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Нэгдүгээр дугаар</w:t>
      </w:r>
    </w:p>
    <w:p>
      <w:pPr>
        <w:pStyle w:val="ArticleSubtitle"/>
        <w:jc w:val="left"/>
      </w:pPr>
      <w:r>
        <w:rPr>
          <w:rFonts w:ascii="Arial" w:hAnsi="Arial" w:eastAsia="Arial" w:cs="Arial"/>
        </w:rPr>
        <w:t>Арван нэгдүгээр бүлэг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Хэсэг хугацааны турш бид Даниел 11:40-ийн далд түүхэнд анхаарлаа төвлөрүүлж ирсэн бөгөөд сүүлийн хэдэн долоо хоногт Эзэн бидний анхаарлыг 27-р эшлэлд хандуулсан билээ:</w:t>
      </w:r>
    </w:p>
    <w:p>
      <w:pPr>
        <w:pStyle w:val="ArticleScripture"/>
        <w:jc w:val="left"/>
      </w:pPr>
      <w:r>
        <w:rPr>
          <w:rFonts w:ascii="Times New Roman" w:hAnsi="Times New Roman" w:eastAsia="Times New Roman" w:cs="Times New Roman"/>
        </w:rPr>
        <w:t>Эдгээр хоёр хааны зүрх нь хорон мууг үйлдэхэд чиглэсэн байх бөгөөд тэд нэгэн ширээний ард худал ярих болно; гэвч энэ нь амжилт олохгүй. Учир нь төгсгөл нь товлосон цагтаа л ирэх болно. Даниел 11:27.</w:t>
      </w:r>
    </w:p>
    <w:p>
      <w:pPr>
        <w:pStyle w:val="ArticleBody"/>
        <w:jc w:val="left"/>
      </w:pPr>
      <w:r>
        <w:rPr>
          <w:rFonts w:ascii="Times New Roman" w:hAnsi="Times New Roman" w:eastAsia="Times New Roman" w:cs="Times New Roman"/>
        </w:rPr>
        <w:t>Эхэндээ би тэрхүү ширээний ард хэзээ, хаана, хэн сууж, бие биедээ худал ярьж байсан талаар нарийн ширийнд нь эргэлзэж байв; гэвч эдгээр асуулт одоо дахин нягтлагдаж байна. Сүүлийн хэдэн Амралтын өдрүүдийн турш би эдгээр мөрүүдийг шинжлэн ажиллахдаа зарим алдаа гаргасан. Гэвч би Бурханы ивээлт удирдамж гэж итгэдэг зүйлээр, Кесари Филиппээр бэлгэдэгдсэн, 13–15-р эшлэлүүдэд дүрслэгдсэн холбоод аажмаар илэрч эхэлсэн. Зарим зүйлсийг цаашид улам нягтлан боловсронгуй болгох шаардлагатай хэвээр байгаа боловч, Эзэн эдгээр эшлэлүүдийн утгыг илчлэхийн тулд Өөрийн мутрыг тэдгээрээс өргөсөн гэж би итгэж байна.</w:t>
      </w:r>
    </w:p>
    <w:p>
      <w:pPr>
        <w:pStyle w:val="ArticleBody"/>
        <w:jc w:val="left"/>
      </w:pPr>
      <w:r>
        <w:rPr>
          <w:rFonts w:ascii="Times New Roman" w:hAnsi="Times New Roman" w:eastAsia="Times New Roman" w:cs="Times New Roman"/>
        </w:rPr>
        <w:t>Энэ ойлголт өнгөрсөн Амралтын өдрийн дараахан болсон Zoom уулзалтын дараа шууд тодорхой болов. Түүнээс долоо хоногийн өмнө би 10–15-р ишлэлүүд дэх түүхүүдийн нарийн нийлэмжид хүчтэй татагдсан байсан. Би өөрийн бодлыг тоймлон хэдхэн хүнд мессеж бичиж илгээн, Баасан гаргийн орой үүнийг хуваалцахыг хүссэн. Би тэдгээр ишлэлүүдийн доторх асуудлуудыг цэгцлэхийг оролдож байсан бөгөөд тэнд онцгой гүн ач холбогдолтой ямар нэгэн зүйл буй гэдэгт итгэлтэй байв. Тийм зүйл үнэхээр бий. Гэвч энэ нь миний анх дэвшүүлсэн зүйл биш байжээ. Сүүлийн долоо хоног хагасын турш энэ хэсэгтэй ноцолдож, энд тэнд бүдэрсэн боловч би нэгэнт танил ивээлийн үйлчлэлийг таньж байна. Эзэн онцгой, амин чухал үнэнийг тамга тайлан нээж байсан аж. Хүний элемент бүрэн илчлэгдэж, хойш тавигдсаны дараа Иуда овгийн Арслангийн нээсэн тэр үнэн миний ухаарснаас ч илүү гүн болох нь илэрдэг.</w:t>
      </w:r>
    </w:p>
    <w:p>
      <w:pPr>
        <w:pStyle w:val="ArticleHeading"/>
        <w:jc w:val="left"/>
      </w:pPr>
      <w:r>
        <w:rPr>
          <w:rFonts w:ascii="Arial" w:hAnsi="Arial" w:eastAsia="Arial" w:cs="Arial"/>
        </w:rPr>
        <w:t>Тавдугаараас Есдүгээр зүйлүүд хүртэл</w:t>
      </w:r>
    </w:p>
    <w:p>
      <w:pPr>
        <w:pStyle w:val="ArticleBody"/>
        <w:jc w:val="left"/>
      </w:pPr>
      <w:r>
        <w:rPr>
          <w:rFonts w:ascii="Times New Roman" w:hAnsi="Times New Roman" w:eastAsia="Times New Roman" w:cs="Times New Roman"/>
        </w:rPr>
        <w:t>Өмнөдийн хаан болох Путин нь 11-р эшлэлийг биелүүлэн, Украины дайнд ялалт байгуулах Птолемейг тусган харуулж байна. Түүхэн ёсоор Птолемей IV Филопаторын Рафийн тулалдаанд байгуулсан ялалт нь энэ эшлэлийг биелүүлсэн бөгөөд Путины ойрхон ирж буй амжилтыг урьдчилан дүрсэлсэн юм. 5–9-р эшлэлүүд нь папын эрх мэдлийн 1,260 жилийн ноёрхлыг (538–1798) нарийвчилсан байдлаар сүүдэрлэн харуулах түүхийг өгүүлдэг. Эдгээр нарийн зүйлсийг өмнө нь олонтаа авч үзсэн тул энд би 5–9-р эшлэлүүдэд биелсэн, мөн 538-аас 1798 оны үеэд давтан тусгагдсан нэгэн эш үзүүллэгийн тэмдэгт үеийг онцлон тэмдэглэе.</w:t>
      </w:r>
    </w:p>
    <w:p>
      <w:pPr>
        <w:pStyle w:val="ArticleBody"/>
        <w:jc w:val="left"/>
      </w:pPr>
      <w:r>
        <w:rPr>
          <w:rFonts w:ascii="Times New Roman" w:hAnsi="Times New Roman" w:eastAsia="Times New Roman" w:cs="Times New Roman"/>
        </w:rPr>
        <w:t>Энэ үе нь өмнөдийн Птолемейн хаант улс болон умардын Селевкидийн хаант улсын хооронд байгуулсан гэрээгээр эхэлсэн бөгөөд өмнөдийн хаан өөрийн охиныг умардын хаанд гэргий болгон өгснөөр уг гэрээ баталгаажсан юм. Энэ холбоо долоон жилийн хугацааг эхлүүлсэн бөгөөд тэр нь өмнөдийн хаан умардыг довтолж, умардын хааныг олзлон Египетэд авчирч, улмаар олзлогдсон хаан мориноос унаж нас барснаар төгссөн юм.</w:t>
      </w:r>
    </w:p>
    <w:p>
      <w:pPr>
        <w:pStyle w:val="ArticleHeading"/>
        <w:jc w:val="left"/>
      </w:pPr>
      <w:r>
        <w:rPr>
          <w:rFonts w:ascii="Arial" w:hAnsi="Arial" w:eastAsia="Arial" w:cs="Arial"/>
        </w:rPr>
        <w:t>Эвдэрсэн гэрээ</w:t>
      </w:r>
    </w:p>
    <w:p>
      <w:pPr>
        <w:pStyle w:val="ArticleBody"/>
        <w:jc w:val="left"/>
      </w:pPr>
      <w:r>
        <w:rPr>
          <w:rFonts w:ascii="Times New Roman" w:hAnsi="Times New Roman" w:eastAsia="Times New Roman" w:cs="Times New Roman"/>
        </w:rPr>
        <w:t>Довтолгоо нь эвдэрсэн гэрээнээс үүдэн гарсан юм. Долоон жилийн хугацаа эхэлсний дараа умардын хаан гэрээг баталгаажуулж, өмнөдийн гүнжтэй гэрлэхийн тулд анхны эхнэрээ зайлуулсан. Хожим нь тэрээр өмнөдийн эхнэрээ орхиж, анхны хатнаа дахин залсан. Үүний улмаас анхны хатан өмнөдийн хатан болон түүний дагалдагсдыг цаазалсан бөгөөд энэ нь Египет дэх өмнөдийн хатны гэр бүлийг хилэгнүүлэв.</w:t>
      </w:r>
    </w:p>
    <w:p>
      <w:pPr>
        <w:pStyle w:val="ArticleBody"/>
        <w:jc w:val="left"/>
      </w:pPr>
      <w:r>
        <w:rPr>
          <w:rFonts w:ascii="Times New Roman" w:hAnsi="Times New Roman" w:eastAsia="Times New Roman" w:cs="Times New Roman"/>
        </w:rPr>
        <w:t>Эш үзүүлэгчийн ялган таних чадвараар долоон жилийг гурван жил хагасын хоёр үе гэж харж болно. Үүнийг Христ гэрээг баталсан долоо хоногийг бүхлээр нь төлөөлсөн загалмайн өмнөх ба дараах гурван жил хагасын жишээ харуулдаг. Мөн гурван жил хагасын хугацаа МЭӨ 723 оноос 1798 он хүртэл Израилийн хойд хаант улсын дээр гүйцэтгэгдсэн долоон удаагийн хараал дотор ч танигддаг. Тэрхүү долоон удаагийн хугацаа 538 оныг дунд цэгээ болгон, нэг мянга хоёр зуун жаран жилийн хоёр үед хуваагддаг. Долоог гурван жил хагасын хоёр үед хуваасан эдгээр дүрслэл нь санамсаргүй бус, харин зориудынх юм.</w:t>
      </w:r>
    </w:p>
    <w:p>
      <w:pPr>
        <w:pStyle w:val="ArticleBody"/>
        <w:jc w:val="left"/>
      </w:pPr>
      <w:r>
        <w:rPr>
          <w:rFonts w:ascii="Times New Roman" w:hAnsi="Times New Roman" w:eastAsia="Times New Roman" w:cs="Times New Roman"/>
        </w:rPr>
        <w:t>Долоо хоногийг хуваахад Христ гэрээг баталсан бөгөөд загалмай нь төвийг илэрхийлдэг; үүгээр Христ Өөрийн биеэр гурван жил хагасын турш мэдээг тунхагласныг, үүний дараа Түүний шавь нар мөн адил хугацаанд тэр мэдээг тунхагласныг тодорхойлдог. Хойд хаант улсын эсрэгх долоон цаг хугацаанд 538 он түүхийг хоёр үе болгон хуваадаг: эхний үед харь шүтлэг ариун сүм болон цэргийг гишгэсэн, үүний дараа папизм мөн адил хугацаанд ариун сүм болон цэргийг гишгэсэн. Зөнчлөлийн бэлгэдэлд “долоо” нь гурван жил хагасаар илэрхийлэгддэг бөгөөд энэ нь эргээд дөчин хоёр сар, гурван жил хагас өдөр буюу жил, нэг мянга хоёр зуун жаран, хорин тав хорин, мөн нэг цаг, цагууд, хагас цаг хэмээн илэрхийлэгддэг. Агуулгын хүрээнд эдгээр бүх тоон илэрхийлэл хоорондоо солигдон хэрэглэгдэхүйц юм.</w:t>
      </w:r>
    </w:p>
    <w:p>
      <w:pPr>
        <w:pStyle w:val="ArticleBody"/>
        <w:jc w:val="left"/>
      </w:pPr>
      <w:r>
        <w:rPr>
          <w:rFonts w:ascii="Times New Roman" w:hAnsi="Times New Roman" w:eastAsia="Times New Roman" w:cs="Times New Roman"/>
        </w:rPr>
        <w:t>Египетийг захирч байсан Птолемей I-ийн удам залгамжлагчдын эрхшээл дэх Птолемейн хаанчлал болон Сири зэрэг Ойрх Дорнодын ихэнх нутгийг захирч байсан Селевк I-ийн удам залгамжлагчдын эрхшээл дэх Селевкидийн эзэнт гүрний хооронд байгуулсан энэхүү гэрээ нь МЭӨ 253 онд Хоёрдугаар Сирийн дайныг төгсгөсөн юм. Уг дайн түүнээс долоон жилийн өмнө, МЭӨ 260 онд эхэлсэн байв. Гэрээг соёрхон баталснаас хойш долоон жилийн дараа, МЭӨ 246 онд тэр нь зөрчигдсөн юм. Арван дөрвөн жил, долоон жилийн хоёр үе болгон хуваагдсан. Эхний хагас нь дайн, харин хоёр дахь хагас нь энх тайван юм. Энэ арван дөрвөн жил нь Хоёрдугаар Сирийн дайнаар эхэлж, Гуравдугаар Сирийн дайнаар төгсөнө. Түүхэн дэх ийм төрлийн тэгш хэм нь арван нэгдүгээр бүлгийн таваас есдүгээр ишлэлд энэ түүх дүрслэгдсэнийг ухаарах үед улам тодордог. Гэрээ болон түүний зөрчигдсөн явдал нь эдгээр ишлэлийн болон уг ишлэлүүдийг биелүүлсэн түүхийн гол төв нь мөн.</w:t>
      </w:r>
    </w:p>
    <w:p>
      <w:pPr>
        <w:pStyle w:val="ArticleBody"/>
        <w:jc w:val="left"/>
      </w:pPr>
      <w:r>
        <w:rPr>
          <w:rFonts w:ascii="Times New Roman" w:hAnsi="Times New Roman" w:eastAsia="Times New Roman" w:cs="Times New Roman"/>
        </w:rPr>
        <w:t>Энэ нь 538-аас 1798 он хүртэлх папын ноёрхолтой нийцдэг. Тэр үеийн төгсгөл хавьд Наполеон Бонапарт Ватикантай гэрээ байгуулсан. Ватикан 1797 оны Толентиногийн гэрээг зөрчсөнийг эш татан, Наполеон 1798 онд папыг олзлон баривчлуулахаар генерал Бертьег илгээв. Пап 1799 онд Францад нас барсан. Энэ 1,260 жилийн хугацааг 31–39-р эшлэлүүдэд дэлгэрэнгүй өгүүлсэн байдаг.</w:t>
      </w:r>
    </w:p>
    <w:p>
      <w:pPr>
        <w:pStyle w:val="ArticleBody"/>
        <w:jc w:val="left"/>
      </w:pPr>
      <w:r>
        <w:rPr>
          <w:rFonts w:ascii="Times New Roman" w:hAnsi="Times New Roman" w:eastAsia="Times New Roman" w:cs="Times New Roman"/>
        </w:rPr>
        <w:t>5–9-р зүйлсийн түүх нь 31–39-р зүйлсийн түүхтэй зэрэгцэн явж, Даниел 11 дотор хоёр гэрчийг өгдөг. Аль аль шугам нь ижил эш үзүүллэгийн тэмдэглэгээт үе шатуудыг хуваалцаж, өмнөдийн ба хойдийн хаадын хоорондын харилцан үйлчлэлийн зүй тогтлыг илчилдэг. Хоёр үе хоёулаа гурван жил хагасаар бэлгэдэгдэж, эцэст нь өмнөдийн хаан дийлж, хойдийн хааныг баривчлан өмнөдийн нутагт аваачдаг бөгөөд тэнд хойдийн хоёр хаан хоёулаа үхдэг. Хоёр тохиолдолд хоёуланд нь, бичвэрт өгүүлснээр, өмнөдийн хаан олзтойгоор буцдаг:</w:t>
      </w:r>
    </w:p>
    <w:p>
      <w:pPr>
        <w:pStyle w:val="ArticleScripture"/>
        <w:jc w:val="left"/>
      </w:pPr>
      <w:r>
        <w:rPr>
          <w:rFonts w:ascii="Times New Roman" w:hAnsi="Times New Roman" w:eastAsia="Times New Roman" w:cs="Times New Roman"/>
        </w:rPr>
        <w:t>Тэр мөн тэдний бурхдыг, тэдний ноёдтой нь хамт, мөн мөнгө ба алтан үнэт сав суулгуудтай нь хамт Египет уруу олзлон авч явна; тэгээд тэрээр хойд зүгийн хаанаас илүү олон жил оршин тогтноно. Даниел 11:8.</w:t>
      </w:r>
    </w:p>
    <w:p>
      <w:pPr>
        <w:pStyle w:val="ArticleBody"/>
        <w:jc w:val="left"/>
      </w:pPr>
      <w:r>
        <w:rPr>
          <w:rFonts w:ascii="Times New Roman" w:hAnsi="Times New Roman" w:eastAsia="Times New Roman" w:cs="Times New Roman"/>
        </w:rPr>
        <w:t>Птолемейн хувьд энэ нь умардын хаанд урьд нь дээрэмдүүлсэн эрдэнэс байв; Наполеоны хувьд энэ нь Ватиканы баялаг бөгөөд дээрэмдэгдэн Франц руу аваачигдсан зүйл байлаа. Эдгээр хоёр гэрчлэлийн шугам нь умардын хааны үхлийг мориноос унах явдлаар бэлгэдэн дүрсэлдгийг зааж байна. Илчлэлт 17-д араатныг унан яваа эмэгтэй нь Католик сүмийг төлөөлдөг:</w:t>
      </w:r>
    </w:p>
    <w:p>
      <w:pPr>
        <w:pStyle w:val="ArticleScripture"/>
        <w:jc w:val="left"/>
      </w:pPr>
      <w:r>
        <w:rPr>
          <w:rFonts w:ascii="Times New Roman" w:hAnsi="Times New Roman" w:eastAsia="Times New Roman" w:cs="Times New Roman"/>
        </w:rPr>
        <w:t>Тэгээд тэр намайг Сүнсээр эзгүй цөл уруу авч одов. Би улаан час улаан өнгөт араатан дээр сууж буй, доромжлолын нэрсээр дүүрэн, долоон толгой ба арван эвэртэй нэгэн эмэгтэйг харлаа. Илчлэлт 17:3.</w:t>
      </w:r>
    </w:p>
    <w:p>
      <w:pPr>
        <w:pStyle w:val="ArticleBody"/>
        <w:jc w:val="left"/>
      </w:pPr>
      <w:r>
        <w:rPr>
          <w:rFonts w:ascii="Times New Roman" w:hAnsi="Times New Roman" w:eastAsia="Times New Roman" w:cs="Times New Roman"/>
        </w:rPr>
        <w:t>Түүний унаж яваа араатан нь Нэгдсэн Үндэстний Байгууллага юм. Илчлэл 17-д 1798 оны үхлийн шархны дараа түүний эрх мэдэлд дахин сэргээгдэхийг дүрсэлдэг. Найм дахь хаант улсын хувьд тэрээр араатан унан захирах байдлаар бэлгэдэгдсэн өөрийн ноёрхлоо дахин үргэлжлүүлдэг:</w:t>
      </w:r>
    </w:p>
    <w:p>
      <w:pPr>
        <w:pStyle w:val="ArticleScripture"/>
        <w:jc w:val="left"/>
      </w:pPr>
      <w:r>
        <w:rPr>
          <w:rFonts w:ascii="Times New Roman" w:hAnsi="Times New Roman" w:eastAsia="Times New Roman" w:cs="Times New Roman"/>
        </w:rPr>
        <w:t>Чиний харсан тэр эмэгтэй бол газар дэлхийн хаадын дээр ноёрхдог агуу хот мөн. Илчлэл 17:18.</w:t>
      </w:r>
    </w:p>
    <w:p>
      <w:pPr>
        <w:pStyle w:val="ArticleBody"/>
        <w:jc w:val="left"/>
      </w:pPr>
      <w:r>
        <w:rPr>
          <w:rFonts w:ascii="Times New Roman" w:hAnsi="Times New Roman" w:eastAsia="Times New Roman" w:cs="Times New Roman"/>
        </w:rPr>
        <w:t>1798 оны үхлийн шархыг хойд хаан мориноос унаж үхдэг 5–9-р эшлэлүүдэд урьдчилан дүрсэлсэн байдаг. Даниел 11 дэх эдгээр хоёр мөр нь 41–45-р эшлэлүүдтэй зэрэгцэн явдаг. 41-р эшлэлд тэмдэглэгдсэн АНУ дахь Ням гаргийн хууль нь папын засаглал араатны дээрх эцсийн уналгаа эхлүүлдэг бөгөөд энэ хоёр мөрөнд тусгагдсан үе юм. Эллен Уайт Даниел 11-д биелсэн “түүхийн ихэнх нь” “дахин давтагдана” гэж тэмдэглэхдээ, 5–9 ба 31–39-р эшлэлүүдийг 41–45-р эшлэлүүдтэй уялдуулан тавьдаг.</w:t>
      </w:r>
    </w:p>
    <w:p>
      <w:pPr>
        <w:pStyle w:val="ArticleHeading"/>
        <w:jc w:val="left"/>
      </w:pPr>
      <w:r>
        <w:rPr>
          <w:rFonts w:ascii="Arial" w:hAnsi="Arial" w:eastAsia="Arial" w:cs="Arial"/>
        </w:rPr>
        <w:t>Зөвхөн Дөчдүгээр ишлэл</w:t>
      </w:r>
    </w:p>
    <w:p>
      <w:pPr>
        <w:pStyle w:val="ArticleBody"/>
        <w:jc w:val="left"/>
      </w:pPr>
      <w:r>
        <w:rPr>
          <w:rFonts w:ascii="Times New Roman" w:hAnsi="Times New Roman" w:eastAsia="Times New Roman" w:cs="Times New Roman"/>
        </w:rPr>
        <w:t>31-р эшээс 45-р эш хүртэлх хэсэгт зөвхөн 40-р эш л гурван хагас өдрийн эш үзүүллэгийн хугацаанаас гадуур оршдог. Энэ нь Даниелын 45 эшийн сүүлчийн гуравны нэгийн доторх онцгой нэгэн түүхийг илэрхийлдэг. 16-р эшид бөө мөргөлийн Эзэнт Ромын түүх Помпей, Юлий Цезарь, Август Цезарь, Тиберий Цезарь гэсэн дөрвөн захирагчийн дор дэлгэгддэг. МЭӨ 31 онд Акциумын тулалдаанд Август ялалт байгуулснаар Эзэнт Ромын 360 жилийн ноёрхол эхэлсэн бөгөөд энэ нь 24-р эш дэх “цаг”-ийг биелүүлсэн юм:</w:t>
      </w:r>
    </w:p>
    <w:p>
      <w:pPr>
        <w:pStyle w:val="ArticleScripture"/>
        <w:jc w:val="left"/>
      </w:pPr>
      <w:r>
        <w:rPr>
          <w:rFonts w:ascii="Times New Roman" w:hAnsi="Times New Roman" w:eastAsia="Times New Roman" w:cs="Times New Roman"/>
        </w:rPr>
        <w:t>Тэр мужийн хамгийн үржил шимтэй газрууд уруу ч амгалангаар орж, эцэг нь ч, эцгийнх нь эцгүүд ч хийж байгаагүй зүйлийг үйлдэнэ; тэр тэдний дунд олз, дээрэм, эд баялгийг тараана. Тийм ээ, тэр бэхлэлтүүдийн эсрэг өөрийн арга мэхийг тодорхой хугацааны турш сэднэ. Даниел 11:24.</w:t>
      </w:r>
    </w:p>
    <w:p>
      <w:pPr>
        <w:pStyle w:val="ArticleBody"/>
        <w:jc w:val="left"/>
      </w:pPr>
      <w:r>
        <w:rPr>
          <w:rFonts w:ascii="Times New Roman" w:hAnsi="Times New Roman" w:eastAsia="Times New Roman" w:cs="Times New Roman"/>
        </w:rPr>
        <w:t>Акциумын дараа Ром улс МЭӨ 30 онд Египетийг муж улс болгосон. Түүнээс хойш гурван зуун жаран жилийн дараа, 330 онд, Константин эзэнт гүрний нийслэлийг Ромоос Константинополь руу шилжүүлэв. Энэхүү “цаг хугацаа” нь эш үзүүллэгийн хувьд папын засаглалын 1,260 жил болон 5–9-р эшлэлүүдийн 7 жилтэй тохирч байна.</w:t>
      </w:r>
    </w:p>
    <w:p>
      <w:pPr>
        <w:pStyle w:val="ArticleBody"/>
        <w:jc w:val="left"/>
      </w:pPr>
      <w:r>
        <w:rPr>
          <w:rFonts w:ascii="Times New Roman" w:hAnsi="Times New Roman" w:eastAsia="Times New Roman" w:cs="Times New Roman"/>
        </w:rPr>
        <w:t>16-р ишлэлээс эхлэн шүтээнлэг эзэнт гүрний Ром 30-р ишлэл хүртэл ноёрхож, Маккабичуудын Ромтой байгуулсан холбоо болон Христийн удмын шугамыг хамардаг. Гэвч 16–30-р ишлэлүүд нь 31–39 болон 41–45-р ишлэлүүдтэй уялдан нийцдэг. Иймээс Даниел 11-ийн сүүлийн 30 ишлэлд тууштай нэгэн эш үзүүллэгийн шугам илэрч гардаг—харин 40-р ишлэлд л “эцсийн цаг” нь 1798 болон 1989 онуудаар тэмдэглэгдсэн байдаг.</w:t>
      </w:r>
    </w:p>
    <w:p>
      <w:pPr>
        <w:pStyle w:val="ArticleBody"/>
        <w:jc w:val="left"/>
      </w:pPr>
      <w:r>
        <w:rPr>
          <w:rFonts w:ascii="Times New Roman" w:hAnsi="Times New Roman" w:eastAsia="Times New Roman" w:cs="Times New Roman"/>
        </w:rPr>
        <w:t>2, 3-р эшлэлүүдэд буй өчүүхэн онцгой тохиолдлуудыг эс тооцвол—тэнд найман ерөнхийлөгчийн сүүлчийнх нь Нэгдсэн Үндэстний Байгууллагын арван хаадыг захирахаар шилжин ордог—эхний хоёр эшлэл нь 40-р эшлэлтэй нийцэж, Ням гаргийн хуулийг болон зургаа дахь хаанчлалаас долоо дахь, найм дахь хаанчлалд шилжих шилжилтийг төлөөлдөг. 3, 4-р эшлэлүүд нь 45-р эшлэл болон Даниел 12:1-тэй нийцэж, Грекийн хаанчлалын мандан бадарч, унахыг дүрслэх бөгөөд энэ нь 41-р эшлэлээс Даниел 12:1 хүртэлх хэсэг дэх папын засгийн тогтоолт ба мөхөлтэй зэрэгцэн байна. Эмэгтэй ч, түүний унаж буй араатан ч аль аль нь тусламжгүйгээр төгсдөг бөгөөд ингэснээр Даниел 11-ийн эхлэл ба төгсгөлийг 40-р эшлэлийн түүхээс гадуур хүрээлэн тогтоодог. Агуу Александр нь Нэгдсэн Үндэстний Байгууллагыг бэлгэддэг; тэрээр Тирийн янхантай (41-р эшлэлээс цааших хойд зүгийн хаан) садарлан завхайрдаг бөгөөд тэд хоёул араатан болон луу мөн.</w:t>
      </w:r>
    </w:p>
    <w:p>
      <w:pPr>
        <w:pStyle w:val="ArticleHeading"/>
        <w:jc w:val="left"/>
      </w:pPr>
      <w:r>
        <w:rPr>
          <w:rFonts w:ascii="Arial" w:hAnsi="Arial" w:eastAsia="Arial" w:cs="Arial"/>
        </w:rPr>
        <w:t>Ес ба Аравдугаар ишлэлүүд</w:t>
      </w:r>
    </w:p>
    <w:p>
      <w:pPr>
        <w:pStyle w:val="ArticleBody"/>
        <w:jc w:val="left"/>
      </w:pPr>
      <w:r>
        <w:rPr>
          <w:rFonts w:ascii="Times New Roman" w:hAnsi="Times New Roman" w:eastAsia="Times New Roman" w:cs="Times New Roman"/>
        </w:rPr>
        <w:t>5–9-р ишлэлүүд 1798 онд, төгсгөлийн цагт, төгсөнө; харин 10-р ишлэл 1989 оныг тэмдэглэдэг. Иймээс 9 ба 10-р ишлэлийн хоорондох хугацаа—1798 оноос 1989 он хүртэл—40-р ишлэлийн илчлэгдсэн хэсгийг төлөөлж, түүний далд түүхийг эхлүүлдэг. Тодруулбал: Даниел 11-ийн бараг бүх ишлэл 538 оноос 1798 он хүртэлх папын засаглалыг тусган харуулдаг. 40-р ишлэл 1798 оноос АНУ дахь Ням гаргийн хуулийн үе хүртэлх хугацааг хамардаг. 6–9-р ишлэлүүд папын эрин үеийн хэв шинжийг үзүүлдэг бол 10-р ишлэл 1989 онд ЗХУ задран унасныг зөгнөн урьдчилан харуулдаг. Иймээс 11–15-р ишлэлүүд 1989 оноос Ням гаргийн хууль хүртэлх хугацааг хамардаг бөгөөд энэ нь 16, 31, 41-р ишлэлүүдэд дүрслэгдсэний адил юм.</w:t>
      </w:r>
    </w:p>
    <w:p>
      <w:pPr>
        <w:pStyle w:val="ArticleBody"/>
        <w:jc w:val="left"/>
      </w:pPr>
      <w:r>
        <w:rPr>
          <w:rFonts w:ascii="Times New Roman" w:hAnsi="Times New Roman" w:eastAsia="Times New Roman" w:cs="Times New Roman"/>
        </w:rPr>
        <w:t>40-р эшлэл хоёр хэсэгт хуваагдана. Эхнийх нь 1798-аас 1989 он хүртэл үргэлжилж, “эцсийн цаг”-аар эхэлж, мөн “эцсийн цаг”-аар төгсөнө. Хоёр дахь хагас нь 1989 онд эхэлдэг бөгөөд тэнд эхний хагас өндөрлөдөг. 1 ба 2-р эшлэлүүд 1989 онд эхэлсэн ерөнхийлөгчдийн дарааллыг тодорхойлон, 40-р эшлэлийн хоёр дахь хэсэгтэй нийцэж байна. 11-р эшлэл 2014 онд Украйны дайн эхэлснийг тэмдэглэдэг бол, 12-р эшлэл ялалт байгуулсан өмнөдийн хаан өөр дээрээ авчирсан үр дагаврыг онцолдог. 13-р эшлэл биелэлтэд ойртож байгаа боловч, энд бид 11-р эшлэл 40-р эшлэлийн хоёр дахь хэсэгт—1989 оноос хойш, харин Ням гаргийн хуулиас (41-р эшлэл) өмнө—хамаардагийг тэмдэглэж байна.</w:t>
      </w:r>
    </w:p>
    <w:p>
      <w:pPr>
        <w:pStyle w:val="ArticleBody"/>
        <w:jc w:val="left"/>
      </w:pPr>
      <w:r>
        <w:rPr>
          <w:rFonts w:ascii="Times New Roman" w:hAnsi="Times New Roman" w:eastAsia="Times New Roman" w:cs="Times New Roman"/>
        </w:rPr>
        <w:t>13–15-р эшлэлүүд нь МЭӨ 200 онд болсон Паниумын тулалдааныг зааж байгаа бөгөөд уг жилд тэр тулалдаантай холбоотойгоор харь Ром хүн төрөлхтний хэрэг явдалд нөлөөгөө хэрэгжүүлж эхэлсэн юм. 16-р эшлэл дэх Помпейн Иерусалимд орж ирэхээс нэлээд өмнө болсон энэ үйл явдал нь 41-р эшлэлийг АНУ дахь Ням гаргийн хууль мөн болохыг тогтоох түүхэн нотолгоог өгдөг.</w:t>
      </w:r>
    </w:p>
    <w:p>
      <w:pPr>
        <w:pStyle w:val="ArticleBody"/>
        <w:jc w:val="left"/>
      </w:pPr>
      <w:r>
        <w:rPr>
          <w:rFonts w:ascii="Times New Roman" w:hAnsi="Times New Roman" w:eastAsia="Times New Roman" w:cs="Times New Roman"/>
        </w:rPr>
        <w:t>Даниел 11 дэх эш үзүүллэгийн мөр бүр болон түүний түүхэн биелэл нь бүхэлдээ 40-р эшлэлийн түүхийн хүрээнд (1798 оноос Ням гаргийн хууль хүртэл), эсвэл 41-р эшлэлээс Даниел 12:1 хүртэл оршдог. Нийт 45 эшлэлээс 1, 2, 7–15, мөн 40-р эшлэлүүд—нийлбэр нь арван хоёр—мөр дээр мөр давхарлан тавихад 40-р эшлэлийн цаг хугацааны хүрээнд хамаарна. 40-р эшлэл 1989 онд хоёр хэсэгт хуваагдана. 1, 2, мөн 10–15-р эшлэлүүд түүний хоёр дахь хагаст нийцдэг. 1 ба 2-р эшлэлүүд газар дээрх араатны түүхэн дэх ерөнхийлөгчдийн шугамыг мөрдөн харуулдаг бол, 10–15-р эшлэлүүд 1989 оноос Ням гаргийн хууль хүртэл хойд зүгийн хааны (папын эрх мэдлийн) зохион байгуулсан гурван төлөөлөгчийн дайныг дүрслэн үзүүлдэг. Эдгээр гурван төлөөлөгчийн дайн нь 40-р эшлэлд “тэрэгнүүд, усан онгоцнууд, морьтнууд” хэмээн тодорхойлогдсон Америкийн Нэгдсэн Улсаар эхэлдэг.</w:t>
      </w:r>
    </w:p>
    <w:p>
      <w:pPr>
        <w:pStyle w:val="ArticleBody"/>
        <w:jc w:val="left"/>
      </w:pPr>
      <w:r>
        <w:rPr>
          <w:rFonts w:ascii="Times New Roman" w:hAnsi="Times New Roman" w:eastAsia="Times New Roman" w:cs="Times New Roman"/>
        </w:rPr>
        <w:t>Бид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Нэгдүгээр дугаар</dc:title>
  <dc:subject>Арван нэгдүгээр бүлэг</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