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ya Danieri - Nomoro ya Lesome le Tharo</w:t>
      </w:r>
    </w:p>
    <w:p>
      <w:pPr>
        <w:pStyle w:val="ArticleSubtitle"/>
        <w:jc w:val="left"/>
      </w:pPr>
      <w:r>
        <w:rPr>
          <w:rFonts w:ascii="Nirmala UI" w:hAnsi="Nirmala UI" w:eastAsia="Nirmala UI" w:cs="Nirmala UI"/>
        </w:rPr>
        <w:t>दिन</w:t>
      </w:r>
      <w:r>
        <w:rPr>
          <w:rFonts w:ascii="Arial" w:hAnsi="Arial" w:eastAsia="Arial" w:cs="Arial"/>
        </w:rPr>
        <w:t xml:space="preserve"> </w:t>
      </w:r>
      <w:r>
        <w:rPr>
          <w:rFonts w:ascii="Nirmala UI" w:hAnsi="Nirmala UI" w:eastAsia="Nirmala UI" w:cs="Nirmala UI"/>
        </w:rPr>
        <w:t>होन</w:t>
      </w:r>
      <w:r>
        <w:rPr>
          <w:rFonts w:ascii="Arial" w:hAnsi="Arial" w:eastAsia="Arial" w:cs="Arial"/>
        </w:rPr>
        <w:t xml:space="preserve"> </w:t>
      </w:r>
      <w:r>
        <w:rPr>
          <w:rFonts w:ascii="Nirmala UI" w:hAnsi="Nirmala UI" w:eastAsia="Nirmala UI" w:cs="Nirmala UI"/>
        </w:rPr>
        <w:t>निंगथिगा</w:t>
      </w:r>
      <w:r>
        <w:rPr>
          <w:rFonts w:ascii="Arial" w:hAnsi="Arial" w:eastAsia="Arial" w:cs="Arial"/>
        </w:rPr>
        <w:t xml:space="preserve"> </w:t>
      </w:r>
      <w:r>
        <w:rPr>
          <w:rFonts w:ascii="Nirmala UI" w:hAnsi="Nirmala UI" w:eastAsia="Nirmala UI" w:cs="Nirmala UI"/>
        </w:rPr>
        <w:t>लोंनबा</w:t>
      </w:r>
      <w:r>
        <w:rPr>
          <w:rFonts w:ascii="Arial" w:hAnsi="Arial" w:eastAsia="Arial" w:cs="Arial"/>
        </w:rPr>
        <w:t xml:space="preserve"> </w:t>
      </w:r>
      <w:r>
        <w:rPr>
          <w:rFonts w:ascii="Nirmala UI" w:hAnsi="Nirmala UI" w:eastAsia="Nirmala UI" w:cs="Nirmala UI"/>
        </w:rPr>
        <w:t>अचुम्बা</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2023-12-08</w:t>
      </w:r>
    </w:p>
    <w:p>
      <w:pPr>
        <w:pStyle w:val="ArticleBody"/>
        <w:jc w:val="left"/>
      </w:pPr>
      <w:r>
        <w:rPr>
          <w:rFonts w:ascii="Times New Roman" w:hAnsi="Times New Roman" w:eastAsia="Times New Roman" w:cs="Times New Roman"/>
        </w:rPr>
        <w:t>Daneri kɔkɔbii mmienu no gyina hɔ ma Adiyisɛm dunan no ɔbɔfoɔ a ɔtɔ so mmienu no. Enti ɛgyina hɔ ma sɔhwɛ mmiɛnsa no mu deɛ ɛtɔ so mmienu, a wɔde no kyerɛ sɛ aduane ho sɔhwɛ, na ɛno akyi no ba aniwa so sɔhwɛ, na ɛwie wɔ litmus sɔhwɛ mu. Saa sɔhwɛ mmiɛnsa yi nyinaa, a ɛsan yɛ nkɔmhyɛ mu nsɛnkyerɛnneɛ ahodoɔ nso no, wɔwɔ ɔbɔfoɔ a ɔdi kan no asɛm mu wɔ Adiyisɛm dunan mu. Sɛnea ɛte wɔ Adiyisɛm dunan no ɔbɔfoɔ a ɔdi kan no ho no, saa ara nso na Daniel ti a ɛdi kan no kura saa sɔhwɛ mmiɛnsa yi nyinaa.</w:t>
      </w:r>
    </w:p>
    <w:p>
      <w:pPr>
        <w:pStyle w:val="ArticleBody"/>
        <w:jc w:val="left"/>
      </w:pPr>
      <w:r>
        <w:rPr>
          <w:rFonts w:ascii="Times New Roman" w:hAnsi="Times New Roman" w:eastAsia="Times New Roman" w:cs="Times New Roman"/>
        </w:rPr>
        <w:t>Ujian kedua, atau pekabaran malaikat kedua, bermula pada akhir ujian pertama. Pasal dua menyusul pasal satu. Penutupan ujian kedua memulai ujian ketiga secara berturut-turut tanpa sela. Jangka waktu yang dilambangkan oleh ujian kedua disimbolkan oleh tujuh puluh tahun masa penawanan Daniel, yang dimulai dengan penaklukan atas Yoyakim dan berakhir pada dekret Koresy. Ketika akhir dari tujuh puluh tahun itu semakin mendekat, Daniel mengenali melalui Firman nubuat Allah bahwa kesudahannya sudah hampir tiba.</w:t>
      </w:r>
    </w:p>
    <w:p>
      <w:pPr>
        <w:pStyle w:val="ArticleScripture"/>
        <w:jc w:val="left"/>
      </w:pPr>
      <w:r>
        <w:rPr>
          <w:rFonts w:ascii="Times New Roman" w:hAnsi="Times New Roman" w:eastAsia="Times New Roman" w:cs="Times New Roman"/>
        </w:rPr>
        <w:t>Pada tahun pertama pemerintahan Darius, anak Ahasyweros, dari keturunan orang Media, yang telah dijadikan raja atas kerajaan orang Kasdim, pada tahun pertama pemerintahannya itu aku, Daniel, memahami dari kitab-kitab jumlah tahun yang tentangnya firman Tuhan datang kepada nabi Yeremia, bahwa Ia akan menggenapkan tujuh puluh tahun dalam kebinasaan Yerusalem. Daniel 9:1, 2.</w:t>
      </w:r>
    </w:p>
    <w:p>
      <w:pPr>
        <w:pStyle w:val="ArticleBody"/>
        <w:jc w:val="left"/>
      </w:pPr>
      <w:r>
        <w:rPr>
          <w:rFonts w:ascii="Times New Roman" w:hAnsi="Times New Roman" w:eastAsia="Times New Roman" w:cs="Times New Roman"/>
        </w:rPr>
        <w:t>Daniel i holim ples bilong ol manmeri bilong God long ol las de em ol i save long mining bilong mak piksa bilong dispela seveni yia bilong kalabus, na dispela save i kamap liklik taim bipo long pinis bilong dispela seveni yia bilong mak piksa. Ol manmeri bilong God i bin kliagut long save long dispela seveni yia bilong kalabus, tasol samting Daniel i holim ples bilong en em save olsem dispela seveni yia i makim dispela profetik taim i stat long Septemba 11, 2001, i go inap long sande lo. Long Daniel, dispela ol yia i pinis long lo tok bilong Sairas, na long ol las de dispela i holim ples bilong sande lo long Yunaidet Stets.</w:t>
      </w:r>
    </w:p>
    <w:p>
      <w:pPr>
        <w:pStyle w:val="ArticleBody"/>
        <w:jc w:val="left"/>
      </w:pPr>
      <w:r>
        <w:rPr>
          <w:rFonts w:ascii="Times New Roman" w:hAnsi="Times New Roman" w:eastAsia="Times New Roman" w:cs="Times New Roman"/>
        </w:rPr>
        <w:t>Sejurus sebelum undang-undang Ahad, umat Tuhan dibangkitkan kepada pengertian nubuatan yang diwakili oleh tujuh puluh tahun simbolik. Tahun-tahun simbolik itu bermula dengan Yoyakim, yang melambangkan 11 September 2001, apabila, dengan kedatangan Islam sebagai Malapetaka yang ketiga, malaikat perkasa dalam Wahyu lapan belas turun lalu mengumumkan kejatuhan Babel. Kejatuhan Babel melambangkan pekabaran malaikat yang kedua, dan pada 11 September 2001, tempoh ujian yang kedua bermula bagi mereka yang telah memakan kitab kecil yang tersembunyi yang ada di tangan malaikat itu. Tempoh itu, yang diwakili oleh tujuh puluh tahun simbolik, berlanjutan hingga kepada undang-undang Ahad.</w:t>
      </w:r>
    </w:p>
    <w:p>
      <w:pPr>
        <w:pStyle w:val="ArticleBody"/>
        <w:jc w:val="left"/>
      </w:pPr>
      <w:r>
        <w:rPr>
          <w:rFonts w:ascii="Nirmala UI" w:hAnsi="Nirmala UI" w:eastAsia="Nirmala UI" w:cs="Nirmala UI"/>
        </w:rPr>
        <w:t>బుగ్గ</w:t>
      </w:r>
      <w:r>
        <w:rPr>
          <w:rFonts w:ascii="Times New Roman" w:hAnsi="Times New Roman" w:eastAsia="Times New Roman" w:cs="Times New Roman"/>
        </w:rPr>
        <w:t xml:space="preserve"> </w:t>
      </w:r>
      <w:r>
        <w:rPr>
          <w:rFonts w:ascii="Nirmala UI" w:hAnsi="Nirmala UI" w:eastAsia="Nirmala UI" w:cs="Nirmala UI"/>
        </w:rPr>
        <w:t>ముగింపుకు</w:t>
      </w:r>
      <w:r>
        <w:rPr>
          <w:rFonts w:ascii="Times New Roman" w:hAnsi="Times New Roman" w:eastAsia="Times New Roman" w:cs="Times New Roman"/>
        </w:rPr>
        <w:t xml:space="preserve"> </w:t>
      </w:r>
      <w:r>
        <w:rPr>
          <w:rFonts w:ascii="Nirmala UI" w:hAnsi="Nirmala UI" w:eastAsia="Nirmala UI" w:cs="Nirmala UI"/>
        </w:rPr>
        <w:t>సమీపించుచుండగా</w:t>
      </w:r>
      <w:r>
        <w:rPr>
          <w:rFonts w:ascii="Times New Roman" w:hAnsi="Times New Roman" w:eastAsia="Times New Roman" w:cs="Times New Roman"/>
        </w:rPr>
        <w:t xml:space="preserve">, </w:t>
      </w:r>
      <w:r>
        <w:rPr>
          <w:rFonts w:ascii="Nirmala UI" w:hAnsi="Nirmala UI" w:eastAsia="Nirmala UI" w:cs="Nirmala UI"/>
        </w:rPr>
        <w:t>దార్యావేషు</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సంవత్సరమందు</w:t>
      </w:r>
      <w:r>
        <w:rPr>
          <w:rFonts w:ascii="Times New Roman" w:hAnsi="Times New Roman" w:eastAsia="Times New Roman" w:cs="Times New Roman"/>
        </w:rPr>
        <w:t xml:space="preserve"> </w:t>
      </w:r>
      <w:r>
        <w:rPr>
          <w:rFonts w:ascii="Nirmala UI" w:hAnsi="Nirmala UI" w:eastAsia="Nirmala UI" w:cs="Nirmala UI"/>
        </w:rPr>
        <w:t>దానియేలు</w:t>
      </w:r>
      <w:r>
        <w:rPr>
          <w:rFonts w:ascii="Times New Roman" w:hAnsi="Times New Roman" w:eastAsia="Times New Roman" w:cs="Times New Roman"/>
        </w:rPr>
        <w:t xml:space="preserve"> </w:t>
      </w:r>
      <w:r>
        <w:rPr>
          <w:rFonts w:ascii="Nirmala UI" w:hAnsi="Nirmala UI" w:eastAsia="Nirmala UI" w:cs="Nirmala UI"/>
        </w:rPr>
        <w:t>ద్వారా</w:t>
      </w:r>
      <w:r>
        <w:rPr>
          <w:rFonts w:ascii="Times New Roman" w:hAnsi="Times New Roman" w:eastAsia="Times New Roman" w:cs="Times New Roman"/>
        </w:rPr>
        <w:t xml:space="preserve"> </w:t>
      </w:r>
      <w:r>
        <w:rPr>
          <w:rFonts w:ascii="Nirmala UI" w:hAnsi="Nirmala UI" w:eastAsia="Nirmala UI" w:cs="Nirmala UI"/>
        </w:rPr>
        <w:t>సూచింపబడినట్లు</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ప్రజలు</w:t>
      </w:r>
      <w:r>
        <w:rPr>
          <w:rFonts w:ascii="Times New Roman" w:hAnsi="Times New Roman" w:eastAsia="Times New Roman" w:cs="Times New Roman"/>
        </w:rPr>
        <w:t xml:space="preserve"> </w:t>
      </w:r>
      <w:r>
        <w:rPr>
          <w:rFonts w:ascii="Nirmala UI" w:hAnsi="Nirmala UI" w:eastAsia="Nirmala UI" w:cs="Nirmala UI"/>
        </w:rPr>
        <w:t>మృగముని</w:t>
      </w:r>
      <w:r>
        <w:rPr>
          <w:rFonts w:ascii="Times New Roman" w:hAnsi="Times New Roman" w:eastAsia="Times New Roman" w:cs="Times New Roman"/>
        </w:rPr>
        <w:t xml:space="preserve"> </w:t>
      </w:r>
      <w:r>
        <w:rPr>
          <w:rFonts w:ascii="Nirmala UI" w:hAnsi="Nirmala UI" w:eastAsia="Nirmala UI" w:cs="Nirmala UI"/>
        </w:rPr>
        <w:t>ప్రతిమయొక్క</w:t>
      </w:r>
      <w:r>
        <w:rPr>
          <w:rFonts w:ascii="Times New Roman" w:hAnsi="Times New Roman" w:eastAsia="Times New Roman" w:cs="Times New Roman"/>
        </w:rPr>
        <w:t xml:space="preserve"> </w:t>
      </w:r>
      <w:r>
        <w:rPr>
          <w:rFonts w:ascii="Nirmala UI" w:hAnsi="Nirmala UI" w:eastAsia="Nirmala UI" w:cs="Nirmala UI"/>
        </w:rPr>
        <w:t>పరీక్షకు</w:t>
      </w:r>
      <w:r>
        <w:rPr>
          <w:rFonts w:ascii="Times New Roman" w:hAnsi="Times New Roman" w:eastAsia="Times New Roman" w:cs="Times New Roman"/>
        </w:rPr>
        <w:t xml:space="preserve"> </w:t>
      </w:r>
      <w:r>
        <w:rPr>
          <w:rFonts w:ascii="Nirmala UI" w:hAnsi="Nirmala UI" w:eastAsia="Nirmala UI" w:cs="Nirmala UI"/>
        </w:rPr>
        <w:t>మేల్కొల్పబడుదురు</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అంతకుముందు</w:t>
      </w:r>
      <w:r>
        <w:rPr>
          <w:rFonts w:ascii="Times New Roman" w:hAnsi="Times New Roman" w:eastAsia="Times New Roman" w:cs="Times New Roman"/>
        </w:rPr>
        <w:t xml:space="preserve"> </w:t>
      </w:r>
      <w:r>
        <w:rPr>
          <w:rFonts w:ascii="Nirmala UI" w:hAnsi="Nirmala UI" w:eastAsia="Nirmala UI" w:cs="Nirmala UI"/>
        </w:rPr>
        <w:t>మృగముని</w:t>
      </w:r>
      <w:r>
        <w:rPr>
          <w:rFonts w:ascii="Times New Roman" w:hAnsi="Times New Roman" w:eastAsia="Times New Roman" w:cs="Times New Roman"/>
        </w:rPr>
        <w:t xml:space="preserve"> </w:t>
      </w:r>
      <w:r>
        <w:rPr>
          <w:rFonts w:ascii="Nirmala UI" w:hAnsi="Nirmala UI" w:eastAsia="Nirmala UI" w:cs="Nirmala UI"/>
        </w:rPr>
        <w:t>ప్రతిమయొక్క</w:t>
      </w:r>
      <w:r>
        <w:rPr>
          <w:rFonts w:ascii="Times New Roman" w:hAnsi="Times New Roman" w:eastAsia="Times New Roman" w:cs="Times New Roman"/>
        </w:rPr>
        <w:t xml:space="preserve"> </w:t>
      </w:r>
      <w:r>
        <w:rPr>
          <w:rFonts w:ascii="Nirmala UI" w:hAnsi="Nirmala UI" w:eastAsia="Nirmala UI" w:cs="Nirmala UI"/>
        </w:rPr>
        <w:t>పరీక్షతో</w:t>
      </w:r>
      <w:r>
        <w:rPr>
          <w:rFonts w:ascii="Times New Roman" w:hAnsi="Times New Roman" w:eastAsia="Times New Roman" w:cs="Times New Roman"/>
        </w:rPr>
        <w:t xml:space="preserve"> </w:t>
      </w:r>
      <w:r>
        <w:rPr>
          <w:rFonts w:ascii="Nirmala UI" w:hAnsi="Nirmala UI" w:eastAsia="Nirmala UI" w:cs="Nirmala UI"/>
        </w:rPr>
        <w:t>సంబంధమున్న</w:t>
      </w:r>
      <w:r>
        <w:rPr>
          <w:rFonts w:ascii="Times New Roman" w:hAnsi="Times New Roman" w:eastAsia="Times New Roman" w:cs="Times New Roman"/>
        </w:rPr>
        <w:t xml:space="preserve"> </w:t>
      </w:r>
      <w:r>
        <w:rPr>
          <w:rFonts w:ascii="Nirmala UI" w:hAnsi="Nirmala UI" w:eastAsia="Nirmala UI" w:cs="Nirmala UI"/>
        </w:rPr>
        <w:t>కొన్ని</w:t>
      </w:r>
      <w:r>
        <w:rPr>
          <w:rFonts w:ascii="Times New Roman" w:hAnsi="Times New Roman" w:eastAsia="Times New Roman" w:cs="Times New Roman"/>
        </w:rPr>
        <w:t xml:space="preserve"> </w:t>
      </w:r>
      <w:r>
        <w:rPr>
          <w:rFonts w:ascii="Nirmala UI" w:hAnsi="Nirmala UI" w:eastAsia="Nirmala UI" w:cs="Nirmala UI"/>
        </w:rPr>
        <w:t>సత్యాలను</w:t>
      </w:r>
      <w:r>
        <w:rPr>
          <w:rFonts w:ascii="Times New Roman" w:hAnsi="Times New Roman" w:eastAsia="Times New Roman" w:cs="Times New Roman"/>
        </w:rPr>
        <w:t xml:space="preserve"> </w:t>
      </w:r>
      <w:r>
        <w:rPr>
          <w:rFonts w:ascii="Nirmala UI" w:hAnsi="Nirmala UI" w:eastAsia="Nirmala UI" w:cs="Nirmala UI"/>
        </w:rPr>
        <w:t>గ్రహించి</w:t>
      </w:r>
      <w:r>
        <w:rPr>
          <w:rFonts w:ascii="Times New Roman" w:hAnsi="Times New Roman" w:eastAsia="Times New Roman" w:cs="Times New Roman"/>
        </w:rPr>
        <w:t xml:space="preserve"> </w:t>
      </w:r>
      <w:r>
        <w:rPr>
          <w:rFonts w:ascii="Nirmala UI" w:hAnsi="Nirmala UI" w:eastAsia="Nirmala UI" w:cs="Nirmala UI"/>
        </w:rPr>
        <w:t>యుండిరి</w:t>
      </w:r>
      <w:r>
        <w:rPr>
          <w:rFonts w:ascii="Times New Roman" w:hAnsi="Times New Roman" w:eastAsia="Times New Roman" w:cs="Times New Roman"/>
        </w:rPr>
        <w:t xml:space="preserve">; </w:t>
      </w:r>
      <w:r>
        <w:rPr>
          <w:rFonts w:ascii="Nirmala UI" w:hAnsi="Nirmala UI" w:eastAsia="Nirmala UI" w:cs="Nirmala UI"/>
        </w:rPr>
        <w:t>అయితే</w:t>
      </w:r>
      <w:r>
        <w:rPr>
          <w:rFonts w:ascii="Times New Roman" w:hAnsi="Times New Roman" w:eastAsia="Times New Roman" w:cs="Times New Roman"/>
        </w:rPr>
        <w:t xml:space="preserve"> </w:t>
      </w:r>
      <w:r>
        <w:rPr>
          <w:rFonts w:ascii="Nirmala UI" w:hAnsi="Nirmala UI" w:eastAsia="Nirmala UI" w:cs="Nirmala UI"/>
        </w:rPr>
        <w:t>రెండవ</w:t>
      </w:r>
      <w:r>
        <w:rPr>
          <w:rFonts w:ascii="Times New Roman" w:hAnsi="Times New Roman" w:eastAsia="Times New Roman" w:cs="Times New Roman"/>
        </w:rPr>
        <w:t xml:space="preserve"> </w:t>
      </w:r>
      <w:r>
        <w:rPr>
          <w:rFonts w:ascii="Nirmala UI" w:hAnsi="Nirmala UI" w:eastAsia="Nirmala UI" w:cs="Nirmala UI"/>
        </w:rPr>
        <w:t>దూత</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ప్రవచనకాలాంతమునకు</w:t>
      </w:r>
      <w:r>
        <w:rPr>
          <w:rFonts w:ascii="Times New Roman" w:hAnsi="Times New Roman" w:eastAsia="Times New Roman" w:cs="Times New Roman"/>
        </w:rPr>
        <w:t xml:space="preserve"> </w:t>
      </w:r>
      <w:r>
        <w:rPr>
          <w:rFonts w:ascii="Nirmala UI" w:hAnsi="Nirmala UI" w:eastAsia="Nirmala UI" w:cs="Nirmala UI"/>
        </w:rPr>
        <w:t>కాస్త</w:t>
      </w:r>
      <w:r>
        <w:rPr>
          <w:rFonts w:ascii="Times New Roman" w:hAnsi="Times New Roman" w:eastAsia="Times New Roman" w:cs="Times New Roman"/>
        </w:rPr>
        <w:t xml:space="preserve"> </w:t>
      </w:r>
      <w:r>
        <w:rPr>
          <w:rFonts w:ascii="Nirmala UI" w:hAnsi="Nirmala UI" w:eastAsia="Nirmala UI" w:cs="Nirmala UI"/>
        </w:rPr>
        <w:t>ముందుగా</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గ్రహించు</w:t>
      </w:r>
      <w:r>
        <w:rPr>
          <w:rFonts w:ascii="Times New Roman" w:hAnsi="Times New Roman" w:eastAsia="Times New Roman" w:cs="Times New Roman"/>
        </w:rPr>
        <w:t xml:space="preserve"> </w:t>
      </w:r>
      <w:r>
        <w:rPr>
          <w:rFonts w:ascii="Nirmala UI" w:hAnsi="Nirmala UI" w:eastAsia="Nirmala UI" w:cs="Nirmala UI"/>
        </w:rPr>
        <w:t>భాగము</w:t>
      </w:r>
      <w:r>
        <w:rPr>
          <w:rFonts w:ascii="Times New Roman" w:hAnsi="Times New Roman" w:eastAsia="Times New Roman" w:cs="Times New Roman"/>
        </w:rPr>
        <w:t xml:space="preserve"> </w:t>
      </w:r>
      <w:r>
        <w:rPr>
          <w:rFonts w:ascii="Nirmala UI" w:hAnsi="Nirmala UI" w:eastAsia="Nirmala UI" w:cs="Nirmala UI"/>
        </w:rPr>
        <w:t>చీకటిలో</w:t>
      </w:r>
      <w:r>
        <w:rPr>
          <w:rFonts w:ascii="Times New Roman" w:hAnsi="Times New Roman" w:eastAsia="Times New Roman" w:cs="Times New Roman"/>
        </w:rPr>
        <w:t xml:space="preserve"> </w:t>
      </w:r>
      <w:r>
        <w:rPr>
          <w:rFonts w:ascii="Nirmala UI" w:hAnsi="Nirmala UI" w:eastAsia="Nirmala UI" w:cs="Nirmala UI"/>
        </w:rPr>
        <w:t>మరుగుపరచబడియుండెను</w:t>
      </w:r>
      <w:r>
        <w:rPr>
          <w:rFonts w:ascii="Times New Roman" w:hAnsi="Times New Roman" w:eastAsia="Times New Roman" w:cs="Times New Roman"/>
        </w:rPr>
        <w:t xml:space="preserve">. </w:t>
      </w:r>
      <w:r>
        <w:rPr>
          <w:rFonts w:ascii="Nirmala UI" w:hAnsi="Nirmala UI" w:eastAsia="Nirmala UI" w:cs="Nirmala UI"/>
        </w:rPr>
        <w:t>దానియేలు</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ప్రవచన</w:t>
      </w:r>
      <w:r>
        <w:rPr>
          <w:rFonts w:ascii="Times New Roman" w:hAnsi="Times New Roman" w:eastAsia="Times New Roman" w:cs="Times New Roman"/>
        </w:rPr>
        <w:t xml:space="preserve"> </w:t>
      </w:r>
      <w:r>
        <w:rPr>
          <w:rFonts w:ascii="Nirmala UI" w:hAnsi="Nirmala UI" w:eastAsia="Nirmala UI" w:cs="Nirmala UI"/>
        </w:rPr>
        <w:t>వాక్యమును</w:t>
      </w:r>
      <w:r>
        <w:rPr>
          <w:rFonts w:ascii="Times New Roman" w:hAnsi="Times New Roman" w:eastAsia="Times New Roman" w:cs="Times New Roman"/>
        </w:rPr>
        <w:t xml:space="preserve"> </w:t>
      </w:r>
      <w:r>
        <w:rPr>
          <w:rFonts w:ascii="Nirmala UI" w:hAnsi="Nirmala UI" w:eastAsia="Nirmala UI" w:cs="Nirmala UI"/>
        </w:rPr>
        <w:t>అధ్యయనము</w:t>
      </w:r>
      <w:r>
        <w:rPr>
          <w:rFonts w:ascii="Times New Roman" w:hAnsi="Times New Roman" w:eastAsia="Times New Roman" w:cs="Times New Roman"/>
        </w:rPr>
        <w:t xml:space="preserve"> </w:t>
      </w:r>
      <w:r>
        <w:rPr>
          <w:rFonts w:ascii="Nirmala UI" w:hAnsi="Nirmala UI" w:eastAsia="Nirmala UI" w:cs="Nirmala UI"/>
        </w:rPr>
        <w:t>చేసి</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తరువాత</w:t>
      </w:r>
      <w:r>
        <w:rPr>
          <w:rFonts w:ascii="Times New Roman" w:hAnsi="Times New Roman" w:eastAsia="Times New Roman" w:cs="Times New Roman"/>
        </w:rPr>
        <w:t xml:space="preserve"> </w:t>
      </w:r>
      <w:r>
        <w:rPr>
          <w:rFonts w:ascii="Nirmala UI" w:hAnsi="Nirmala UI" w:eastAsia="Nirmala UI" w:cs="Nirmala UI"/>
        </w:rPr>
        <w:t>డెబ్బది</w:t>
      </w:r>
      <w:r>
        <w:rPr>
          <w:rFonts w:ascii="Times New Roman" w:hAnsi="Times New Roman" w:eastAsia="Times New Roman" w:cs="Times New Roman"/>
        </w:rPr>
        <w:t xml:space="preserve"> </w:t>
      </w:r>
      <w:r>
        <w:rPr>
          <w:rFonts w:ascii="Nirmala UI" w:hAnsi="Nirmala UI" w:eastAsia="Nirmala UI" w:cs="Nirmala UI"/>
        </w:rPr>
        <w:t>సంవత్సరముల</w:t>
      </w:r>
      <w:r>
        <w:rPr>
          <w:rFonts w:ascii="Times New Roman" w:hAnsi="Times New Roman" w:eastAsia="Times New Roman" w:cs="Times New Roman"/>
        </w:rPr>
        <w:t xml:space="preserve"> </w:t>
      </w:r>
      <w:r>
        <w:rPr>
          <w:rFonts w:ascii="Nirmala UI" w:hAnsi="Nirmala UI" w:eastAsia="Nirmala UI" w:cs="Nirmala UI"/>
        </w:rPr>
        <w:t>ప్రాముఖ్యతను</w:t>
      </w:r>
      <w:r>
        <w:rPr>
          <w:rFonts w:ascii="Times New Roman" w:hAnsi="Times New Roman" w:eastAsia="Times New Roman" w:cs="Times New Roman"/>
        </w:rPr>
        <w:t xml:space="preserve"> </w:t>
      </w:r>
      <w:r>
        <w:rPr>
          <w:rFonts w:ascii="Nirmala UI" w:hAnsi="Nirmala UI" w:eastAsia="Nirmala UI" w:cs="Nirmala UI"/>
        </w:rPr>
        <w:t>గ్రహించినప్పుడు</w:t>
      </w:r>
      <w:r>
        <w:rPr>
          <w:rFonts w:ascii="Times New Roman" w:hAnsi="Times New Roman" w:eastAsia="Times New Roman" w:cs="Times New Roman"/>
        </w:rPr>
        <w:t xml:space="preserve">, </w:t>
      </w:r>
      <w:r>
        <w:rPr>
          <w:rFonts w:ascii="Nirmala UI" w:hAnsi="Nirmala UI" w:eastAsia="Nirmala UI" w:cs="Nirmala UI"/>
        </w:rPr>
        <w:t>నెబుకద్నెజరు</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ప్రతిమ</w:t>
      </w:r>
      <w:r>
        <w:rPr>
          <w:rFonts w:ascii="Times New Roman" w:hAnsi="Times New Roman" w:eastAsia="Times New Roman" w:cs="Times New Roman"/>
        </w:rPr>
        <w:t>-</w:t>
      </w:r>
      <w:r>
        <w:rPr>
          <w:rFonts w:ascii="Nirmala UI" w:hAnsi="Nirmala UI" w:eastAsia="Nirmala UI" w:cs="Nirmala UI"/>
        </w:rPr>
        <w:t>స్వప్నమును</w:t>
      </w:r>
      <w:r>
        <w:rPr>
          <w:rFonts w:ascii="Times New Roman" w:hAnsi="Times New Roman" w:eastAsia="Times New Roman" w:cs="Times New Roman"/>
        </w:rPr>
        <w:t xml:space="preserve"> </w:t>
      </w:r>
      <w:r>
        <w:rPr>
          <w:rFonts w:ascii="Nirmala UI" w:hAnsi="Nirmala UI" w:eastAsia="Nirmala UI" w:cs="Nirmala UI"/>
        </w:rPr>
        <w:t>గూర్చి</w:t>
      </w:r>
      <w:r>
        <w:rPr>
          <w:rFonts w:ascii="Times New Roman" w:hAnsi="Times New Roman" w:eastAsia="Times New Roman" w:cs="Times New Roman"/>
        </w:rPr>
        <w:t xml:space="preserve"> </w:t>
      </w:r>
      <w:r>
        <w:rPr>
          <w:rFonts w:ascii="Nirmala UI" w:hAnsi="Nirmala UI" w:eastAsia="Nirmala UI" w:cs="Nirmala UI"/>
        </w:rPr>
        <w:t>చేసిన</w:t>
      </w:r>
      <w:r>
        <w:rPr>
          <w:rFonts w:ascii="Times New Roman" w:hAnsi="Times New Roman" w:eastAsia="Times New Roman" w:cs="Times New Roman"/>
        </w:rPr>
        <w:t xml:space="preserve"> </w:t>
      </w:r>
      <w:r>
        <w:rPr>
          <w:rFonts w:ascii="Nirmala UI" w:hAnsi="Nirmala UI" w:eastAsia="Nirmala UI" w:cs="Nirmala UI"/>
        </w:rPr>
        <w:t>జీవనమరణ</w:t>
      </w:r>
      <w:r>
        <w:rPr>
          <w:rFonts w:ascii="Times New Roman" w:hAnsi="Times New Roman" w:eastAsia="Times New Roman" w:cs="Times New Roman"/>
        </w:rPr>
        <w:t xml:space="preserve"> </w:t>
      </w:r>
      <w:r>
        <w:rPr>
          <w:rFonts w:ascii="Nirmala UI" w:hAnsi="Nirmala UI" w:eastAsia="Nirmala UI" w:cs="Nirmala UI"/>
        </w:rPr>
        <w:t>భయమును</w:t>
      </w:r>
      <w:r>
        <w:rPr>
          <w:rFonts w:ascii="Times New Roman" w:hAnsi="Times New Roman" w:eastAsia="Times New Roman" w:cs="Times New Roman"/>
        </w:rPr>
        <w:t xml:space="preserve"> </w:t>
      </w:r>
      <w:r>
        <w:rPr>
          <w:rFonts w:ascii="Nirmala UI" w:hAnsi="Nirmala UI" w:eastAsia="Nirmala UI" w:cs="Nirmala UI"/>
        </w:rPr>
        <w:t>గ్రహించినప్పుడు</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ప్రార్థనకు</w:t>
      </w:r>
      <w:r>
        <w:rPr>
          <w:rFonts w:ascii="Times New Roman" w:hAnsi="Times New Roman" w:eastAsia="Times New Roman" w:cs="Times New Roman"/>
        </w:rPr>
        <w:t xml:space="preserve"> </w:t>
      </w:r>
      <w:r>
        <w:rPr>
          <w:rFonts w:ascii="Nirmala UI" w:hAnsi="Nirmala UI" w:eastAsia="Nirmala UI" w:cs="Nirmala UI"/>
        </w:rPr>
        <w:t>నడిపింపబడినట్లు</w:t>
      </w:r>
      <w:r>
        <w:rPr>
          <w:rFonts w:ascii="Times New Roman" w:hAnsi="Times New Roman" w:eastAsia="Times New Roman" w:cs="Times New Roman"/>
        </w:rPr>
        <w:t xml:space="preserve">, </w:t>
      </w:r>
      <w:r>
        <w:rPr>
          <w:rFonts w:ascii="Nirmala UI" w:hAnsi="Nirmala UI" w:eastAsia="Nirmala UI" w:cs="Nirmala UI"/>
        </w:rPr>
        <w:t>ఇక్కడను</w:t>
      </w:r>
      <w:r>
        <w:rPr>
          <w:rFonts w:ascii="Times New Roman" w:hAnsi="Times New Roman" w:eastAsia="Times New Roman" w:cs="Times New Roman"/>
        </w:rPr>
        <w:t xml:space="preserve"> </w:t>
      </w:r>
      <w:r>
        <w:rPr>
          <w:rFonts w:ascii="Nirmala UI" w:hAnsi="Nirmala UI" w:eastAsia="Nirmala UI" w:cs="Nirmala UI"/>
        </w:rPr>
        <w:t>ప్రార్థనకు</w:t>
      </w:r>
      <w:r>
        <w:rPr>
          <w:rFonts w:ascii="Times New Roman" w:hAnsi="Times New Roman" w:eastAsia="Times New Roman" w:cs="Times New Roman"/>
        </w:rPr>
        <w:t xml:space="preserve"> </w:t>
      </w:r>
      <w:r>
        <w:rPr>
          <w:rFonts w:ascii="Nirmala UI" w:hAnsi="Nirmala UI" w:eastAsia="Nirmala UI" w:cs="Nirmala UI"/>
        </w:rPr>
        <w:t>నడిపింపబడెను</w:t>
      </w:r>
      <w:r>
        <w:rPr>
          <w:rFonts w:ascii="Times New Roman" w:hAnsi="Times New Roman" w:eastAsia="Times New Roman" w:cs="Times New Roman"/>
        </w:rPr>
        <w:t xml:space="preserve">. </w:t>
      </w:r>
      <w:r>
        <w:rPr>
          <w:rFonts w:ascii="Nirmala UI" w:hAnsi="Nirmala UI" w:eastAsia="Nirmala UI" w:cs="Nirmala UI"/>
        </w:rPr>
        <w:t>దానియేలు</w:t>
      </w:r>
      <w:r>
        <w:rPr>
          <w:rFonts w:ascii="Times New Roman" w:hAnsi="Times New Roman" w:eastAsia="Times New Roman" w:cs="Times New Roman"/>
        </w:rPr>
        <w:t xml:space="preserve"> </w:t>
      </w:r>
      <w:r>
        <w:rPr>
          <w:rFonts w:ascii="Nirmala UI" w:hAnsi="Nirmala UI" w:eastAsia="Nirmala UI" w:cs="Nirmala UI"/>
        </w:rPr>
        <w:t>గ్రంథము</w:t>
      </w:r>
      <w:r>
        <w:rPr>
          <w:rFonts w:ascii="Times New Roman" w:hAnsi="Times New Roman" w:eastAsia="Times New Roman" w:cs="Times New Roman"/>
        </w:rPr>
        <w:t xml:space="preserve"> </w:t>
      </w:r>
      <w:r>
        <w:rPr>
          <w:rFonts w:ascii="Nirmala UI" w:hAnsi="Nirmala UI" w:eastAsia="Nirmala UI" w:cs="Nirmala UI"/>
        </w:rPr>
        <w:t>తొమ్మిదవ</w:t>
      </w:r>
      <w:r>
        <w:rPr>
          <w:rFonts w:ascii="Times New Roman" w:hAnsi="Times New Roman" w:eastAsia="Times New Roman" w:cs="Times New Roman"/>
        </w:rPr>
        <w:t xml:space="preserve"> </w:t>
      </w:r>
      <w:r>
        <w:rPr>
          <w:rFonts w:ascii="Nirmala UI" w:hAnsi="Nirmala UI" w:eastAsia="Nirmala UI" w:cs="Nirmala UI"/>
        </w:rPr>
        <w:t>అధ్యాయమందు</w:t>
      </w:r>
      <w:r>
        <w:rPr>
          <w:rFonts w:ascii="Times New Roman" w:hAnsi="Times New Roman" w:eastAsia="Times New Roman" w:cs="Times New Roman"/>
        </w:rPr>
        <w:t xml:space="preserve">, </w:t>
      </w:r>
      <w:r>
        <w:rPr>
          <w:rFonts w:ascii="Nirmala UI" w:hAnsi="Nirmala UI" w:eastAsia="Nirmala UI" w:cs="Nirmala UI"/>
        </w:rPr>
        <w:t>దానియేలు</w:t>
      </w:r>
      <w:r>
        <w:rPr>
          <w:rFonts w:ascii="Times New Roman" w:hAnsi="Times New Roman" w:eastAsia="Times New Roman" w:cs="Times New Roman"/>
        </w:rPr>
        <w:t xml:space="preserve"> </w:t>
      </w:r>
      <w:r>
        <w:rPr>
          <w:rFonts w:ascii="Nirmala UI" w:hAnsi="Nirmala UI" w:eastAsia="Nirmala UI" w:cs="Nirmala UI"/>
        </w:rPr>
        <w:t>గ్రంథము</w:t>
      </w:r>
      <w:r>
        <w:rPr>
          <w:rFonts w:ascii="Times New Roman" w:hAnsi="Times New Roman" w:eastAsia="Times New Roman" w:cs="Times New Roman"/>
        </w:rPr>
        <w:t xml:space="preserve"> </w:t>
      </w:r>
      <w:r>
        <w:rPr>
          <w:rFonts w:ascii="Nirmala UI" w:hAnsi="Nirmala UI" w:eastAsia="Nirmala UI" w:cs="Nirmala UI"/>
        </w:rPr>
        <w:t>రెండవ</w:t>
      </w:r>
      <w:r>
        <w:rPr>
          <w:rFonts w:ascii="Times New Roman" w:hAnsi="Times New Roman" w:eastAsia="Times New Roman" w:cs="Times New Roman"/>
        </w:rPr>
        <w:t xml:space="preserve"> </w:t>
      </w:r>
      <w:r>
        <w:rPr>
          <w:rFonts w:ascii="Nirmala UI" w:hAnsi="Nirmala UI" w:eastAsia="Nirmala UI" w:cs="Nirmala UI"/>
        </w:rPr>
        <w:t>అధ్యాయమందున్నట్లే</w:t>
      </w:r>
      <w:r>
        <w:rPr>
          <w:rFonts w:ascii="Times New Roman" w:hAnsi="Times New Roman" w:eastAsia="Times New Roman" w:cs="Times New Roman"/>
        </w:rPr>
        <w:t xml:space="preserve">, </w:t>
      </w:r>
      <w:r>
        <w:rPr>
          <w:rFonts w:ascii="Nirmala UI" w:hAnsi="Nirmala UI" w:eastAsia="Nirmala UI" w:cs="Nirmala UI"/>
        </w:rPr>
        <w:t>దానియేలు</w:t>
      </w:r>
      <w:r>
        <w:rPr>
          <w:rFonts w:ascii="Times New Roman" w:hAnsi="Times New Roman" w:eastAsia="Times New Roman" w:cs="Times New Roman"/>
        </w:rPr>
        <w:t xml:space="preserve"> </w:t>
      </w:r>
      <w:r>
        <w:rPr>
          <w:rFonts w:ascii="Nirmala UI" w:hAnsi="Nirmala UI" w:eastAsia="Nirmala UI" w:cs="Nirmala UI"/>
        </w:rPr>
        <w:t>ప్రార్థించుచుండగా</w:t>
      </w:r>
      <w:r>
        <w:rPr>
          <w:rFonts w:ascii="Times New Roman" w:hAnsi="Times New Roman" w:eastAsia="Times New Roman" w:cs="Times New Roman"/>
        </w:rPr>
        <w:t xml:space="preserve"> </w:t>
      </w:r>
      <w:r>
        <w:rPr>
          <w:rFonts w:ascii="Nirmala UI" w:hAnsi="Nirmala UI" w:eastAsia="Nirmala UI" w:cs="Nirmala UI"/>
        </w:rPr>
        <w:t>ప్రవచన</w:t>
      </w:r>
      <w:r>
        <w:rPr>
          <w:rFonts w:ascii="Times New Roman" w:hAnsi="Times New Roman" w:eastAsia="Times New Roman" w:cs="Times New Roman"/>
        </w:rPr>
        <w:t xml:space="preserve"> </w:t>
      </w:r>
      <w:r>
        <w:rPr>
          <w:rFonts w:ascii="Nirmala UI" w:hAnsi="Nirmala UI" w:eastAsia="Nirmala UI" w:cs="Nirmala UI"/>
        </w:rPr>
        <w:t>వెలుగును</w:t>
      </w:r>
      <w:r>
        <w:rPr>
          <w:rFonts w:ascii="Times New Roman" w:hAnsi="Times New Roman" w:eastAsia="Times New Roman" w:cs="Times New Roman"/>
        </w:rPr>
        <w:t xml:space="preserve"> </w:t>
      </w:r>
      <w:r>
        <w:rPr>
          <w:rFonts w:ascii="Nirmala UI" w:hAnsi="Nirmala UI" w:eastAsia="Nirmala UI" w:cs="Nirmala UI"/>
        </w:rPr>
        <w:t>పొందెను</w:t>
      </w:r>
      <w:r>
        <w:rPr>
          <w:rFonts w:ascii="Times New Roman" w:hAnsi="Times New Roman" w:eastAsia="Times New Roman" w:cs="Times New Roman"/>
        </w:rPr>
        <w:t>.</w:t>
      </w:r>
    </w:p>
    <w:p>
      <w:pPr>
        <w:pStyle w:val="ArticleScripture"/>
        <w:jc w:val="left"/>
      </w:pPr>
      <w:r>
        <w:rPr>
          <w:rFonts w:ascii="Nirmala UI" w:hAnsi="Nirmala UI" w:eastAsia="Nirmala UI" w:cs="Nirmala UI"/>
        </w:rPr>
        <w:t>ਦਰਅਸਲ</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ਪ੍ਰਾਰਥਨਾ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ਬੋਲ</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ਜਿਬਰਾਏਲ</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ਦਰਸ਼ਨ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ਵੇਖਿਆ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ਉੱਡਦਾ</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ਭੇਟ</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ਆ</w:t>
      </w:r>
      <w:r>
        <w:rPr>
          <w:rFonts w:ascii="Times New Roman" w:hAnsi="Times New Roman" w:eastAsia="Times New Roman" w:cs="Times New Roman"/>
        </w:rPr>
        <w:t xml:space="preserve"> </w:t>
      </w:r>
      <w:r>
        <w:rPr>
          <w:rFonts w:ascii="Nirmala UI" w:hAnsi="Nirmala UI" w:eastAsia="Nirmala UI" w:cs="Nirmala UI"/>
        </w:rPr>
        <w:t>ਪਹੁੰਚਿਆ।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ਮੈਨੂੰ</w:t>
      </w:r>
      <w:r>
        <w:rPr>
          <w:rFonts w:ascii="Times New Roman" w:hAnsi="Times New Roman" w:eastAsia="Times New Roman" w:cs="Times New Roman"/>
        </w:rPr>
        <w:t xml:space="preserve"> </w:t>
      </w:r>
      <w:r>
        <w:rPr>
          <w:rFonts w:ascii="Nirmala UI" w:hAnsi="Nirmala UI" w:eastAsia="Nirmala UI" w:cs="Nirmala UI"/>
        </w:rPr>
        <w:t>ਸਮਝਾਇਆ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ਕਿਹਾ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ਬੁੱਧੀ</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ਸਮਝ</w:t>
      </w:r>
      <w:r>
        <w:rPr>
          <w:rFonts w:ascii="Times New Roman" w:hAnsi="Times New Roman" w:eastAsia="Times New Roman" w:cs="Times New Roman"/>
        </w:rPr>
        <w:t xml:space="preserve"> </w:t>
      </w:r>
      <w:r>
        <w:rPr>
          <w:rFonts w:ascii="Nirmala UI" w:hAnsi="Nirmala UI" w:eastAsia="Nirmala UI" w:cs="Nirmala UI"/>
        </w:rPr>
        <w:t>ਦੇਣ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ਆਇਆ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9:21, 22.</w:t>
      </w:r>
    </w:p>
    <w:p>
      <w:pPr>
        <w:pStyle w:val="ArticleBody"/>
        <w:jc w:val="left"/>
      </w:pPr>
      <w:r>
        <w:rPr>
          <w:rFonts w:ascii="Times New Roman" w:hAnsi="Times New Roman" w:eastAsia="Times New Roman" w:cs="Times New Roman"/>
        </w:rPr>
        <w:t>“Kebijaksanaan dan pengertian” yang diberikan kepada Daniel ketika ia berdoa selaras dengan doanya dalam pasal dua.</w:t>
      </w:r>
    </w:p>
    <w:p>
      <w:pPr>
        <w:pStyle w:val="ArticleScripture"/>
        <w:jc w:val="left"/>
      </w:pPr>
      <w:r>
        <w:rPr>
          <w:rFonts w:ascii="Times New Roman" w:hAnsi="Times New Roman" w:eastAsia="Times New Roman" w:cs="Times New Roman"/>
        </w:rPr>
        <w:t>Kemudian Daniel pulang ke rumahnya lalu memberitahukan perkara itu kepada Hananya, Misael, dan Azarya, teman-temannya, supaya mereka memohon belas kasihan daripada Allah semesta langit mengenai rahsia ini, agar Daniel dan sahabat-sahabatnya tidak dibinasakan bersama-sama dengan para orang bijaksana yang lain di Babel. Lalu rahsia itu dinyatakan kepada Daniel dalam suatu penglihatan pada waktu malam. Maka Daniel memuji Allah semesta langit. Daniel 2:17–19.</w:t>
      </w:r>
    </w:p>
    <w:p>
      <w:pPr>
        <w:pStyle w:val="ArticleBody"/>
        <w:jc w:val="left"/>
      </w:pPr>
      <w:r>
        <w:rPr>
          <w:rFonts w:ascii="Nirmala UI" w:hAnsi="Nirmala UI" w:eastAsia="Nirmala UI" w:cs="Nirmala UI"/>
        </w:rPr>
        <w:t>ఎదురు</w:t>
      </w:r>
      <w:r>
        <w:rPr>
          <w:rFonts w:ascii="Times New Roman" w:hAnsi="Times New Roman" w:eastAsia="Times New Roman" w:cs="Times New Roman"/>
        </w:rPr>
        <w:t xml:space="preserve"> </w:t>
      </w:r>
      <w:r>
        <w:rPr>
          <w:rFonts w:ascii="Nirmala UI" w:hAnsi="Nirmala UI" w:eastAsia="Nirmala UI" w:cs="Nirmala UI"/>
        </w:rPr>
        <w:t>ఎదురు</w:t>
      </w:r>
      <w:r>
        <w:rPr>
          <w:rFonts w:ascii="Times New Roman" w:hAnsi="Times New Roman" w:eastAsia="Times New Roman" w:cs="Times New Roman"/>
        </w:rPr>
        <w:t xml:space="preserve"> </w:t>
      </w:r>
      <w:r>
        <w:rPr>
          <w:rFonts w:ascii="Nirmala UI" w:hAnsi="Nirmala UI" w:eastAsia="Nirmala UI" w:cs="Nirmala UI"/>
        </w:rPr>
        <w:t>పంక్తిగా</w:t>
      </w:r>
      <w:r>
        <w:rPr>
          <w:rFonts w:ascii="Times New Roman" w:hAnsi="Times New Roman" w:eastAsia="Times New Roman" w:cs="Times New Roman"/>
        </w:rPr>
        <w:t xml:space="preserve"> </w:t>
      </w:r>
      <w:r>
        <w:rPr>
          <w:rFonts w:ascii="Nirmala UI" w:hAnsi="Nirmala UI" w:eastAsia="Nirmala UI" w:cs="Nirmala UI"/>
        </w:rPr>
        <w:t>చూస్తే</w:t>
      </w:r>
      <w:r>
        <w:rPr>
          <w:rFonts w:ascii="Times New Roman" w:hAnsi="Times New Roman" w:eastAsia="Times New Roman" w:cs="Times New Roman"/>
        </w:rPr>
        <w:t xml:space="preserve">, </w:t>
      </w:r>
      <w:r>
        <w:rPr>
          <w:rFonts w:ascii="Nirmala UI" w:hAnsi="Nirmala UI" w:eastAsia="Nirmala UI" w:cs="Nirmala UI"/>
        </w:rPr>
        <w:t>దానియేలు</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ప్రార్థనలు</w:t>
      </w:r>
      <w:r>
        <w:rPr>
          <w:rFonts w:ascii="Times New Roman" w:hAnsi="Times New Roman" w:eastAsia="Times New Roman" w:cs="Times New Roman"/>
        </w:rPr>
        <w:t xml:space="preserve"> </w:t>
      </w:r>
      <w:r>
        <w:rPr>
          <w:rFonts w:ascii="Nirmala UI" w:hAnsi="Nirmala UI" w:eastAsia="Nirmala UI" w:cs="Nirmala UI"/>
        </w:rPr>
        <w:t>ఒకటే</w:t>
      </w:r>
      <w:r>
        <w:rPr>
          <w:rFonts w:ascii="Times New Roman" w:hAnsi="Times New Roman" w:eastAsia="Times New Roman" w:cs="Times New Roman"/>
        </w:rPr>
        <w:t xml:space="preserve"> </w:t>
      </w:r>
      <w:r>
        <w:rPr>
          <w:rFonts w:ascii="Nirmala UI" w:hAnsi="Nirmala UI" w:eastAsia="Nirmala UI" w:cs="Nirmala UI"/>
        </w:rPr>
        <w:t>ప్రార్థన</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రెండవ</w:t>
      </w:r>
      <w:r>
        <w:rPr>
          <w:rFonts w:ascii="Times New Roman" w:hAnsi="Times New Roman" w:eastAsia="Times New Roman" w:cs="Times New Roman"/>
        </w:rPr>
        <w:t xml:space="preserve"> </w:t>
      </w:r>
      <w:r>
        <w:rPr>
          <w:rFonts w:ascii="Nirmala UI" w:hAnsi="Nirmala UI" w:eastAsia="Nirmala UI" w:cs="Nirmala UI"/>
        </w:rPr>
        <w:t>దూత</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దృశ్యపరీక్షను</w:t>
      </w:r>
      <w:r>
        <w:rPr>
          <w:rFonts w:ascii="Times New Roman" w:hAnsi="Times New Roman" w:eastAsia="Times New Roman" w:cs="Times New Roman"/>
        </w:rPr>
        <w:t xml:space="preserve"> </w:t>
      </w:r>
      <w:r>
        <w:rPr>
          <w:rFonts w:ascii="Nirmala UI" w:hAnsi="Nirmala UI" w:eastAsia="Nirmala UI" w:cs="Nirmala UI"/>
        </w:rPr>
        <w:t>సంకేతాత్మకంగా</w:t>
      </w:r>
      <w:r>
        <w:rPr>
          <w:rFonts w:ascii="Times New Roman" w:hAnsi="Times New Roman" w:eastAsia="Times New Roman" w:cs="Times New Roman"/>
        </w:rPr>
        <w:t xml:space="preserve"> </w:t>
      </w:r>
      <w:r>
        <w:rPr>
          <w:rFonts w:ascii="Nirmala UI" w:hAnsi="Nirmala UI" w:eastAsia="Nirmala UI" w:cs="Nirmala UI"/>
        </w:rPr>
        <w:t>ప్రతినిధ్యం</w:t>
      </w:r>
      <w:r>
        <w:rPr>
          <w:rFonts w:ascii="Times New Roman" w:hAnsi="Times New Roman" w:eastAsia="Times New Roman" w:cs="Times New Roman"/>
        </w:rPr>
        <w:t xml:space="preserve"> </w:t>
      </w:r>
      <w:r>
        <w:rPr>
          <w:rFonts w:ascii="Nirmala UI" w:hAnsi="Nirmala UI" w:eastAsia="Nirmala UI" w:cs="Nirmala UI"/>
        </w:rPr>
        <w:t>చేసే</w:t>
      </w:r>
      <w:r>
        <w:rPr>
          <w:rFonts w:ascii="Times New Roman" w:hAnsi="Times New Roman" w:eastAsia="Times New Roman" w:cs="Times New Roman"/>
        </w:rPr>
        <w:t xml:space="preserve"> </w:t>
      </w:r>
      <w:r>
        <w:rPr>
          <w:rFonts w:ascii="Nirmala UI" w:hAnsi="Nirmala UI" w:eastAsia="Nirmala UI" w:cs="Nirmala UI"/>
        </w:rPr>
        <w:t>చరిత్ర</w:t>
      </w:r>
      <w:r>
        <w:rPr>
          <w:rFonts w:ascii="Times New Roman" w:hAnsi="Times New Roman" w:eastAsia="Times New Roman" w:cs="Times New Roman"/>
        </w:rPr>
        <w:t xml:space="preserve"> </w:t>
      </w:r>
      <w:r>
        <w:rPr>
          <w:rFonts w:ascii="Nirmala UI" w:hAnsi="Nirmala UI" w:eastAsia="Nirmala UI" w:cs="Nirmala UI"/>
        </w:rPr>
        <w:t>మధ్యలో</w:t>
      </w:r>
      <w:r>
        <w:rPr>
          <w:rFonts w:ascii="Times New Roman" w:hAnsi="Times New Roman" w:eastAsia="Times New Roman" w:cs="Times New Roman"/>
        </w:rPr>
        <w:t xml:space="preserve"> </w:t>
      </w:r>
      <w:r>
        <w:rPr>
          <w:rFonts w:ascii="Nirmala UI" w:hAnsi="Nirmala UI" w:eastAsia="Nirmala UI" w:cs="Nirmala UI"/>
        </w:rPr>
        <w:t>ఇవ్వబడినవి</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చరిత్ర</w:t>
      </w:r>
      <w:r>
        <w:rPr>
          <w:rFonts w:ascii="Times New Roman" w:hAnsi="Times New Roman" w:eastAsia="Times New Roman" w:cs="Times New Roman"/>
        </w:rPr>
        <w:t xml:space="preserve"> 2001 </w:t>
      </w:r>
      <w:r>
        <w:rPr>
          <w:rFonts w:ascii="Nirmala UI" w:hAnsi="Nirmala UI" w:eastAsia="Nirmala UI" w:cs="Nirmala UI"/>
        </w:rPr>
        <w:t>సెప్టెంబరు</w:t>
      </w:r>
      <w:r>
        <w:rPr>
          <w:rFonts w:ascii="Times New Roman" w:hAnsi="Times New Roman" w:eastAsia="Times New Roman" w:cs="Times New Roman"/>
        </w:rPr>
        <w:t xml:space="preserve"> 11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త్వరలో</w:t>
      </w:r>
      <w:r>
        <w:rPr>
          <w:rFonts w:ascii="Times New Roman" w:hAnsi="Times New Roman" w:eastAsia="Times New Roman" w:cs="Times New Roman"/>
        </w:rPr>
        <w:t xml:space="preserve"> </w:t>
      </w:r>
      <w:r>
        <w:rPr>
          <w:rFonts w:ascii="Nirmala UI" w:hAnsi="Nirmala UI" w:eastAsia="Nirmala UI" w:cs="Nirmala UI"/>
        </w:rPr>
        <w:t>రానున్న</w:t>
      </w:r>
      <w:r>
        <w:rPr>
          <w:rFonts w:ascii="Times New Roman" w:hAnsi="Times New Roman" w:eastAsia="Times New Roman" w:cs="Times New Roman"/>
        </w:rPr>
        <w:t xml:space="preserve"> </w:t>
      </w:r>
      <w:r>
        <w:rPr>
          <w:rFonts w:ascii="Nirmala UI" w:hAnsi="Nirmala UI" w:eastAsia="Nirmala UI" w:cs="Nirmala UI"/>
        </w:rPr>
        <w:t>ఆదివార</w:t>
      </w:r>
      <w:r>
        <w:rPr>
          <w:rFonts w:ascii="Times New Roman" w:hAnsi="Times New Roman" w:eastAsia="Times New Roman" w:cs="Times New Roman"/>
        </w:rPr>
        <w:t xml:space="preserve"> </w:t>
      </w:r>
      <w:r>
        <w:rPr>
          <w:rFonts w:ascii="Nirmala UI" w:hAnsi="Nirmala UI" w:eastAsia="Nirmala UI" w:cs="Nirmala UI"/>
        </w:rPr>
        <w:t>ధర్మశాసనం</w:t>
      </w:r>
      <w:r>
        <w:rPr>
          <w:rFonts w:ascii="Times New Roman" w:hAnsi="Times New Roman" w:eastAsia="Times New Roman" w:cs="Times New Roman"/>
        </w:rPr>
        <w:t xml:space="preserve"> </w:t>
      </w:r>
      <w:r>
        <w:rPr>
          <w:rFonts w:ascii="Nirmala UI" w:hAnsi="Nirmala UI" w:eastAsia="Nirmala UI" w:cs="Nirmala UI"/>
        </w:rPr>
        <w:t>వరకూ</w:t>
      </w:r>
      <w:r>
        <w:rPr>
          <w:rFonts w:ascii="Times New Roman" w:hAnsi="Times New Roman" w:eastAsia="Times New Roman" w:cs="Times New Roman"/>
        </w:rPr>
        <w:t xml:space="preserve"> </w:t>
      </w:r>
      <w:r>
        <w:rPr>
          <w:rFonts w:ascii="Nirmala UI" w:hAnsi="Nirmala UI" w:eastAsia="Nirmala UI" w:cs="Nirmala UI"/>
        </w:rPr>
        <w:t>జరుగుతుంది</w:t>
      </w:r>
      <w:r>
        <w:rPr>
          <w:rFonts w:ascii="Times New Roman" w:hAnsi="Times New Roman" w:eastAsia="Times New Roman" w:cs="Times New Roman"/>
        </w:rPr>
        <w:t xml:space="preserve">. </w:t>
      </w:r>
      <w:r>
        <w:rPr>
          <w:rFonts w:ascii="Nirmala UI" w:hAnsi="Nirmala UI" w:eastAsia="Nirmala UI" w:cs="Nirmala UI"/>
        </w:rPr>
        <w:t>నెబుకద్నెజరు</w:t>
      </w:r>
      <w:r>
        <w:rPr>
          <w:rFonts w:ascii="Times New Roman" w:hAnsi="Times New Roman" w:eastAsia="Times New Roman" w:cs="Times New Roman"/>
        </w:rPr>
        <w:t xml:space="preserve">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సమీపిస్తున్న</w:t>
      </w:r>
      <w:r>
        <w:rPr>
          <w:rFonts w:ascii="Times New Roman" w:hAnsi="Times New Roman" w:eastAsia="Times New Roman" w:cs="Times New Roman"/>
        </w:rPr>
        <w:t xml:space="preserve"> </w:t>
      </w:r>
      <w:r>
        <w:rPr>
          <w:rFonts w:ascii="Nirmala UI" w:hAnsi="Nirmala UI" w:eastAsia="Nirmala UI" w:cs="Nirmala UI"/>
        </w:rPr>
        <w:t>మరణభయమునకు</w:t>
      </w:r>
      <w:r>
        <w:rPr>
          <w:rFonts w:ascii="Times New Roman" w:hAnsi="Times New Roman" w:eastAsia="Times New Roman" w:cs="Times New Roman"/>
        </w:rPr>
        <w:t xml:space="preserve"> </w:t>
      </w:r>
      <w:r>
        <w:rPr>
          <w:rFonts w:ascii="Nirmala UI" w:hAnsi="Nirmala UI" w:eastAsia="Nirmala UI" w:cs="Nirmala UI"/>
        </w:rPr>
        <w:t>మధ్య</w:t>
      </w:r>
      <w:r>
        <w:rPr>
          <w:rFonts w:ascii="Times New Roman" w:hAnsi="Times New Roman" w:eastAsia="Times New Roman" w:cs="Times New Roman"/>
        </w:rPr>
        <w:t xml:space="preserve">, </w:t>
      </w:r>
      <w:r>
        <w:rPr>
          <w:rFonts w:ascii="Nirmala UI" w:hAnsi="Nirmala UI" w:eastAsia="Nirmala UI" w:cs="Nirmala UI"/>
        </w:rPr>
        <w:t>యిర్మీయా</w:t>
      </w:r>
      <w:r>
        <w:rPr>
          <w:rFonts w:ascii="Times New Roman" w:hAnsi="Times New Roman" w:eastAsia="Times New Roman" w:cs="Times New Roman"/>
        </w:rPr>
        <w:t xml:space="preserve"> </w:t>
      </w:r>
      <w:r>
        <w:rPr>
          <w:rFonts w:ascii="Nirmala UI" w:hAnsi="Nirmala UI" w:eastAsia="Nirmala UI" w:cs="Nirmala UI"/>
        </w:rPr>
        <w:t>ప్రకటించిన</w:t>
      </w:r>
      <w:r>
        <w:rPr>
          <w:rFonts w:ascii="Times New Roman" w:hAnsi="Times New Roman" w:eastAsia="Times New Roman" w:cs="Times New Roman"/>
        </w:rPr>
        <w:t xml:space="preserve"> </w:t>
      </w:r>
      <w:r>
        <w:rPr>
          <w:rFonts w:ascii="Nirmala UI" w:hAnsi="Nirmala UI" w:eastAsia="Nirmala UI" w:cs="Nirmala UI"/>
        </w:rPr>
        <w:t>డెబ్బై</w:t>
      </w:r>
      <w:r>
        <w:rPr>
          <w:rFonts w:ascii="Times New Roman" w:hAnsi="Times New Roman" w:eastAsia="Times New Roman" w:cs="Times New Roman"/>
        </w:rPr>
        <w:t xml:space="preserve"> </w:t>
      </w:r>
      <w:r>
        <w:rPr>
          <w:rFonts w:ascii="Nirmala UI" w:hAnsi="Nirmala UI" w:eastAsia="Nirmala UI" w:cs="Nirmala UI"/>
        </w:rPr>
        <w:t>సంవత్సరముల</w:t>
      </w:r>
      <w:r>
        <w:rPr>
          <w:rFonts w:ascii="Times New Roman" w:hAnsi="Times New Roman" w:eastAsia="Times New Roman" w:cs="Times New Roman"/>
        </w:rPr>
        <w:t xml:space="preserve"> </w:t>
      </w:r>
      <w:r>
        <w:rPr>
          <w:rFonts w:ascii="Nirmala UI" w:hAnsi="Nirmala UI" w:eastAsia="Nirmala UI" w:cs="Nirmala UI"/>
        </w:rPr>
        <w:t>విషయమైను</w:t>
      </w:r>
      <w:r>
        <w:rPr>
          <w:rFonts w:ascii="Times New Roman" w:hAnsi="Times New Roman" w:eastAsia="Times New Roman" w:cs="Times New Roman"/>
        </w:rPr>
        <w:t xml:space="preserve">, </w:t>
      </w:r>
      <w:r>
        <w:rPr>
          <w:rFonts w:ascii="Nirmala UI" w:hAnsi="Nirmala UI" w:eastAsia="Nirmala UI" w:cs="Nirmala UI"/>
        </w:rPr>
        <w:t>మోషే</w:t>
      </w:r>
      <w:r>
        <w:rPr>
          <w:rFonts w:ascii="Times New Roman" w:hAnsi="Times New Roman" w:eastAsia="Times New Roman" w:cs="Times New Roman"/>
        </w:rPr>
        <w:t xml:space="preserve"> </w:t>
      </w:r>
      <w:r>
        <w:rPr>
          <w:rFonts w:ascii="Nirmala UI" w:hAnsi="Nirmala UI" w:eastAsia="Nirmala UI" w:cs="Nirmala UI"/>
        </w:rPr>
        <w:t>చేసిన</w:t>
      </w:r>
      <w:r>
        <w:rPr>
          <w:rFonts w:ascii="Times New Roman" w:hAnsi="Times New Roman" w:eastAsia="Times New Roman" w:cs="Times New Roman"/>
        </w:rPr>
        <w:t xml:space="preserve"> “</w:t>
      </w:r>
      <w:r>
        <w:rPr>
          <w:rFonts w:ascii="Nirmala UI" w:hAnsi="Nirmala UI" w:eastAsia="Nirmala UI" w:cs="Nirmala UI"/>
        </w:rPr>
        <w:t>ఏడు</w:t>
      </w:r>
      <w:r>
        <w:rPr>
          <w:rFonts w:ascii="Times New Roman" w:hAnsi="Times New Roman" w:eastAsia="Times New Roman" w:cs="Times New Roman"/>
        </w:rPr>
        <w:t xml:space="preserve"> </w:t>
      </w:r>
      <w:r>
        <w:rPr>
          <w:rFonts w:ascii="Nirmala UI" w:hAnsi="Nirmala UI" w:eastAsia="Nirmala UI" w:cs="Nirmala UI"/>
        </w:rPr>
        <w:t>సార్లు</w:t>
      </w:r>
      <w:r>
        <w:rPr>
          <w:rFonts w:ascii="Times New Roman" w:hAnsi="Times New Roman" w:eastAsia="Times New Roman" w:cs="Times New Roman"/>
        </w:rPr>
        <w:t xml:space="preserve">” </w:t>
      </w:r>
      <w:r>
        <w:rPr>
          <w:rFonts w:ascii="Nirmala UI" w:hAnsi="Nirmala UI" w:eastAsia="Nirmala UI" w:cs="Nirmala UI"/>
        </w:rPr>
        <w:t>ప్రమాణమునుగూర్చిన</w:t>
      </w:r>
      <w:r>
        <w:rPr>
          <w:rFonts w:ascii="Times New Roman" w:hAnsi="Times New Roman" w:eastAsia="Times New Roman" w:cs="Times New Roman"/>
        </w:rPr>
        <w:t xml:space="preserve"> </w:t>
      </w:r>
      <w:r>
        <w:rPr>
          <w:rFonts w:ascii="Nirmala UI" w:hAnsi="Nirmala UI" w:eastAsia="Nirmala UI" w:cs="Nirmala UI"/>
        </w:rPr>
        <w:t>ప్రవచనజ్ఞానముతోను</w:t>
      </w:r>
      <w:r>
        <w:rPr>
          <w:rFonts w:ascii="Times New Roman" w:hAnsi="Times New Roman" w:eastAsia="Times New Roman" w:cs="Times New Roman"/>
        </w:rPr>
        <w:t xml:space="preserve">, </w:t>
      </w:r>
      <w:r>
        <w:rPr>
          <w:rFonts w:ascii="Nirmala UI" w:hAnsi="Nirmala UI" w:eastAsia="Nirmala UI" w:cs="Nirmala UI"/>
        </w:rPr>
        <w:t>దానియేలు</w:t>
      </w:r>
      <w:r>
        <w:rPr>
          <w:rFonts w:ascii="Times New Roman" w:hAnsi="Times New Roman" w:eastAsia="Times New Roman" w:cs="Times New Roman"/>
        </w:rPr>
        <w:t xml:space="preserve"> </w:t>
      </w:r>
      <w:r>
        <w:rPr>
          <w:rFonts w:ascii="Nirmala UI" w:hAnsi="Nirmala UI" w:eastAsia="Nirmala UI" w:cs="Nirmala UI"/>
        </w:rPr>
        <w:t>లేవీయకాండము</w:t>
      </w:r>
      <w:r>
        <w:rPr>
          <w:rFonts w:ascii="Times New Roman" w:hAnsi="Times New Roman" w:eastAsia="Times New Roman" w:cs="Times New Roman"/>
        </w:rPr>
        <w:t xml:space="preserve"> </w:t>
      </w:r>
      <w:r>
        <w:rPr>
          <w:rFonts w:ascii="Nirmala UI" w:hAnsi="Nirmala UI" w:eastAsia="Nirmala UI" w:cs="Nirmala UI"/>
        </w:rPr>
        <w:t>ఇరవై</w:t>
      </w:r>
      <w:r>
        <w:rPr>
          <w:rFonts w:ascii="Times New Roman" w:hAnsi="Times New Roman" w:eastAsia="Times New Roman" w:cs="Times New Roman"/>
        </w:rPr>
        <w:t xml:space="preserve"> </w:t>
      </w:r>
      <w:r>
        <w:rPr>
          <w:rFonts w:ascii="Nirmala UI" w:hAnsi="Nirmala UI" w:eastAsia="Nirmala UI" w:cs="Nirmala UI"/>
        </w:rPr>
        <w:t>ఆరు</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ప్రార్థనను</w:t>
      </w:r>
      <w:r>
        <w:rPr>
          <w:rFonts w:ascii="Times New Roman" w:hAnsi="Times New Roman" w:eastAsia="Times New Roman" w:cs="Times New Roman"/>
        </w:rPr>
        <w:t xml:space="preserve"> </w:t>
      </w:r>
      <w:r>
        <w:rPr>
          <w:rFonts w:ascii="Nirmala UI" w:hAnsi="Nirmala UI" w:eastAsia="Nirmala UI" w:cs="Nirmala UI"/>
        </w:rPr>
        <w:t>చేస్తూ</w:t>
      </w:r>
      <w:r>
        <w:rPr>
          <w:rFonts w:ascii="Times New Roman" w:hAnsi="Times New Roman" w:eastAsia="Times New Roman" w:cs="Times New Roman"/>
        </w:rPr>
        <w:t xml:space="preserve">, </w:t>
      </w:r>
      <w:r>
        <w:rPr>
          <w:rFonts w:ascii="Nirmala UI" w:hAnsi="Nirmala UI" w:eastAsia="Nirmala UI" w:cs="Nirmala UI"/>
        </w:rPr>
        <w:t>దేవుడు</w:t>
      </w:r>
      <w:r>
        <w:rPr>
          <w:rFonts w:ascii="Times New Roman" w:hAnsi="Times New Roman" w:eastAsia="Times New Roman" w:cs="Times New Roman"/>
        </w:rPr>
        <w:t xml:space="preserve"> </w:t>
      </w:r>
      <w:r>
        <w:rPr>
          <w:rFonts w:ascii="Nirmala UI" w:hAnsi="Nirmala UI" w:eastAsia="Nirmala UI" w:cs="Nirmala UI"/>
        </w:rPr>
        <w:t>బైబిలు</w:t>
      </w:r>
      <w:r>
        <w:rPr>
          <w:rFonts w:ascii="Times New Roman" w:hAnsi="Times New Roman" w:eastAsia="Times New Roman" w:cs="Times New Roman"/>
        </w:rPr>
        <w:t xml:space="preserve"> </w:t>
      </w:r>
      <w:r>
        <w:rPr>
          <w:rFonts w:ascii="Nirmala UI" w:hAnsi="Nirmala UI" w:eastAsia="Nirmala UI" w:cs="Nirmala UI"/>
        </w:rPr>
        <w:t>ప్రవచనంలోని</w:t>
      </w:r>
      <w:r>
        <w:rPr>
          <w:rFonts w:ascii="Times New Roman" w:hAnsi="Times New Roman" w:eastAsia="Times New Roman" w:cs="Times New Roman"/>
        </w:rPr>
        <w:t xml:space="preserve"> </w:t>
      </w:r>
      <w:r>
        <w:rPr>
          <w:rFonts w:ascii="Nirmala UI" w:hAnsi="Nirmala UI" w:eastAsia="Nirmala UI" w:cs="Nirmala UI"/>
        </w:rPr>
        <w:t>అంతిమ</w:t>
      </w:r>
      <w:r>
        <w:rPr>
          <w:rFonts w:ascii="Times New Roman" w:hAnsi="Times New Roman" w:eastAsia="Times New Roman" w:cs="Times New Roman"/>
        </w:rPr>
        <w:t xml:space="preserve"> </w:t>
      </w:r>
      <w:r>
        <w:rPr>
          <w:rFonts w:ascii="Nirmala UI" w:hAnsi="Nirmala UI" w:eastAsia="Nirmala UI" w:cs="Nirmala UI"/>
        </w:rPr>
        <w:t>ప్రవచన</w:t>
      </w:r>
      <w:r>
        <w:rPr>
          <w:rFonts w:ascii="Times New Roman" w:hAnsi="Times New Roman" w:eastAsia="Times New Roman" w:cs="Times New Roman"/>
        </w:rPr>
        <w:t xml:space="preserve"> </w:t>
      </w:r>
      <w:r>
        <w:rPr>
          <w:rFonts w:ascii="Nirmala UI" w:hAnsi="Nirmala UI" w:eastAsia="Nirmala UI" w:cs="Nirmala UI"/>
        </w:rPr>
        <w:t>రహస్యాన్ని</w:t>
      </w:r>
      <w:r>
        <w:rPr>
          <w:rFonts w:ascii="Times New Roman" w:hAnsi="Times New Roman" w:eastAsia="Times New Roman" w:cs="Times New Roman"/>
        </w:rPr>
        <w:t xml:space="preserve"> </w:t>
      </w:r>
      <w:r>
        <w:rPr>
          <w:rFonts w:ascii="Nirmala UI" w:hAnsi="Nirmala UI" w:eastAsia="Nirmala UI" w:cs="Nirmala UI"/>
        </w:rPr>
        <w:t>తనకు</w:t>
      </w:r>
      <w:r>
        <w:rPr>
          <w:rFonts w:ascii="Times New Roman" w:hAnsi="Times New Roman" w:eastAsia="Times New Roman" w:cs="Times New Roman"/>
        </w:rPr>
        <w:t xml:space="preserve"> </w:t>
      </w:r>
      <w:r>
        <w:rPr>
          <w:rFonts w:ascii="Nirmala UI" w:hAnsi="Nirmala UI" w:eastAsia="Nirmala UI" w:cs="Nirmala UI"/>
        </w:rPr>
        <w:t>బయలుపరచునట్లు</w:t>
      </w:r>
      <w:r>
        <w:rPr>
          <w:rFonts w:ascii="Times New Roman" w:hAnsi="Times New Roman" w:eastAsia="Times New Roman" w:cs="Times New Roman"/>
        </w:rPr>
        <w:t xml:space="preserve"> </w:t>
      </w:r>
      <w:r>
        <w:rPr>
          <w:rFonts w:ascii="Nirmala UI" w:hAnsi="Nirmala UI" w:eastAsia="Nirmala UI" w:cs="Nirmala UI"/>
        </w:rPr>
        <w:t>వేడుకొనెను</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యోహాను</w:t>
      </w:r>
      <w:r>
        <w:rPr>
          <w:rFonts w:ascii="Times New Roman" w:hAnsi="Times New Roman" w:eastAsia="Times New Roman" w:cs="Times New Roman"/>
        </w:rPr>
        <w:t xml:space="preserve"> “</w:t>
      </w:r>
      <w:r>
        <w:rPr>
          <w:rFonts w:ascii="Nirmala UI" w:hAnsi="Nirmala UI" w:eastAsia="Nirmala UI" w:cs="Nirmala UI"/>
        </w:rPr>
        <w:t>యేసు</w:t>
      </w:r>
      <w:r>
        <w:rPr>
          <w:rFonts w:ascii="Times New Roman" w:hAnsi="Times New Roman" w:eastAsia="Times New Roman" w:cs="Times New Roman"/>
        </w:rPr>
        <w:t xml:space="preserve"> </w:t>
      </w:r>
      <w:r>
        <w:rPr>
          <w:rFonts w:ascii="Nirmala UI" w:hAnsi="Nirmala UI" w:eastAsia="Nirmala UI" w:cs="Nirmala UI"/>
        </w:rPr>
        <w:t>క్రీస్తు</w:t>
      </w:r>
      <w:r>
        <w:rPr>
          <w:rFonts w:ascii="Times New Roman" w:hAnsi="Times New Roman" w:eastAsia="Times New Roman" w:cs="Times New Roman"/>
        </w:rPr>
        <w:t xml:space="preserve"> </w:t>
      </w:r>
      <w:r>
        <w:rPr>
          <w:rFonts w:ascii="Nirmala UI" w:hAnsi="Nirmala UI" w:eastAsia="Nirmala UI" w:cs="Nirmala UI"/>
        </w:rPr>
        <w:t>ప్రత్యక్షత</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గుర్తించిన</w:t>
      </w:r>
      <w:r>
        <w:rPr>
          <w:rFonts w:ascii="Times New Roman" w:hAnsi="Times New Roman" w:eastAsia="Times New Roman" w:cs="Times New Roman"/>
        </w:rPr>
        <w:t xml:space="preserve"> </w:t>
      </w:r>
      <w:r>
        <w:rPr>
          <w:rFonts w:ascii="Nirmala UI" w:hAnsi="Nirmala UI" w:eastAsia="Nirmala UI" w:cs="Nirmala UI"/>
        </w:rPr>
        <w:t>రహస్యం</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Dalam pasal sembilan, Daniel berada pada peralihan antara dua kerajaan. Babel baru saja jatuh ke tangan orang Media dan Persia, sebab itu adalah tahun pertama pemerintahan Darius; dengan demikian, umat Allah ditempatkan pada akhir zaman di titik peralihan yang ditandai dalam pergerakan malaikat pertama dan juga pergerakan malaikat ketiga.</w:t>
      </w:r>
    </w:p>
    <w:p>
      <w:pPr>
        <w:pStyle w:val="ArticleBody"/>
        <w:jc w:val="left"/>
      </w:pPr>
      <w:r>
        <w:rPr>
          <w:rFonts w:ascii="Times New Roman" w:hAnsi="Times New Roman" w:eastAsia="Times New Roman" w:cs="Times New Roman"/>
        </w:rPr>
        <w:t>Ms movement Millerite Philadelphian bi sane nto Laodicea n’afọ 1856, na Ms movement Laodicean nke Future for America na-agafe banye na Ms movement Philadelphian ná ngwụsị nke ụbọchị atọ na ọkara ahụ nke ịnọ nwụrụ anwụ n’okporo ámá nke Mkpughe isi nke iri na otu. Nnwale ahụ e dara n’oge Ms movement Philadelphian nke ndị Millerite site n’afọ 1856 ruo 1863 bụ n’ihe metụtara ozizi nke “oge asaa.”</w:t>
      </w:r>
    </w:p>
    <w:p>
      <w:pPr>
        <w:pStyle w:val="ArticleBody"/>
        <w:jc w:val="left"/>
      </w:pPr>
      <w:r>
        <w:rPr>
          <w:rFonts w:ascii="Leelawadee UI" w:hAnsi="Leelawadee UI" w:eastAsia="Leelawadee UI" w:cs="Leelawadee UI"/>
        </w:rPr>
        <w:t>ការសាកល្បងសម្រាប់ចលនាឡាវូឌីសេននៃ</w:t>
      </w:r>
      <w:r>
        <w:rPr>
          <w:rFonts w:ascii="Times New Roman" w:hAnsi="Times New Roman" w:eastAsia="Times New Roman" w:cs="Times New Roman"/>
        </w:rPr>
        <w:t xml:space="preserve"> Future for America </w:t>
      </w:r>
      <w:r>
        <w:rPr>
          <w:rFonts w:ascii="Leelawadee UI" w:hAnsi="Leelawadee UI" w:eastAsia="Leelawadee UI" w:cs="Leelawadee UI"/>
        </w:rPr>
        <w:t>មានទាក់ទងនឹងភាពចាំបាច់ក្នុងការទទួលស្គាល់ស្ថានភាពបែកខ្ចាត់ខ្ចាយរបស់ពួកគេ</w:t>
      </w:r>
      <w:r>
        <w:rPr>
          <w:rFonts w:ascii="Times New Roman" w:hAnsi="Times New Roman" w:eastAsia="Times New Roman" w:cs="Times New Roman"/>
        </w:rPr>
        <w:t xml:space="preserve"> </w:t>
      </w:r>
      <w:r>
        <w:rPr>
          <w:rFonts w:ascii="Leelawadee UI" w:hAnsi="Leelawadee UI" w:eastAsia="Leelawadee UI" w:cs="Leelawadee UI"/>
        </w:rPr>
        <w:t>ហើយបន្ទាប់មកចូលទៅក្នុងការអធិស្ឋាន</w:t>
      </w:r>
      <w:r>
        <w:rPr>
          <w:rFonts w:ascii="Times New Roman" w:hAnsi="Times New Roman" w:eastAsia="Times New Roman" w:cs="Times New Roman"/>
        </w:rPr>
        <w:t xml:space="preserve"> </w:t>
      </w:r>
      <w:r>
        <w:rPr>
          <w:rFonts w:ascii="Leelawadee UI" w:hAnsi="Leelawadee UI" w:eastAsia="Leelawadee UI" w:cs="Leelawadee UI"/>
        </w:rPr>
        <w:t>និងបទពិសោធន៍នៃ</w:t>
      </w:r>
      <w:r>
        <w:rPr>
          <w:rFonts w:ascii="Times New Roman" w:hAnsi="Times New Roman" w:eastAsia="Times New Roman" w:cs="Times New Roman"/>
        </w:rPr>
        <w:t xml:space="preserve"> </w:t>
      </w:r>
      <w:r>
        <w:rPr>
          <w:rFonts w:ascii="Leelawadee UI" w:hAnsi="Leelawadee UI" w:eastAsia="Leelawadee UI" w:cs="Leelawadee UI"/>
        </w:rPr>
        <w:t>លេវីវិន័យ</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២៦។</w:t>
      </w:r>
      <w:r>
        <w:rPr>
          <w:rFonts w:ascii="Times New Roman" w:hAnsi="Times New Roman" w:eastAsia="Times New Roman" w:cs="Times New Roman"/>
        </w:rPr>
        <w:t xml:space="preserve"> </w:t>
      </w:r>
      <w:r>
        <w:rPr>
          <w:rFonts w:ascii="Leelawadee UI" w:hAnsi="Leelawadee UI" w:eastAsia="Leelawadee UI" w:cs="Leelawadee UI"/>
        </w:rPr>
        <w:t>ដានីយ៉ែលស្ថិតនៅក្នុងពេលបម្លាស់ប្ដូររវាងអាណាចក្របាប៊ីឡូន</w:t>
      </w:r>
      <w:r>
        <w:rPr>
          <w:rFonts w:ascii="Times New Roman" w:hAnsi="Times New Roman" w:eastAsia="Times New Roman" w:cs="Times New Roman"/>
        </w:rPr>
        <w:t xml:space="preserve"> </w:t>
      </w:r>
      <w:r>
        <w:rPr>
          <w:rFonts w:ascii="Leelawadee UI" w:hAnsi="Leelawadee UI" w:eastAsia="Leelawadee UI" w:cs="Leelawadee UI"/>
        </w:rPr>
        <w:t>និងអាណាចក្រមេឌូ</w:t>
      </w:r>
      <w:r>
        <w:rPr>
          <w:rFonts w:ascii="Times New Roman" w:hAnsi="Times New Roman" w:eastAsia="Times New Roman" w:cs="Times New Roman"/>
        </w:rPr>
        <w:t>-</w:t>
      </w:r>
      <w:r>
        <w:rPr>
          <w:rFonts w:ascii="Leelawadee UI" w:hAnsi="Leelawadee UI" w:eastAsia="Leelawadee UI" w:cs="Leelawadee UI"/>
        </w:rPr>
        <w:t>ពែរ្ស</w:t>
      </w:r>
      <w:r>
        <w:rPr>
          <w:rFonts w:ascii="Times New Roman" w:hAnsi="Times New Roman" w:eastAsia="Times New Roman" w:cs="Times New Roman"/>
        </w:rPr>
        <w:t xml:space="preserve"> </w:t>
      </w:r>
      <w:r>
        <w:rPr>
          <w:rFonts w:ascii="Leelawadee UI" w:hAnsi="Leelawadee UI" w:eastAsia="Leelawadee UI" w:cs="Leelawadee UI"/>
        </w:rPr>
        <w:t>ហើយមុនពេលបញ្ចប់នៃរយៈពេលចិតសិបឆ្នាំ</w:t>
      </w:r>
      <w:r>
        <w:rPr>
          <w:rFonts w:ascii="Times New Roman" w:hAnsi="Times New Roman" w:eastAsia="Times New Roman" w:cs="Times New Roman"/>
        </w:rPr>
        <w:t xml:space="preserve"> </w:t>
      </w:r>
      <w:r>
        <w:rPr>
          <w:rFonts w:ascii="Leelawadee UI" w:hAnsi="Leelawadee UI" w:eastAsia="Leelawadee UI" w:cs="Leelawadee UI"/>
        </w:rPr>
        <w:t>ដែលត្រូវបានសម្គាល់ដោយក្រឹត្យរបស់ស៊ីរុស។</w:t>
      </w:r>
      <w:r>
        <w:rPr>
          <w:rFonts w:ascii="Times New Roman" w:hAnsi="Times New Roman" w:eastAsia="Times New Roman" w:cs="Times New Roman"/>
        </w:rPr>
        <w:t xml:space="preserve"> </w:t>
      </w:r>
      <w:r>
        <w:rPr>
          <w:rFonts w:ascii="Leelawadee UI" w:hAnsi="Leelawadee UI" w:eastAsia="Leelawadee UI" w:cs="Leelawadee UI"/>
        </w:rPr>
        <w:t>ចិតសិបឆ្នាំ</w:t>
      </w:r>
      <w:r>
        <w:rPr>
          <w:rFonts w:ascii="Times New Roman" w:hAnsi="Times New Roman" w:eastAsia="Times New Roman" w:cs="Times New Roman"/>
        </w:rPr>
        <w:t xml:space="preserve"> </w:t>
      </w:r>
      <w:r>
        <w:rPr>
          <w:rFonts w:ascii="Leelawadee UI" w:hAnsi="Leelawadee UI" w:eastAsia="Leelawadee UI" w:cs="Leelawadee UI"/>
        </w:rPr>
        <w:t>គឺជាបរិបទសម្រាប់ការអធិស្ឋានរបស់ដានីយ៉ែល</w:t>
      </w:r>
      <w:r>
        <w:rPr>
          <w:rFonts w:ascii="Times New Roman" w:hAnsi="Times New Roman" w:eastAsia="Times New Roman" w:cs="Times New Roman"/>
        </w:rPr>
        <w:t xml:space="preserve"> </w:t>
      </w:r>
      <w:r>
        <w:rPr>
          <w:rFonts w:ascii="Leelawadee UI" w:hAnsi="Leelawadee UI" w:eastAsia="Leelawadee UI" w:cs="Leelawadee UI"/>
        </w:rPr>
        <w:t>ហើយចិតសិបឆ្នាំនេះតំណាងឲ្យ</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 xml:space="preserve">” </w:t>
      </w:r>
      <w:r>
        <w:rPr>
          <w:rFonts w:ascii="Leelawadee UI" w:hAnsi="Leelawadee UI" w:eastAsia="Leelawadee UI" w:cs="Leelawadee UI"/>
        </w:rPr>
        <w:t>របស់ម៉ូសេ។</w:t>
      </w:r>
      <w:r>
        <w:rPr>
          <w:rFonts w:ascii="Times New Roman" w:hAnsi="Times New Roman" w:eastAsia="Times New Roman" w:cs="Times New Roman"/>
        </w:rPr>
        <w:t xml:space="preserve"> </w:t>
      </w:r>
      <w:r>
        <w:rPr>
          <w:rFonts w:ascii="Leelawadee UI" w:hAnsi="Leelawadee UI" w:eastAsia="Leelawadee UI" w:cs="Leelawadee UI"/>
        </w:rPr>
        <w:t>ការអធិស្ឋានទាំងពីររបស់ដានីយ៉ែល</w:t>
      </w:r>
      <w:r>
        <w:rPr>
          <w:rFonts w:ascii="Times New Roman" w:hAnsi="Times New Roman" w:eastAsia="Times New Roman" w:cs="Times New Roman"/>
        </w:rPr>
        <w:t xml:space="preserve"> </w:t>
      </w:r>
      <w:r>
        <w:rPr>
          <w:rFonts w:ascii="Leelawadee UI" w:hAnsi="Leelawadee UI" w:eastAsia="Leelawadee UI" w:cs="Leelawadee UI"/>
        </w:rPr>
        <w:t>ស្របគ្នានឹងពេលបម្លាស់ប្ដូរ</w:t>
      </w:r>
      <w:r>
        <w:rPr>
          <w:rFonts w:ascii="Times New Roman" w:hAnsi="Times New Roman" w:eastAsia="Times New Roman" w:cs="Times New Roman"/>
        </w:rPr>
        <w:t xml:space="preserve"> </w:t>
      </w:r>
      <w:r>
        <w:rPr>
          <w:rFonts w:ascii="Leelawadee UI" w:hAnsi="Leelawadee UI" w:eastAsia="Leelawadee UI" w:cs="Leelawadee UI"/>
        </w:rPr>
        <w:t>ដែលត្រូវបានសម្គាល់ដោយ</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 xml:space="preserve">” </w:t>
      </w:r>
      <w:r>
        <w:rPr>
          <w:rFonts w:ascii="Leelawadee UI" w:hAnsi="Leelawadee UI" w:eastAsia="Leelawadee UI" w:cs="Leelawadee UI"/>
        </w:rPr>
        <w:t>នៅក្នុងចលនារបស់ទេវតាទីមួយ</w:t>
      </w:r>
      <w:r>
        <w:rPr>
          <w:rFonts w:ascii="Times New Roman" w:hAnsi="Times New Roman" w:eastAsia="Times New Roman" w:cs="Times New Roman"/>
        </w:rPr>
        <w:t xml:space="preserve"> </w:t>
      </w:r>
      <w:r>
        <w:rPr>
          <w:rFonts w:ascii="Leelawadee UI" w:hAnsi="Leelawadee UI" w:eastAsia="Leelawadee UI" w:cs="Leelawadee UI"/>
        </w:rPr>
        <w:t>ហើយក៏នៅក្នុងចលនារបស់ទេវតាទីបីផងដែរ។</w:t>
      </w:r>
    </w:p>
    <w:p>
      <w:pPr>
        <w:pStyle w:val="ArticleBody"/>
        <w:jc w:val="left"/>
      </w:pPr>
      <w:r>
        <w:rPr>
          <w:rFonts w:ascii="Times New Roman" w:hAnsi="Times New Roman" w:eastAsia="Times New Roman" w:cs="Times New Roman"/>
        </w:rPr>
        <w:t>“</w:t>
      </w:r>
      <w:r>
        <w:rPr>
          <w:rFonts w:ascii="Myanmar Text" w:hAnsi="Myanmar Text" w:eastAsia="Myanmar Text" w:cs="Myanmar Text"/>
        </w:rPr>
        <w:t>ရဟ</w:t>
      </w:r>
      <w:r>
        <w:rPr>
          <w:rFonts w:ascii="Nirmala UI" w:hAnsi="Nirmala UI" w:eastAsia="Nirmala UI" w:cs="Nirmala UI"/>
        </w:rPr>
        <w:t>స్య</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ဒံယေလအား</w:t>
      </w:r>
      <w:r>
        <w:rPr>
          <w:rFonts w:ascii="Times New Roman" w:hAnsi="Times New Roman" w:eastAsia="Times New Roman" w:cs="Times New Roman"/>
        </w:rPr>
        <w:t xml:space="preserve"> </w:t>
      </w:r>
      <w:r>
        <w:rPr>
          <w:rFonts w:ascii="Myanmar Text" w:hAnsi="Myanmar Text" w:eastAsia="Myanmar Text" w:cs="Myanmar Text"/>
        </w:rPr>
        <w:t>ဖော်ပြတော်မူသောအရာသည်</w:t>
      </w:r>
      <w:r>
        <w:rPr>
          <w:rFonts w:ascii="Times New Roman" w:hAnsi="Times New Roman" w:eastAsia="Times New Roman" w:cs="Times New Roman"/>
        </w:rPr>
        <w:t xml:space="preserve"> </w:t>
      </w:r>
      <w:r>
        <w:rPr>
          <w:rFonts w:ascii="Myanmar Text" w:hAnsi="Myanmar Text" w:eastAsia="Myanmar Text" w:cs="Myanmar Text"/>
        </w:rPr>
        <w:t>နေဗုခဒ္နက်ဇာ၏</w:t>
      </w:r>
      <w:r>
        <w:rPr>
          <w:rFonts w:ascii="Times New Roman" w:hAnsi="Times New Roman" w:eastAsia="Times New Roman" w:cs="Times New Roman"/>
        </w:rPr>
        <w:t xml:space="preserve"> </w:t>
      </w:r>
      <w:r>
        <w:rPr>
          <w:rFonts w:ascii="Myanmar Text" w:hAnsi="Myanmar Text" w:eastAsia="Myanmar Text" w:cs="Myanmar Text"/>
        </w:rPr>
        <w:t>ရုပ်တုနှင့်ဆိုင်သော</w:t>
      </w:r>
      <w:r>
        <w:rPr>
          <w:rFonts w:ascii="Times New Roman" w:hAnsi="Times New Roman" w:eastAsia="Times New Roman" w:cs="Times New Roman"/>
        </w:rPr>
        <w:t xml:space="preserve"> </w:t>
      </w:r>
      <w:r>
        <w:rPr>
          <w:rFonts w:ascii="Myanmar Text" w:hAnsi="Myanmar Text" w:eastAsia="Myanmar Text" w:cs="Myanmar Text"/>
        </w:rPr>
        <w:t>ဗျာဒိတ်ဖြစ်သည်။</w:t>
      </w:r>
      <w:r>
        <w:rPr>
          <w:rFonts w:ascii="Times New Roman" w:hAnsi="Times New Roman" w:eastAsia="Times New Roman" w:cs="Times New Roman"/>
        </w:rPr>
        <w:t xml:space="preserve"> </w:t>
      </w:r>
      <w:r>
        <w:rPr>
          <w:rFonts w:ascii="Myanmar Text" w:hAnsi="Myanmar Text" w:eastAsia="Myanmar Text" w:cs="Myanmar Text"/>
        </w:rPr>
        <w:t>အဆုံးကာလ၌</w:t>
      </w:r>
      <w:r>
        <w:rPr>
          <w:rFonts w:ascii="Times New Roman" w:hAnsi="Times New Roman" w:eastAsia="Times New Roman" w:cs="Times New Roman"/>
        </w:rPr>
        <w:t xml:space="preserve"> </w:t>
      </w:r>
      <w:r>
        <w:rPr>
          <w:rFonts w:ascii="Myanmar Text" w:hAnsi="Myanmar Text" w:eastAsia="Myanmar Text" w:cs="Myanmar Text"/>
        </w:rPr>
        <w:t>နေဗုခဒ္နက်ဇာ၏</w:t>
      </w:r>
      <w:r>
        <w:rPr>
          <w:rFonts w:ascii="Times New Roman" w:hAnsi="Times New Roman" w:eastAsia="Times New Roman" w:cs="Times New Roman"/>
        </w:rPr>
        <w:t xml:space="preserve"> </w:t>
      </w:r>
      <w:r>
        <w:rPr>
          <w:rFonts w:ascii="Myanmar Text" w:hAnsi="Myanmar Text" w:eastAsia="Myanmar Text" w:cs="Myanmar Text"/>
        </w:rPr>
        <w:t>ရုပ်တုနှင့်ဆိုင်သော</w:t>
      </w:r>
      <w:r>
        <w:rPr>
          <w:rFonts w:ascii="Times New Roman" w:hAnsi="Times New Roman" w:eastAsia="Times New Roman" w:cs="Times New Roman"/>
        </w:rPr>
        <w:t xml:space="preserve"> “</w:t>
      </w:r>
      <w:r>
        <w:rPr>
          <w:rFonts w:ascii="Myanmar Text" w:hAnsi="Myanmar Text" w:eastAsia="Myanmar Text" w:cs="Myanmar Text"/>
        </w:rPr>
        <w:t>ရဟ</w:t>
      </w:r>
      <w:r>
        <w:rPr>
          <w:rFonts w:ascii="Nirmala UI" w:hAnsi="Nirmala UI" w:eastAsia="Nirmala UI" w:cs="Nirmala UI"/>
        </w:rPr>
        <w:t>స్య</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ထိုရုပ်တုက</w:t>
      </w:r>
      <w:r>
        <w:rPr>
          <w:rFonts w:ascii="Times New Roman" w:hAnsi="Times New Roman" w:eastAsia="Times New Roman" w:cs="Times New Roman"/>
        </w:rPr>
        <w:t xml:space="preserve"> </w:t>
      </w:r>
      <w:r>
        <w:rPr>
          <w:rFonts w:ascii="Myanmar Text" w:hAnsi="Myanmar Text" w:eastAsia="Myanmar Text" w:cs="Myanmar Text"/>
        </w:rPr>
        <w:t>နိုင်ငံတော်လေးခုကို</w:t>
      </w:r>
      <w:r>
        <w:rPr>
          <w:rFonts w:ascii="Times New Roman" w:hAnsi="Times New Roman" w:eastAsia="Times New Roman" w:cs="Times New Roman"/>
        </w:rPr>
        <w:t xml:space="preserve"> </w:t>
      </w:r>
      <w:r>
        <w:rPr>
          <w:rFonts w:ascii="Myanmar Text" w:hAnsi="Myanmar Text" w:eastAsia="Myanmar Text" w:cs="Myanmar Text"/>
        </w:rPr>
        <w:t>မဟုတ်ဘဲ</w:t>
      </w:r>
      <w:r>
        <w:rPr>
          <w:rFonts w:ascii="Times New Roman" w:hAnsi="Times New Roman" w:eastAsia="Times New Roman" w:cs="Times New Roman"/>
        </w:rPr>
        <w:t xml:space="preserve"> </w:t>
      </w:r>
      <w:r>
        <w:rPr>
          <w:rFonts w:ascii="Myanmar Text" w:hAnsi="Myanmar Text" w:eastAsia="Myanmar Text" w:cs="Myanmar Text"/>
        </w:rPr>
        <w:t>ရှစ်ခုကို</w:t>
      </w:r>
      <w:r>
        <w:rPr>
          <w:rFonts w:ascii="Times New Roman" w:hAnsi="Times New Roman" w:eastAsia="Times New Roman" w:cs="Times New Roman"/>
        </w:rPr>
        <w:t xml:space="preserve"> </w:t>
      </w:r>
      <w:r>
        <w:rPr>
          <w:rFonts w:ascii="Myanmar Text" w:hAnsi="Myanmar Text" w:eastAsia="Myanmar Text" w:cs="Myanmar Text"/>
        </w:rPr>
        <w:t>ကိုယ်စားပြုကြောင်း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ယခင်က</w:t>
      </w:r>
      <w:r>
        <w:rPr>
          <w:rFonts w:ascii="Times New Roman" w:hAnsi="Times New Roman" w:eastAsia="Times New Roman" w:cs="Times New Roman"/>
        </w:rPr>
        <w:t xml:space="preserve"> “The Eighth is of the Seven”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အမျိုးအစားအောက်ရှိ</w:t>
      </w:r>
      <w:r>
        <w:rPr>
          <w:rFonts w:ascii="Times New Roman" w:hAnsi="Times New Roman" w:eastAsia="Times New Roman" w:cs="Times New Roman"/>
        </w:rPr>
        <w:t xml:space="preserve"> </w:t>
      </w:r>
      <w:r>
        <w:rPr>
          <w:rFonts w:ascii="Myanmar Text" w:hAnsi="Myanmar Text" w:eastAsia="Myanmar Text" w:cs="Myanmar Text"/>
        </w:rPr>
        <w:t>ဆောင်းပါးများတွင်</w:t>
      </w:r>
      <w:r>
        <w:rPr>
          <w:rFonts w:ascii="Times New Roman" w:hAnsi="Times New Roman" w:eastAsia="Times New Roman" w:cs="Times New Roman"/>
        </w:rPr>
        <w:t xml:space="preserve"> </w:t>
      </w:r>
      <w:r>
        <w:rPr>
          <w:rFonts w:ascii="Myanmar Text" w:hAnsi="Myanmar Text" w:eastAsia="Myanmar Text" w:cs="Myanmar Text"/>
        </w:rPr>
        <w:t>ဤသမ္မာတရားကို</w:t>
      </w:r>
      <w:r>
        <w:rPr>
          <w:rFonts w:ascii="Times New Roman" w:hAnsi="Times New Roman" w:eastAsia="Times New Roman" w:cs="Times New Roman"/>
        </w:rPr>
        <w:t xml:space="preserve"> </w:t>
      </w:r>
      <w:r>
        <w:rPr>
          <w:rFonts w:ascii="Myanmar Text" w:hAnsi="Myanmar Text" w:eastAsia="Myanmar Text" w:cs="Myanmar Text"/>
        </w:rPr>
        <w:t>တင်ပြပြီးဖြစ်သည်။</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ရဟ</w:t>
      </w:r>
      <w:r>
        <w:rPr>
          <w:rFonts w:ascii="Nirmala UI" w:hAnsi="Nirmala UI" w:eastAsia="Nirmala UI" w:cs="Nirmala UI"/>
        </w:rPr>
        <w:t>ಸ್ಯ</w:t>
      </w:r>
      <w:r>
        <w:rPr>
          <w:rFonts w:ascii="Times New Roman" w:hAnsi="Times New Roman" w:eastAsia="Times New Roman" w:cs="Times New Roman"/>
        </w:rPr>
        <w:t xml:space="preserve">” </w:t>
      </w:r>
      <w:r>
        <w:rPr>
          <w:rFonts w:ascii="Myanmar Text" w:hAnsi="Myanmar Text" w:eastAsia="Myanmar Text" w:cs="Myanmar Text"/>
        </w:rPr>
        <w:t>အတွင်း၌</w:t>
      </w:r>
      <w:r>
        <w:rPr>
          <w:rFonts w:ascii="Times New Roman" w:hAnsi="Times New Roman" w:eastAsia="Times New Roman" w:cs="Times New Roman"/>
        </w:rPr>
        <w:t xml:space="preserve"> </w:t>
      </w:r>
      <w:r>
        <w:rPr>
          <w:rFonts w:ascii="Myanmar Text" w:hAnsi="Myanmar Text" w:eastAsia="Myanmar Text" w:cs="Myanmar Text"/>
        </w:rPr>
        <w:t>ခုနစ်ထဲမှဖြစ်သော</w:t>
      </w:r>
      <w:r>
        <w:rPr>
          <w:rFonts w:ascii="Times New Roman" w:hAnsi="Times New Roman" w:eastAsia="Times New Roman" w:cs="Times New Roman"/>
        </w:rPr>
        <w:t xml:space="preserve"> </w:t>
      </w:r>
      <w:r>
        <w:rPr>
          <w:rFonts w:ascii="Myanmar Text" w:hAnsi="Myanmar Text" w:eastAsia="Myanmar Text" w:cs="Myanmar Text"/>
        </w:rPr>
        <w:t>အဋ္ဌမသည်</w:t>
      </w:r>
      <w:r>
        <w:rPr>
          <w:rFonts w:ascii="Times New Roman" w:hAnsi="Times New Roman" w:eastAsia="Times New Roman" w:cs="Times New Roman"/>
        </w:rPr>
        <w:t xml:space="preserve"> </w:t>
      </w:r>
      <w:r>
        <w:rPr>
          <w:rFonts w:ascii="Myanmar Text" w:hAnsi="Myanmar Text" w:eastAsia="Myanmar Text" w:cs="Myanmar Text"/>
        </w:rPr>
        <w:t>ရောက်ရှိလာသည့်</w:t>
      </w:r>
      <w:r>
        <w:rPr>
          <w:rFonts w:ascii="Times New Roman" w:hAnsi="Times New Roman" w:eastAsia="Times New Roman" w:cs="Times New Roman"/>
        </w:rPr>
        <w:t xml:space="preserve"> </w:t>
      </w:r>
      <w:r>
        <w:rPr>
          <w:rFonts w:ascii="Myanmar Text" w:hAnsi="Myanmar Text" w:eastAsia="Myanmar Text" w:cs="Myanmar Text"/>
        </w:rPr>
        <w:t>အကူးအပြောင်းအချိန်နှင့်ဆိုင်သော</w:t>
      </w:r>
      <w:r>
        <w:rPr>
          <w:rFonts w:ascii="Times New Roman" w:hAnsi="Times New Roman" w:eastAsia="Times New Roman" w:cs="Times New Roman"/>
        </w:rPr>
        <w:t xml:space="preserve"> </w:t>
      </w:r>
      <w:r>
        <w:rPr>
          <w:rFonts w:ascii="Myanmar Text" w:hAnsi="Myanmar Text" w:eastAsia="Myanmar Text" w:cs="Myanmar Text"/>
        </w:rPr>
        <w:t>ဗျာဒိတ်လည်း</w:t>
      </w:r>
      <w:r>
        <w:rPr>
          <w:rFonts w:ascii="Times New Roman" w:hAnsi="Times New Roman" w:eastAsia="Times New Roman" w:cs="Times New Roman"/>
        </w:rPr>
        <w:t xml:space="preserve"> </w:t>
      </w:r>
      <w:r>
        <w:rPr>
          <w:rFonts w:ascii="Myanmar Text" w:hAnsi="Myanmar Text" w:eastAsia="Myanmar Text" w:cs="Myanmar Text"/>
        </w:rPr>
        <w:t>ပါဝင်သည်။</w:t>
      </w:r>
      <w:r>
        <w:rPr>
          <w:rFonts w:ascii="Times New Roman" w:hAnsi="Times New Roman" w:eastAsia="Times New Roman" w:cs="Times New Roman"/>
        </w:rPr>
        <w:t xml:space="preserve"> </w:t>
      </w:r>
      <w:r>
        <w:rPr>
          <w:rFonts w:ascii="Myanmar Text" w:hAnsi="Myanmar Text" w:eastAsia="Myanmar Text" w:cs="Myanmar Text"/>
        </w:rPr>
        <w:t>နေဗုခဒ္နက်ဇာ၏</w:t>
      </w:r>
      <w:r>
        <w:rPr>
          <w:rFonts w:ascii="Times New Roman" w:hAnsi="Times New Roman" w:eastAsia="Times New Roman" w:cs="Times New Roman"/>
        </w:rPr>
        <w:t xml:space="preserve"> </w:t>
      </w:r>
      <w:r>
        <w:rPr>
          <w:rFonts w:ascii="Myanmar Text" w:hAnsi="Myanmar Text" w:eastAsia="Myanmar Text" w:cs="Myanmar Text"/>
        </w:rPr>
        <w:t>ရုပ်တုနှင့်ဆိုင်သော</w:t>
      </w:r>
      <w:r>
        <w:rPr>
          <w:rFonts w:ascii="Times New Roman" w:hAnsi="Times New Roman" w:eastAsia="Times New Roman" w:cs="Times New Roman"/>
        </w:rPr>
        <w:t xml:space="preserve"> “</w:t>
      </w:r>
      <w:r>
        <w:rPr>
          <w:rFonts w:ascii="Myanmar Text" w:hAnsi="Myanmar Text" w:eastAsia="Myanmar Text" w:cs="Myanmar Text"/>
        </w:rPr>
        <w:t>ရဟ</w:t>
      </w:r>
      <w:r>
        <w:rPr>
          <w:rFonts w:ascii="Nirmala UI" w:hAnsi="Nirmala UI" w:eastAsia="Nirmala UI" w:cs="Nirmala UI"/>
        </w:rPr>
        <w:t>ಸ್ಯ</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စစ်မှန်သော</w:t>
      </w:r>
      <w:r>
        <w:rPr>
          <w:rFonts w:ascii="Times New Roman" w:hAnsi="Times New Roman" w:eastAsia="Times New Roman" w:cs="Times New Roman"/>
        </w:rPr>
        <w:t xml:space="preserve"> </w:t>
      </w:r>
      <w:r>
        <w:rPr>
          <w:rFonts w:ascii="Myanmar Text" w:hAnsi="Myanmar Text" w:eastAsia="Myanmar Text" w:cs="Myanmar Text"/>
        </w:rPr>
        <w:t>ပရိုတက်စတန်တည်းဟူသော</w:t>
      </w:r>
      <w:r>
        <w:rPr>
          <w:rFonts w:ascii="Times New Roman" w:hAnsi="Times New Roman" w:eastAsia="Times New Roman" w:cs="Times New Roman"/>
        </w:rPr>
        <w:t xml:space="preserve"> </w:t>
      </w:r>
      <w:r>
        <w:rPr>
          <w:rFonts w:ascii="Myanmar Text" w:hAnsi="Myanmar Text" w:eastAsia="Myanmar Text" w:cs="Myanmar Text"/>
        </w:rPr>
        <w:t>ချိုနှင့်</w:t>
      </w:r>
      <w:r>
        <w:rPr>
          <w:rFonts w:ascii="Times New Roman" w:hAnsi="Times New Roman" w:eastAsia="Times New Roman" w:cs="Times New Roman"/>
        </w:rPr>
        <w:t xml:space="preserve"> </w:t>
      </w:r>
      <w:r>
        <w:rPr>
          <w:rFonts w:ascii="Myanmar Text" w:hAnsi="Myanmar Text" w:eastAsia="Myanmar Text" w:cs="Myanmar Text"/>
        </w:rPr>
        <w:t>ရီပတ်ဘလီကန်ဝါဒ၏</w:t>
      </w:r>
      <w:r>
        <w:rPr>
          <w:rFonts w:ascii="Times New Roman" w:hAnsi="Times New Roman" w:eastAsia="Times New Roman" w:cs="Times New Roman"/>
        </w:rPr>
        <w:t xml:space="preserve"> </w:t>
      </w:r>
      <w:r>
        <w:rPr>
          <w:rFonts w:ascii="Myanmar Text" w:hAnsi="Myanmar Text" w:eastAsia="Myanmar Text" w:cs="Myanmar Text"/>
        </w:rPr>
        <w:t>ချိုတို့</w:t>
      </w:r>
      <w:r>
        <w:rPr>
          <w:rFonts w:ascii="Times New Roman" w:hAnsi="Times New Roman" w:eastAsia="Times New Roman" w:cs="Times New Roman"/>
        </w:rPr>
        <w:t xml:space="preserve"> </w:t>
      </w:r>
      <w:r>
        <w:rPr>
          <w:rFonts w:ascii="Myanmar Text" w:hAnsi="Myanmar Text" w:eastAsia="Myanmar Text" w:cs="Myanmar Text"/>
        </w:rPr>
        <w:t>ပြန်လည်ထမြောက်ခြင်းကို</w:t>
      </w:r>
      <w:r>
        <w:rPr>
          <w:rFonts w:ascii="Times New Roman" w:hAnsi="Times New Roman" w:eastAsia="Times New Roman" w:cs="Times New Roman"/>
        </w:rPr>
        <w:t xml:space="preserve"> </w:t>
      </w:r>
      <w:r>
        <w:rPr>
          <w:rFonts w:ascii="Myanmar Text" w:hAnsi="Myanmar Text" w:eastAsia="Myanmar Text" w:cs="Myanmar Text"/>
        </w:rPr>
        <w:t>အတည်ပြုခြင်းဖြစ်သည်။</w:t>
      </w:r>
      <w:r>
        <w:rPr>
          <w:rFonts w:ascii="Times New Roman" w:hAnsi="Times New Roman" w:eastAsia="Times New Roman" w:cs="Times New Roman"/>
        </w:rPr>
        <w:t xml:space="preserve"> </w:t>
      </w:r>
      <w:r>
        <w:rPr>
          <w:rFonts w:ascii="Myanmar Text" w:hAnsi="Myanmar Text" w:eastAsia="Myanmar Text" w:cs="Myanmar Text"/>
        </w:rPr>
        <w:t>ထိုပြန်လည်ထမြောက်ခြင်းနှစ်ရပ်စလုံးသည်</w:t>
      </w:r>
      <w:r>
        <w:rPr>
          <w:rFonts w:ascii="Times New Roman" w:hAnsi="Times New Roman" w:eastAsia="Times New Roman" w:cs="Times New Roman"/>
        </w:rPr>
        <w:t xml:space="preserve"> </w:t>
      </w:r>
      <w:r>
        <w:rPr>
          <w:rFonts w:ascii="Myanmar Text" w:hAnsi="Myanmar Text" w:eastAsia="Myanmar Text" w:cs="Myanmar Text"/>
        </w:rPr>
        <w:t>ချိုတစ်ခုစီသည်</w:t>
      </w:r>
      <w:r>
        <w:rPr>
          <w:rFonts w:ascii="Times New Roman" w:hAnsi="Times New Roman" w:eastAsia="Times New Roman" w:cs="Times New Roman"/>
        </w:rPr>
        <w:t xml:space="preserve"> </w:t>
      </w:r>
      <w:r>
        <w:rPr>
          <w:rFonts w:ascii="Myanmar Text" w:hAnsi="Myanmar Text" w:eastAsia="Myanmar Text" w:cs="Myanmar Text"/>
        </w:rPr>
        <w:t>အဋ္ဌမဖြစ်သော်လည်း</w:t>
      </w:r>
      <w:r>
        <w:rPr>
          <w:rFonts w:ascii="Times New Roman" w:hAnsi="Times New Roman" w:eastAsia="Times New Roman" w:cs="Times New Roman"/>
        </w:rPr>
        <w:t xml:space="preserve"> </w:t>
      </w:r>
      <w:r>
        <w:rPr>
          <w:rFonts w:ascii="Myanmar Text" w:hAnsi="Myanmar Text" w:eastAsia="Myanmar Text" w:cs="Myanmar Text"/>
        </w:rPr>
        <w:t>ခုနစ်ထဲမှဖြစ်ကြောင်းကို</w:t>
      </w:r>
      <w:r>
        <w:rPr>
          <w:rFonts w:ascii="Times New Roman" w:hAnsi="Times New Roman" w:eastAsia="Times New Roman" w:cs="Times New Roman"/>
        </w:rPr>
        <w:t xml:space="preserve"> </w:t>
      </w:r>
      <w:r>
        <w:rPr>
          <w:rFonts w:ascii="Myanmar Text" w:hAnsi="Myanmar Text" w:eastAsia="Myanmar Text" w:cs="Myanmar Text"/>
        </w:rPr>
        <w:t>ဖော်ထုတ်ပြသသည်။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ချိုနှစ်ခုစလုံး၌</w:t>
      </w:r>
      <w:r>
        <w:rPr>
          <w:rFonts w:ascii="Times New Roman" w:hAnsi="Times New Roman" w:eastAsia="Times New Roman" w:cs="Times New Roman"/>
        </w:rPr>
        <w:t xml:space="preserve"> </w:t>
      </w:r>
      <w:r>
        <w:rPr>
          <w:rFonts w:ascii="Myanmar Text" w:hAnsi="Myanmar Text" w:eastAsia="Myanmar Text" w:cs="Myanmar Text"/>
        </w:rPr>
        <w:t>ဆဋ္ဌမမှ</w:t>
      </w:r>
      <w:r>
        <w:rPr>
          <w:rFonts w:ascii="Times New Roman" w:hAnsi="Times New Roman" w:eastAsia="Times New Roman" w:cs="Times New Roman"/>
        </w:rPr>
        <w:t xml:space="preserve"> </w:t>
      </w:r>
      <w:r>
        <w:rPr>
          <w:rFonts w:ascii="Myanmar Text" w:hAnsi="Myanmar Text" w:eastAsia="Myanmar Text" w:cs="Myanmar Text"/>
        </w:rPr>
        <w:t>အဋ္ဌမသို့</w:t>
      </w:r>
      <w:r>
        <w:rPr>
          <w:rFonts w:ascii="Times New Roman" w:hAnsi="Times New Roman" w:eastAsia="Times New Roman" w:cs="Times New Roman"/>
        </w:rPr>
        <w:t xml:space="preserve"> </w:t>
      </w:r>
      <w:r>
        <w:rPr>
          <w:rFonts w:ascii="Myanmar Text" w:hAnsi="Myanmar Text" w:eastAsia="Myanmar Text" w:cs="Myanmar Text"/>
        </w:rPr>
        <w:t>ကူးပြောင်းခြင်းသည်</w:t>
      </w:r>
      <w:r>
        <w:rPr>
          <w:rFonts w:ascii="Times New Roman" w:hAnsi="Times New Roman" w:eastAsia="Times New Roman" w:cs="Times New Roman"/>
        </w:rPr>
        <w:t xml:space="preserve"> </w:t>
      </w:r>
      <w:r>
        <w:rPr>
          <w:rFonts w:ascii="Myanmar Text" w:hAnsi="Myanmar Text" w:eastAsia="Myanmar Text" w:cs="Myanmar Text"/>
        </w:rPr>
        <w:t>မောရှေ၏</w:t>
      </w:r>
      <w:r>
        <w:rPr>
          <w:rFonts w:ascii="Times New Roman" w:hAnsi="Times New Roman" w:eastAsia="Times New Roman" w:cs="Times New Roman"/>
        </w:rPr>
        <w:t xml:space="preserve"> “</w:t>
      </w:r>
      <w:r>
        <w:rPr>
          <w:rFonts w:ascii="Myanmar Text" w:hAnsi="Myanmar Text" w:eastAsia="Myanmar Text" w:cs="Myanmar Text"/>
        </w:rPr>
        <w:t>ခုနစ်ကြိမ်</w:t>
      </w:r>
      <w:r>
        <w:rPr>
          <w:rFonts w:ascii="Times New Roman" w:hAnsi="Times New Roman" w:eastAsia="Times New Roman" w:cs="Times New Roman"/>
        </w:rPr>
        <w:t xml:space="preserve">” </w:t>
      </w:r>
      <w:r>
        <w:rPr>
          <w:rFonts w:ascii="Myanmar Text" w:hAnsi="Myanmar Text" w:eastAsia="Myanmar Text" w:cs="Myanmar Text"/>
        </w:rPr>
        <w:t>နှင့်ဆက်နွှယ်သော</w:t>
      </w:r>
      <w:r>
        <w:rPr>
          <w:rFonts w:ascii="Times New Roman" w:hAnsi="Times New Roman" w:eastAsia="Times New Roman" w:cs="Times New Roman"/>
        </w:rPr>
        <w:t xml:space="preserve"> </w:t>
      </w:r>
      <w:r>
        <w:rPr>
          <w:rFonts w:ascii="Myanmar Text" w:hAnsi="Myanmar Text" w:eastAsia="Myanmar Text" w:cs="Myanmar Text"/>
        </w:rPr>
        <w:t>စမ်းသပ်မှုတစ်ရပ်၏</w:t>
      </w:r>
      <w:r>
        <w:rPr>
          <w:rFonts w:ascii="Times New Roman" w:hAnsi="Times New Roman" w:eastAsia="Times New Roman" w:cs="Times New Roman"/>
        </w:rPr>
        <w:t xml:space="preserve"> </w:t>
      </w:r>
      <w:r>
        <w:rPr>
          <w:rFonts w:ascii="Myanmar Text" w:hAnsi="Myanmar Text" w:eastAsia="Myanmar Text" w:cs="Myanmar Text"/>
        </w:rPr>
        <w:t>ပရောဖက်ပြုချက်ဆိုင်ရာ</w:t>
      </w:r>
      <w:r>
        <w:rPr>
          <w:rFonts w:ascii="Times New Roman" w:hAnsi="Times New Roman" w:eastAsia="Times New Roman" w:cs="Times New Roman"/>
        </w:rPr>
        <w:t xml:space="preserve"> </w:t>
      </w:r>
      <w:r>
        <w:rPr>
          <w:rFonts w:ascii="Myanmar Text" w:hAnsi="Myanmar Text" w:eastAsia="Myanmar Text" w:cs="Myanmar Text"/>
        </w:rPr>
        <w:t>အခြေအနေအတွင်း၌</w:t>
      </w:r>
      <w:r>
        <w:rPr>
          <w:rFonts w:ascii="Times New Roman" w:hAnsi="Times New Roman" w:eastAsia="Times New Roman" w:cs="Times New Roman"/>
        </w:rPr>
        <w:t xml:space="preserve"> </w:t>
      </w:r>
      <w:r>
        <w:rPr>
          <w:rFonts w:ascii="Myanmar Text" w:hAnsi="Myanmar Text" w:eastAsia="Myanmar Text" w:cs="Myanmar Text"/>
        </w:rPr>
        <w:t>ဖြစ်ပေါ်သည်။</w:t>
      </w:r>
      <w:r>
        <w:rPr>
          <w:rFonts w:ascii="Times New Roman" w:hAnsi="Times New Roman" w:eastAsia="Times New Roman" w:cs="Times New Roman"/>
        </w:rPr>
        <w:t xml:space="preserve"> </w:t>
      </w:r>
      <w:r>
        <w:rPr>
          <w:rFonts w:ascii="Myanmar Text" w:hAnsi="Myanmar Text" w:eastAsia="Myanmar Text" w:cs="Myanmar Text"/>
        </w:rPr>
        <w:t>ထိုကူးပြောင်းခြင်းသည်</w:t>
      </w:r>
      <w:r>
        <w:rPr>
          <w:rFonts w:ascii="Times New Roman" w:hAnsi="Times New Roman" w:eastAsia="Times New Roman" w:cs="Times New Roman"/>
        </w:rPr>
        <w:t xml:space="preserve"> </w:t>
      </w:r>
      <w:r>
        <w:rPr>
          <w:rFonts w:ascii="Myanmar Text" w:hAnsi="Myanmar Text" w:eastAsia="Myanmar Text" w:cs="Myanmar Text"/>
        </w:rPr>
        <w:t>ဒံယေလအားဖြင့်</w:t>
      </w:r>
      <w:r>
        <w:rPr>
          <w:rFonts w:ascii="Times New Roman" w:hAnsi="Times New Roman" w:eastAsia="Times New Roman" w:cs="Times New Roman"/>
        </w:rPr>
        <w:t xml:space="preserve"> </w:t>
      </w:r>
      <w:r>
        <w:rPr>
          <w:rFonts w:ascii="Myanmar Text" w:hAnsi="Myanmar Text" w:eastAsia="Myanmar Text" w:cs="Myanmar Text"/>
        </w:rPr>
        <w:t>ကိုယ်စားပြုထားသကဲ့သို့၊</w:t>
      </w:r>
      <w:r>
        <w:rPr>
          <w:rFonts w:ascii="Times New Roman" w:hAnsi="Times New Roman" w:eastAsia="Times New Roman" w:cs="Times New Roman"/>
        </w:rPr>
        <w:t xml:space="preserve"> </w:t>
      </w:r>
      <w:r>
        <w:rPr>
          <w:rFonts w:ascii="Myanmar Text" w:hAnsi="Myanmar Text" w:eastAsia="Myanmar Text" w:cs="Myanmar Text"/>
        </w:rPr>
        <w:t>အမေရိကန်ပြည်ထောင်စု၌</w:t>
      </w:r>
      <w:r>
        <w:rPr>
          <w:rFonts w:ascii="Times New Roman" w:hAnsi="Times New Roman" w:eastAsia="Times New Roman" w:cs="Times New Roman"/>
        </w:rPr>
        <w:t xml:space="preserve"> </w:t>
      </w:r>
      <w:r>
        <w:rPr>
          <w:rFonts w:ascii="Myanmar Text" w:hAnsi="Myanmar Text" w:eastAsia="Myanmar Text" w:cs="Myanmar Text"/>
        </w:rPr>
        <w:t>တနင်္ဂနွေနေ့ဥပဒေ</w:t>
      </w:r>
      <w:r>
        <w:rPr>
          <w:rFonts w:ascii="Times New Roman" w:hAnsi="Times New Roman" w:eastAsia="Times New Roman" w:cs="Times New Roman"/>
        </w:rPr>
        <w:t xml:space="preserve"> </w:t>
      </w:r>
      <w:r>
        <w:rPr>
          <w:rFonts w:ascii="Myanmar Text" w:hAnsi="Myanmar Text" w:eastAsia="Myanmar Text" w:cs="Myanmar Text"/>
        </w:rPr>
        <w:t>အမိန့်ကို</w:t>
      </w:r>
      <w:r>
        <w:rPr>
          <w:rFonts w:ascii="Times New Roman" w:hAnsi="Times New Roman" w:eastAsia="Times New Roman" w:cs="Times New Roman"/>
        </w:rPr>
        <w:t xml:space="preserve"> </w:t>
      </w:r>
      <w:r>
        <w:rPr>
          <w:rFonts w:ascii="Myanmar Text" w:hAnsi="Myanmar Text" w:eastAsia="Myanmar Text" w:cs="Myanmar Text"/>
        </w:rPr>
        <w:t>ကိုယ်စားပြုသော</w:t>
      </w:r>
      <w:r>
        <w:rPr>
          <w:rFonts w:ascii="Times New Roman" w:hAnsi="Times New Roman" w:eastAsia="Times New Roman" w:cs="Times New Roman"/>
        </w:rPr>
        <w:t xml:space="preserve"> </w:t>
      </w:r>
      <w:r>
        <w:rPr>
          <w:rFonts w:ascii="Myanmar Text" w:hAnsi="Myanmar Text" w:eastAsia="Myanmar Text" w:cs="Myanmar Text"/>
        </w:rPr>
        <w:t>ကုရုမင်း၏</w:t>
      </w:r>
      <w:r>
        <w:rPr>
          <w:rFonts w:ascii="Times New Roman" w:hAnsi="Times New Roman" w:eastAsia="Times New Roman" w:cs="Times New Roman"/>
        </w:rPr>
        <w:t xml:space="preserve"> </w:t>
      </w:r>
      <w:r>
        <w:rPr>
          <w:rFonts w:ascii="Myanmar Text" w:hAnsi="Myanmar Text" w:eastAsia="Myanmar Text" w:cs="Myanmar Text"/>
        </w:rPr>
        <w:t>အမိန့်တော်မထုတ်ပြန်မီ</w:t>
      </w:r>
      <w:r>
        <w:rPr>
          <w:rFonts w:ascii="Times New Roman" w:hAnsi="Times New Roman" w:eastAsia="Times New Roman" w:cs="Times New Roman"/>
        </w:rPr>
        <w:t xml:space="preserve"> </w:t>
      </w:r>
      <w:r>
        <w:rPr>
          <w:rFonts w:ascii="Myanmar Text" w:hAnsi="Myanmar Text" w:eastAsia="Myanmar Text" w:cs="Myanmar Text"/>
        </w:rPr>
        <w:t>ချက်ချင်းနီးပါးတွင်</w:t>
      </w:r>
      <w:r>
        <w:rPr>
          <w:rFonts w:ascii="Times New Roman" w:hAnsi="Times New Roman" w:eastAsia="Times New Roman" w:cs="Times New Roman"/>
        </w:rPr>
        <w:t xml:space="preserve"> </w:t>
      </w:r>
      <w:r>
        <w:rPr>
          <w:rFonts w:ascii="Myanmar Text" w:hAnsi="Myanmar Text" w:eastAsia="Myanmar Text" w:cs="Myanmar Text"/>
        </w:rPr>
        <w:t>ဖြစ်ပေါ်သည်။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တနင်္ဂနွေနေ့ဥပဒေ၌</w:t>
      </w:r>
      <w:r>
        <w:rPr>
          <w:rFonts w:ascii="Times New Roman" w:hAnsi="Times New Roman" w:eastAsia="Times New Roman" w:cs="Times New Roman"/>
        </w:rPr>
        <w:t xml:space="preserve"> </w:t>
      </w:r>
      <w:r>
        <w:rPr>
          <w:rFonts w:ascii="Myanmar Text" w:hAnsi="Myanmar Text" w:eastAsia="Myanmar Text" w:cs="Myanmar Text"/>
        </w:rPr>
        <w:t>လျင်မြန်သော</w:t>
      </w:r>
      <w:r>
        <w:rPr>
          <w:rFonts w:ascii="Times New Roman" w:hAnsi="Times New Roman" w:eastAsia="Times New Roman" w:cs="Times New Roman"/>
        </w:rPr>
        <w:t xml:space="preserve"> </w:t>
      </w:r>
      <w:r>
        <w:rPr>
          <w:rFonts w:ascii="Myanmar Text" w:hAnsi="Myanmar Text" w:eastAsia="Myanmar Text" w:cs="Myanmar Text"/>
        </w:rPr>
        <w:t>လှုပ်ရှားမှုများအတွင်း</w:t>
      </w:r>
      <w:r>
        <w:rPr>
          <w:rFonts w:ascii="Times New Roman" w:hAnsi="Times New Roman" w:eastAsia="Times New Roman" w:cs="Times New Roman"/>
        </w:rPr>
        <w:t xml:space="preserve"> </w:t>
      </w:r>
      <w:r>
        <w:rPr>
          <w:rFonts w:ascii="Myanmar Text" w:hAnsi="Myanmar Text" w:eastAsia="Myanmar Text" w:cs="Myanmar Text"/>
        </w:rPr>
        <w:t>ပုပ်ရဟန်းမင်းအာဏာစနစ်သည်လည်း</w:t>
      </w:r>
      <w:r>
        <w:rPr>
          <w:rFonts w:ascii="Times New Roman" w:hAnsi="Times New Roman" w:eastAsia="Times New Roman" w:cs="Times New Roman"/>
        </w:rPr>
        <w:t xml:space="preserve"> </w:t>
      </w:r>
      <w:r>
        <w:rPr>
          <w:rFonts w:ascii="Myanmar Text" w:hAnsi="Myanmar Text" w:eastAsia="Myanmar Text" w:cs="Myanmar Text"/>
        </w:rPr>
        <w:t>ပရောဖက်ပြုချက်ဆိုင်ရာ</w:t>
      </w:r>
      <w:r>
        <w:rPr>
          <w:rFonts w:ascii="Times New Roman" w:hAnsi="Times New Roman" w:eastAsia="Times New Roman" w:cs="Times New Roman"/>
        </w:rPr>
        <w:t xml:space="preserve"> </w:t>
      </w:r>
      <w:r>
        <w:rPr>
          <w:rFonts w:ascii="Myanmar Text" w:hAnsi="Myanmar Text" w:eastAsia="Myanmar Text" w:cs="Myanmar Text"/>
        </w:rPr>
        <w:t>ကူးပြောင်းမှုတစ်ရပ်ကို</w:t>
      </w:r>
      <w:r>
        <w:rPr>
          <w:rFonts w:ascii="Times New Roman" w:hAnsi="Times New Roman" w:eastAsia="Times New Roman" w:cs="Times New Roman"/>
        </w:rPr>
        <w:t xml:space="preserve"> </w:t>
      </w:r>
      <w:r>
        <w:rPr>
          <w:rFonts w:ascii="Myanmar Text" w:hAnsi="Myanmar Text" w:eastAsia="Myanmar Text" w:cs="Myanmar Text"/>
        </w:rPr>
        <w:t>ဖြတ်သန်းသကဲ့သို့၊</w:t>
      </w:r>
      <w:r>
        <w:rPr>
          <w:rFonts w:ascii="Times New Roman" w:hAnsi="Times New Roman" w:eastAsia="Times New Roman" w:cs="Times New Roman"/>
        </w:rPr>
        <w:t xml:space="preserve"> </w:t>
      </w:r>
      <w:r>
        <w:rPr>
          <w:rFonts w:ascii="Myanmar Text" w:hAnsi="Myanmar Text" w:eastAsia="Myanmar Text" w:cs="Myanmar Text"/>
        </w:rPr>
        <w:t>ယင်း၏</w:t>
      </w:r>
      <w:r>
        <w:rPr>
          <w:rFonts w:ascii="Times New Roman" w:hAnsi="Times New Roman" w:eastAsia="Times New Roman" w:cs="Times New Roman"/>
        </w:rPr>
        <w:t xml:space="preserve"> </w:t>
      </w:r>
      <w:r>
        <w:rPr>
          <w:rFonts w:ascii="Myanmar Text" w:hAnsi="Myanmar Text" w:eastAsia="Myanmar Text" w:cs="Myanmar Text"/>
        </w:rPr>
        <w:t>သေစေနိုင်သော</w:t>
      </w:r>
      <w:r>
        <w:rPr>
          <w:rFonts w:ascii="Times New Roman" w:hAnsi="Times New Roman" w:eastAsia="Times New Roman" w:cs="Times New Roman"/>
        </w:rPr>
        <w:t xml:space="preserve"> </w:t>
      </w:r>
      <w:r>
        <w:rPr>
          <w:rFonts w:ascii="Myanmar Text" w:hAnsi="Myanmar Text" w:eastAsia="Myanmar Text" w:cs="Myanmar Text"/>
        </w:rPr>
        <w:t>ဒဏ်ရာသည်</w:t>
      </w:r>
      <w:r>
        <w:rPr>
          <w:rFonts w:ascii="Times New Roman" w:hAnsi="Times New Roman" w:eastAsia="Times New Roman" w:cs="Times New Roman"/>
        </w:rPr>
        <w:t xml:space="preserve"> </w:t>
      </w:r>
      <w:r>
        <w:rPr>
          <w:rFonts w:ascii="Myanmar Text" w:hAnsi="Myanmar Text" w:eastAsia="Myanmar Text" w:cs="Myanmar Text"/>
        </w:rPr>
        <w:t>ပျောက်ကင်းသွားပြီး၊</w:t>
      </w:r>
      <w:r>
        <w:rPr>
          <w:rFonts w:ascii="Times New Roman" w:hAnsi="Times New Roman" w:eastAsia="Times New Roman" w:cs="Times New Roman"/>
        </w:rPr>
        <w:t xml:space="preserve"> </w:t>
      </w:r>
      <w:r>
        <w:rPr>
          <w:rFonts w:ascii="Myanmar Text" w:hAnsi="Myanmar Text" w:eastAsia="Myanmar Text" w:cs="Myanmar Text"/>
        </w:rPr>
        <w:t>ထိုစနစ်သည်လည်း</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၂</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နေဗုခဒ္နက်ဇာ၏</w:t>
      </w:r>
      <w:r>
        <w:rPr>
          <w:rFonts w:ascii="Times New Roman" w:hAnsi="Times New Roman" w:eastAsia="Times New Roman" w:cs="Times New Roman"/>
        </w:rPr>
        <w:t xml:space="preserve"> </w:t>
      </w:r>
      <w:r>
        <w:rPr>
          <w:rFonts w:ascii="Myanmar Text" w:hAnsi="Myanmar Text" w:eastAsia="Myanmar Text" w:cs="Myanmar Text"/>
        </w:rPr>
        <w:t>ရုပ်တုက</w:t>
      </w:r>
      <w:r>
        <w:rPr>
          <w:rFonts w:ascii="Times New Roman" w:hAnsi="Times New Roman" w:eastAsia="Times New Roman" w:cs="Times New Roman"/>
        </w:rPr>
        <w:t xml:space="preserve"> </w:t>
      </w:r>
      <w:r>
        <w:rPr>
          <w:rFonts w:ascii="Myanmar Text" w:hAnsi="Myanmar Text" w:eastAsia="Myanmar Text" w:cs="Myanmar Text"/>
        </w:rPr>
        <w:t>ကိုယ်စားပြုသကဲ့သို့၊</w:t>
      </w:r>
      <w:r>
        <w:rPr>
          <w:rFonts w:ascii="Times New Roman" w:hAnsi="Times New Roman" w:eastAsia="Times New Roman" w:cs="Times New Roman"/>
        </w:rPr>
        <w:t xml:space="preserve"> </w:t>
      </w:r>
      <w:r>
        <w:rPr>
          <w:rFonts w:ascii="Myanmar Text" w:hAnsi="Myanmar Text" w:eastAsia="Myanmar Text" w:cs="Myanmar Text"/>
        </w:rPr>
        <w:t>ခုနစ်ထဲမှဖြစ်သော</w:t>
      </w:r>
      <w:r>
        <w:rPr>
          <w:rFonts w:ascii="Times New Roman" w:hAnsi="Times New Roman" w:eastAsia="Times New Roman" w:cs="Times New Roman"/>
        </w:rPr>
        <w:t xml:space="preserve"> </w:t>
      </w:r>
      <w:r>
        <w:rPr>
          <w:rFonts w:ascii="Myanmar Text" w:hAnsi="Myanmar Text" w:eastAsia="Myanmar Text" w:cs="Myanmar Text"/>
        </w:rPr>
        <w:t>အဋ္ဌမဦးခေါင်း</w:t>
      </w:r>
      <w:r>
        <w:rPr>
          <w:rFonts w:ascii="Times New Roman" w:hAnsi="Times New Roman" w:eastAsia="Times New Roman" w:cs="Times New Roman"/>
        </w:rPr>
        <w:t xml:space="preserve"> </w:t>
      </w:r>
      <w:r>
        <w:rPr>
          <w:rFonts w:ascii="Myanmar Text" w:hAnsi="Myanmar Text" w:eastAsia="Myanmar Text" w:cs="Myanmar Text"/>
        </w:rPr>
        <w:t>ဖြစ်လာသည်။</w:t>
      </w:r>
    </w:p>
    <w:p>
      <w:pPr>
        <w:pStyle w:val="ArticleScripture"/>
        <w:jc w:val="left"/>
      </w:pPr>
      <w:r>
        <w:rPr>
          <w:rFonts w:ascii="Times New Roman" w:hAnsi="Times New Roman" w:eastAsia="Times New Roman" w:cs="Times New Roman"/>
        </w:rPr>
        <w:t>Oleh sebab itu, Daniel pergi menemui Arioch, yang telah ditetapkan raja untuk membinasakan orang-orang bijaksana Babel; ia pergi dan berkata kepadanya demikian: Janganlah binasakan orang-orang bijaksana Babel; bawalah aku menghadap raja, dan aku akan memberitahukan kepada raja tafsirnya. Lalu Arioch segera membawa Daniel menghadap raja, dan berkata kepadanya demikian: Aku telah menemukan seorang dari antara tawanan Yehuda, yang akan memberitahukan kepada raja tafsir itu. Raja menjawab dan berkata kepada Daniel, yang namanya Beltsyazar, Adakah engkau sanggup memberitahukan kepadaku mimpi yang telah kulihat itu, dan tafsirnya? Daniel 2:24–26.</w:t>
      </w:r>
    </w:p>
    <w:p>
      <w:pPr>
        <w:pStyle w:val="ArticleBody"/>
        <w:jc w:val="left"/>
      </w:pPr>
      <w:r>
        <w:rPr>
          <w:rFonts w:ascii="Times New Roman" w:hAnsi="Times New Roman" w:eastAsia="Times New Roman" w:cs="Times New Roman"/>
        </w:rPr>
        <w:t>Selepas Daniel diberi rahsia itu, kedua-dua namanya dirujuk, yang menandakan bahawa dia mewakili umat perjanjian, yang pada akhir zaman baru sahaja beralih ke dalam gerakan Filadelfia bagi seratus empat puluh empat ribu itu. Dia memperlihatkan tabiat hamba Tuhan dengan memohon agar tiada seorang pun dibunuh kerana ketidakmampuan mereka memahami “rahsia” itu. Tabiatnya dipertentangkan dengan Arioch, seorang hamba Nebukadnezar yang berusaha mendapatkan pengiktirafan daripada raja kerana menemukan Daniel. Kemudian Daniel menandai perbezaan antara pernyataan nubuat yang benar dengan pernyataan orang-orang bijaksana Babel, apabila dia menjawab pertanyaan Nebukadnezar dengan suatu pertanyaan, dan kemudian, tidak seperti Arioch, tidak mengambil kesempatan daripada pemahamannya tentang “rahsia” itu untuk meninggikan dirinya sendiri, melainkan sebaliknya meninggikan Allah semesta langit.</w:t>
      </w:r>
    </w:p>
    <w:p>
      <w:pPr>
        <w:pStyle w:val="ArticleScripture"/>
        <w:jc w:val="left"/>
      </w:pPr>
      <w:r>
        <w:rPr>
          <w:rFonts w:ascii="Times New Roman" w:hAnsi="Times New Roman" w:eastAsia="Times New Roman" w:cs="Times New Roman"/>
        </w:rPr>
        <w:t>Daniel menjawab di hadapan raja, katanya, Rahsia yang dituntut oleh raja itu tidak dapat diberitahukan kepada raja oleh orang-orang bijaksana, ahli nujum, ahli sihir, mahupun penilik; Tetapi ada suatu Allah di syurga yang menyatakan segala rahsia, dan yang memberitahukan kepada raja Nebukadnezar apa yang akan berlaku pada hari-hari yang terakhir. Mimpi tuanku, dan penglihatan yang tuanku lihat di atas tempat tidur tuanku, ialah ini. Daniel 2:27, 28.</w:t>
      </w:r>
    </w:p>
    <w:p>
      <w:pPr>
        <w:pStyle w:val="ArticleBody"/>
        <w:jc w:val="left"/>
      </w:pPr>
      <w:r>
        <w:rPr>
          <w:rFonts w:ascii="Times New Roman" w:hAnsi="Times New Roman" w:eastAsia="Times New Roman" w:cs="Times New Roman"/>
        </w:rPr>
        <w:t>Daniel memulakan pembentangannya tentang “rahsia” itu dengan mengenal pastinya sebagai suatu “rahsia” yang menerangkan apa yang akan terjadi pada akhir zaman. Rahsia sejarah tersembunyi tentang tujuh guruh itu mengenal pasti apa yang akan terjadi pada akhir zaman. Patung Nebukadnezar merupakan suatu unsur daripada rahsia akhir zaman yang dimeteraibuka tepat sebelum masa percubaan berakhir. Hal itu dinyatakan tepat sebelum masa percubaan berakhir dalam waktu peralihan apabila kedua-dua tanduk binatang bumi menjadi yang kelapan, yang berasal daripada yang tujuh, sebagaimana diwakilkan oleh Daniel pada tahun pertama Darius.</w:t>
      </w:r>
    </w:p>
    <w:p>
      <w:pPr>
        <w:pStyle w:val="ArticleScripture"/>
        <w:jc w:val="left"/>
      </w:pPr>
      <w:r>
        <w:rPr>
          <w:rFonts w:ascii="Times New Roman" w:hAnsi="Times New Roman" w:eastAsia="Times New Roman" w:cs="Times New Roman"/>
        </w:rPr>
        <w:t>Ngeunaan maneh, eh raja, dina ranjang maneh timbul pikiran-pikiran dina hate maneh ngeunaan naon anu bakal kajadian engké; sarta Mantenna anu ngungkabkeun sagala rusiah ngébréhkeun ka maneh naon anu bakal kajadian. Tapi ari kaula, rusiah ieu lain diungkabkeun ka kaula lantaran aya hikmat dina diri kaula anu leuwih ti batan sakabéh nu hirup, tapi demi maranéhna anu baris ngabéjaan ta’birna ka raja, sarta supaya maneh terang kana pikiran-pikiran hate maneh. Daniel 2:29, 30.</w:t>
      </w:r>
    </w:p>
    <w:p>
      <w:pPr>
        <w:pStyle w:val="ArticleBody"/>
        <w:jc w:val="left"/>
      </w:pPr>
      <w:r>
        <w:rPr>
          <w:rFonts w:ascii="Times New Roman" w:hAnsi="Times New Roman" w:eastAsia="Times New Roman" w:cs="Times New Roman"/>
        </w:rPr>
        <w:t>Даниел со второ сведоштво ја утврдува вистината дека сонот на Навуходоносор се однесува на последните денови, кога вели: „Оној што открива тајни ти објавува што ќе се случи“, „потоа“. Потоа Даниел укажува дека тајната не му била дадена нему, ниту затоа што имал некаква поголема мудрост од кој било друг човек, туку дека „тајната“ му била дадена на Навуходоносор „заради оние што ќе го објават толкувањето“. „Тајната“ била дадена за оние што ќе го изложат „толкувањето“ на сонот пред духовниот цар на Вавилон во последните денови. Тајната била дадена особено за сто четириесет и четирите илјади, зашто „тајната“ е за оние во последните денови што го објавуваат конечниот пад на Вавилон. Потоа Даниел го открива сонот за ликот, кој бил скриен во темнина и кој ја произвел пробата на живот или смрт.</w:t>
      </w:r>
    </w:p>
    <w:p>
      <w:pPr>
        <w:pStyle w:val="ArticleScripture"/>
        <w:jc w:val="left"/>
      </w:pPr>
      <w:r>
        <w:rPr>
          <w:rFonts w:ascii="Times New Roman" w:hAnsi="Times New Roman" w:eastAsia="Times New Roman" w:cs="Times New Roman"/>
        </w:rPr>
        <w:t>Wena, we Hosi, u vone, kutani waswivo, xifaniso lexikulu. Xifaniso lexi lexikulu, lexi ku vangama ka xona a ku sasekile ngopfu, a xi yimile emahlweni ka wena; kutani xivumbeko xa xona a xi chavisa. Nhloko ya xifaniso lexi a yi endliwile hi nsuku lowunene, xifuva xa xona ni mavoko ya xona hi silivhere, khwiri ra xona ni swirho swa xona swa le henhla hi koporo, Milenge ya xona hi nsimbi, minkondzo ya xona yin’wana hi nsimbi, yin’wana hi vumba. U vone ku fikela loko ku tsemiwa ribye ri huma handle ka mavoko, leri dlayeke xifaniso eminkondzweni ya xona leyi a yi ri ya nsimbi ni vumba, kutani ri yi pfotlosa. Kutani nsimbi, vumba, koporo, silivhere ni nsuku swi tlhela swi pfotlosiwa hinkwaswo swin’we, swi fana ni mungu wa le swivandleni swa ku hula hi nkarhi wa ximumu; kutani moya wu swi rhwala wu swi yisa ekule, lerova ku nga ha kumiwi ndhawu ya swona; kutani ribye leri dlayeke xifaniso ri hundzuka ntshava leyikulu, ri tata misava hinkwayo. Leri i lorho; kutani hi ta byela hosi nhlamuselo ya rona emahlweni ka hosi. Daniele 2:31–36.</w:t>
      </w:r>
    </w:p>
    <w:p>
      <w:pPr>
        <w:pStyle w:val="ArticleBody"/>
        <w:jc w:val="left"/>
      </w:pPr>
      <w:r>
        <w:rPr>
          <w:rFonts w:ascii="Times New Roman" w:hAnsi="Times New Roman" w:eastAsia="Times New Roman" w:cs="Times New Roman"/>
        </w:rPr>
        <w:t>Mimpi Nebukadnezar mengenal pasti kerajaan-kerajaan dalam nubuatan Alkitab dari zamannya hingga ke akhir zaman, apabila seratus empat puluh empat ribu orang, yang dilambangkan oleh Daniel dalam penyampaiannya kepada Nebukadnezar, dan oleh batu yang terungkil bukan dengan tangan, yang membinasakan kerajaan-kerajaan duniawi yang dilambangkan dalam patung itu, yang kemudian menjadi sebuah gunung yang memenuhi seluruh bumi. Mimpi itu adalah mengenai akhir zaman, pada titik peralihan nubuatan apabila rahsia nubuatan yang terakhir dinyatakan kepada seratus empat puluh empat ribu orang itu.</w:t>
      </w:r>
    </w:p>
    <w:p>
      <w:pPr>
        <w:pStyle w:val="ArticleBody"/>
        <w:jc w:val="left"/>
      </w:pPr>
      <w:r>
        <w:rPr>
          <w:rFonts w:ascii="Times New Roman" w:hAnsi="Times New Roman" w:eastAsia="Times New Roman" w:cs="Times New Roman"/>
        </w:rPr>
        <w:t>Ka a tshaeno ya lonaka lwa nnete lwa Boprostanta, ka jalo ba rwala molaetsa wa moengele wa boraro go ya lefatsheng le le swang. Molaetsa oo o gola go nna selelo se se kwa godimo ka nako ya molao wa Tshipi mo United States, fa letshwao la sebatana le patelediwa. Pele ga taelo eo, bao ba emetsweng ke Daniele mo metlheng ya bofelo ba tshwanetse go lebana le teko ya setshwantsho sa sebatana. Teko eo ke teko ya pono, mme e batla gore ditshikinyo tsotlhe tse di tlhagisang taelo ya molao wa Tshipi di bonwe ke bao ba emetsweng ke Daniele. Ba a lekwa gore go lemogwe gore a ba tlhophile mokgwa wa tsotlhe wa bomodimo o o ba letlang go bona teko ya setshwantsho e e fitlhegileng mo lefifing. Teko ya bone e akaretsa go ikokobetsa ka namana le boipolelo. E akaretsa go amogela gore Daniele o ne a newa tlhaloganyo mo ditorong le mo diponatshegelong, gonne fa ba gana go utlwa lentswe la ga Daniele le le goang mo nageng, go ntse fela jaaka bao ba mo metlheng ya ga Keresete ba ileng ba gana molaetsa wa ga Johane Mokolobetsi.</w:t>
      </w:r>
    </w:p>
    <w:p>
      <w:pPr>
        <w:pStyle w:val="ArticleBody"/>
        <w:jc w:val="left"/>
      </w:pPr>
      <w:r>
        <w:rPr>
          <w:rFonts w:ascii="Times New Roman" w:hAnsi="Times New Roman" w:eastAsia="Times New Roman" w:cs="Times New Roman"/>
        </w:rPr>
        <w:t>Saudari White memaklumkan kepada kita bahawa kitab Daniel dan Wahyu saling melengkapi, dan perkataan “melengkapi” yang beliau gunakan bererti membawa kepada kesempurnaan. Pada penghujung bulan Julai 2023, Singa dari suku Yehuda mula membuka meterai Wahyu Yesus Kristus sebagaimana yang telah dijanjikan-Nya untuk dilakukan sejurus sebelum masa percubaan berakhir. Dengan berbuat demikian, Dia mengenal pasti kebenaran-kebenaran alkitabiah yang sebelumnya telah difahami dengan betul, tetapi yang kini harus difahami dalam konteks hari-hari terakhir.</w:t>
      </w:r>
    </w:p>
    <w:p>
      <w:pPr>
        <w:pStyle w:val="ArticleBody"/>
        <w:jc w:val="left"/>
      </w:pPr>
      <w:r>
        <w:rPr>
          <w:rFonts w:ascii="Times New Roman" w:hAnsi="Times New Roman" w:eastAsia="Times New Roman" w:cs="Times New Roman"/>
        </w:rPr>
        <w:t>Salah satu kebenaran itu ialah dua saksi dalam Wahyu sebelas. Yang lain ialah sejarah yang merupakan penggenapan yang sempurna dari “tujuh guruh” dalam Wahyu sepuluh. Ia telah mengemukakan kebenaran-kebenaran dari garis-garis reformasi yang suci yang berbicara tentang kekecewaan pada 18 Juli 2020. Ia telah menggunakan empat tanda jalan yang terdapat dalam setiap garis reformasi yang suci, yang menggambarkan sejarah pemberian kuasa kepada pekabaran pertama hingga penghakiman, dengan cara yang sampai sekarang belum pernah dikenali. Daniel pasal dua membawa banyak dari konsep-konsep ini kepada kesempurnaan, meskipun kebenaran-kebenaran yang mendalam ini tersembunyi dalam kegelapan bagi mereka yang menolak untuk memakan metodologi yang diidentifikasi sebagai Alfa dan Omega.</w:t>
      </w:r>
    </w:p>
    <w:p>
      <w:pPr>
        <w:pStyle w:val="ArticleBody"/>
        <w:jc w:val="left"/>
      </w:pPr>
      <w:r>
        <w:rPr>
          <w:rFonts w:ascii="Times New Roman" w:hAnsi="Times New Roman" w:eastAsia="Times New Roman" w:cs="Times New Roman"/>
        </w:rPr>
        <w:t>Dalam menutup pengajian Daniel fasal dua ini, kita akan merumuskan dan menghubungkan beberapa kebenaran dan penanda jalan yang disempurnakan oleh Daniel fasal dua. Dengan berbuat demikian, kita mengenal pasti bahawa rahsia yang dinyatakan kepada Daniel dalam penglihatan malam itu mewakili kebenaran-kebenaran ini.</w:t>
      </w:r>
    </w:p>
    <w:p>
      <w:pPr>
        <w:pStyle w:val="ArticleBody"/>
        <w:jc w:val="left"/>
      </w:pPr>
      <w:r>
        <w:rPr>
          <w:rFonts w:ascii="Times New Roman" w:hAnsi="Times New Roman" w:eastAsia="Times New Roman" w:cs="Times New Roman"/>
        </w:rPr>
        <w:t>Өмхи дэх өгүүлэлд бид хураангуй болон дүгнэлтийг толилуулна.</w:t>
      </w:r>
    </w:p>
    <w:p>
      <w:pPr>
        <w:pStyle w:val="ArticleScripture"/>
        <w:jc w:val="left"/>
      </w:pPr>
      <w:r>
        <w:rPr>
          <w:rFonts w:ascii="Times New Roman" w:hAnsi="Times New Roman" w:eastAsia="Times New Roman" w:cs="Times New Roman"/>
        </w:rPr>
        <w:t>“</w:t>
      </w:r>
      <w:r>
        <w:rPr>
          <w:rFonts w:ascii="Nirmala UI" w:hAnsi="Nirmala UI" w:eastAsia="Nirmala UI" w:cs="Nirmala UI"/>
        </w:rPr>
        <w:t>প্রভুর</w:t>
      </w:r>
      <w:r>
        <w:rPr>
          <w:rFonts w:ascii="Times New Roman" w:hAnsi="Times New Roman" w:eastAsia="Times New Roman" w:cs="Times New Roman"/>
        </w:rPr>
        <w:t xml:space="preserve"> </w:t>
      </w:r>
      <w:r>
        <w:rPr>
          <w:rFonts w:ascii="Nirmala UI" w:hAnsi="Nirmala UI" w:eastAsia="Nirmala UI" w:cs="Nirmala UI"/>
        </w:rPr>
        <w:t>নিজস্ব</w:t>
      </w:r>
      <w:r>
        <w:rPr>
          <w:rFonts w:ascii="Times New Roman" w:hAnsi="Times New Roman" w:eastAsia="Times New Roman" w:cs="Times New Roman"/>
        </w:rPr>
        <w:t xml:space="preserve"> </w:t>
      </w:r>
      <w:r>
        <w:rPr>
          <w:rFonts w:ascii="Nirmala UI" w:hAnsi="Nirmala UI" w:eastAsia="Nirmala UI" w:cs="Nirmala UI"/>
        </w:rPr>
        <w:t>নিযুক্ত</w:t>
      </w:r>
      <w:r>
        <w:rPr>
          <w:rFonts w:ascii="Times New Roman" w:hAnsi="Times New Roman" w:eastAsia="Times New Roman" w:cs="Times New Roman"/>
        </w:rPr>
        <w:t xml:space="preserve"> </w:t>
      </w:r>
      <w:r>
        <w:rPr>
          <w:rFonts w:ascii="Nirmala UI" w:hAnsi="Nirmala UI" w:eastAsia="Nirmala UI" w:cs="Nirmala UI"/>
        </w:rPr>
        <w:t>কার্যকারিণী</w:t>
      </w:r>
      <w:r>
        <w:rPr>
          <w:rFonts w:ascii="Times New Roman" w:hAnsi="Times New Roman" w:eastAsia="Times New Roman" w:cs="Times New Roman"/>
        </w:rPr>
        <w:t xml:space="preserve"> </w:t>
      </w:r>
      <w:r>
        <w:rPr>
          <w:rFonts w:ascii="Nirmala UI" w:hAnsi="Nirmala UI" w:eastAsia="Nirmala UI" w:cs="Nirmala UI"/>
        </w:rPr>
        <w:t>উপায়সমূহ</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যেগুলির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মানুষের</w:t>
      </w:r>
      <w:r>
        <w:rPr>
          <w:rFonts w:ascii="Times New Roman" w:hAnsi="Times New Roman" w:eastAsia="Times New Roman" w:cs="Times New Roman"/>
        </w:rPr>
        <w:t xml:space="preserve"> </w:t>
      </w:r>
      <w:r>
        <w:rPr>
          <w:rFonts w:ascii="Nirmala UI" w:hAnsi="Nirmala UI" w:eastAsia="Nirmala UI" w:cs="Nirmala UI"/>
        </w:rPr>
        <w:t>ভ্রান্তি</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পশ্চাদপসরণে</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সম্মুখীন</w:t>
      </w:r>
      <w:r>
        <w:rPr>
          <w:rFonts w:ascii="Times New Roman" w:hAnsi="Times New Roman" w:eastAsia="Times New Roman" w:cs="Times New Roman"/>
        </w:rPr>
        <w:t xml:space="preserve"> </w:t>
      </w:r>
      <w:r>
        <w:rPr>
          <w:rFonts w:ascii="Nirmala UI" w:hAnsi="Nirmala UI" w:eastAsia="Nirmala UI" w:cs="Nirmala UI"/>
        </w:rPr>
        <w:t>হন।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বার্তাবাহকদের</w:t>
      </w:r>
      <w:r>
        <w:rPr>
          <w:rFonts w:ascii="Times New Roman" w:hAnsi="Times New Roman" w:eastAsia="Times New Roman" w:cs="Times New Roman"/>
        </w:rPr>
        <w:t xml:space="preserve"> </w:t>
      </w:r>
      <w:r>
        <w:rPr>
          <w:rFonts w:ascii="Nirmala UI" w:hAnsi="Nirmala UI" w:eastAsia="Nirmala UI" w:cs="Nirmala UI"/>
        </w:rPr>
        <w:t>প্রেরণ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সরল</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স্পষ্ট</w:t>
      </w:r>
      <w:r>
        <w:rPr>
          <w:rFonts w:ascii="Times New Roman" w:hAnsi="Times New Roman" w:eastAsia="Times New Roman" w:cs="Times New Roman"/>
        </w:rPr>
        <w:t xml:space="preserve"> </w:t>
      </w:r>
      <w:r>
        <w:rPr>
          <w:rFonts w:ascii="Nirmala UI" w:hAnsi="Nirmala UI" w:eastAsia="Nirmala UI" w:cs="Nirmala UI"/>
        </w:rPr>
        <w:t>সাক্ষ্য</w:t>
      </w:r>
      <w:r>
        <w:rPr>
          <w:rFonts w:ascii="Times New Roman" w:hAnsi="Times New Roman" w:eastAsia="Times New Roman" w:cs="Times New Roman"/>
        </w:rPr>
        <w:t xml:space="preserve"> </w:t>
      </w:r>
      <w:r>
        <w:rPr>
          <w:rFonts w:ascii="Nirmala UI" w:hAnsi="Nirmala UI" w:eastAsia="Nirmala UI" w:cs="Nirmala UI"/>
        </w:rPr>
        <w:t>বহন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মানুষকে</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তন্দ্রাচ্ছন্ন</w:t>
      </w:r>
      <w:r>
        <w:rPr>
          <w:rFonts w:ascii="Times New Roman" w:hAnsi="Times New Roman" w:eastAsia="Times New Roman" w:cs="Times New Roman"/>
        </w:rPr>
        <w:t xml:space="preserve"> </w:t>
      </w:r>
      <w:r>
        <w:rPr>
          <w:rFonts w:ascii="Nirmala UI" w:hAnsi="Nirmala UI" w:eastAsia="Nirmala UI" w:cs="Nirmala UI"/>
        </w:rPr>
        <w:t>অবস্থা</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জাগ্রত</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জীবনদায়ক</w:t>
      </w:r>
      <w:r>
        <w:rPr>
          <w:rFonts w:ascii="Times New Roman" w:hAnsi="Times New Roman" w:eastAsia="Times New Roman" w:cs="Times New Roman"/>
        </w:rPr>
        <w:t xml:space="preserve"> </w:t>
      </w:r>
      <w:r>
        <w:rPr>
          <w:rFonts w:ascii="Nirmala UI" w:hAnsi="Nirmala UI" w:eastAsia="Nirmala UI" w:cs="Nirmala UI"/>
        </w:rPr>
        <w:t>অমূল্য</w:t>
      </w:r>
      <w:r>
        <w:rPr>
          <w:rFonts w:ascii="Times New Roman" w:hAnsi="Times New Roman" w:eastAsia="Times New Roman" w:cs="Times New Roman"/>
        </w:rPr>
        <w:t xml:space="preserve"> </w:t>
      </w:r>
      <w:r>
        <w:rPr>
          <w:rFonts w:ascii="Nirmala UI" w:hAnsi="Nirmala UI" w:eastAsia="Nirmala UI" w:cs="Nirmala UI"/>
        </w:rPr>
        <w:t>বাক্যসমূহ</w:t>
      </w:r>
      <w:r>
        <w:rPr>
          <w:rFonts w:ascii="Times New Roman" w:hAnsi="Times New Roman" w:eastAsia="Times New Roman" w:cs="Times New Roman"/>
        </w:rPr>
        <w:t>—</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শাস্ত্র</w:t>
      </w:r>
      <w:r>
        <w:rPr>
          <w:rFonts w:ascii="Times New Roman" w:hAnsi="Times New Roman" w:eastAsia="Times New Roman" w:cs="Times New Roman"/>
        </w:rPr>
        <w:t>—</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বোধগম্যের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উন্মুক্ত</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ব্যক্তিরা</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প্রচারক</w:t>
      </w:r>
      <w:r>
        <w:rPr>
          <w:rFonts w:ascii="Times New Roman" w:hAnsi="Times New Roman" w:eastAsia="Times New Roman" w:cs="Times New Roman"/>
        </w:rPr>
        <w:t xml:space="preserve"> </w:t>
      </w:r>
      <w:r>
        <w:rPr>
          <w:rFonts w:ascii="Nirmala UI" w:hAnsi="Nirmala UI" w:eastAsia="Nirmala UI" w:cs="Nirmala UI"/>
        </w:rPr>
        <w:t>হবেন</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হবেন</w:t>
      </w:r>
      <w:r>
        <w:rPr>
          <w:rFonts w:ascii="Times New Roman" w:hAnsi="Times New Roman" w:eastAsia="Times New Roman" w:cs="Times New Roman"/>
        </w:rPr>
        <w:t xml:space="preserve"> </w:t>
      </w:r>
      <w:r>
        <w:rPr>
          <w:rFonts w:ascii="Nirmala UI" w:hAnsi="Nirmala UI" w:eastAsia="Nirmala UI" w:cs="Nirmala UI"/>
        </w:rPr>
        <w:t>পরিচারক</w:t>
      </w:r>
      <w:r>
        <w:rPr>
          <w:rFonts w:ascii="Times New Roman" w:hAnsi="Times New Roman" w:eastAsia="Times New Roman" w:cs="Times New Roman"/>
        </w:rPr>
        <w:t xml:space="preserve">, </w:t>
      </w:r>
      <w:r>
        <w:rPr>
          <w:rFonts w:ascii="Nirmala UI" w:hAnsi="Nirmala UI" w:eastAsia="Nirmala UI" w:cs="Nirmala UI"/>
        </w:rPr>
        <w:t>আলোকবাহক</w:t>
      </w:r>
      <w:r>
        <w:rPr>
          <w:rFonts w:ascii="Times New Roman" w:hAnsi="Times New Roman" w:eastAsia="Times New Roman" w:cs="Times New Roman"/>
        </w:rPr>
        <w:t xml:space="preserve">, </w:t>
      </w:r>
      <w:r>
        <w:rPr>
          <w:rFonts w:ascii="Nirmala UI" w:hAnsi="Nirmala UI" w:eastAsia="Nirmala UI" w:cs="Nirmala UI"/>
        </w:rPr>
        <w:t>বিশ্বস্ত</w:t>
      </w:r>
      <w:r>
        <w:rPr>
          <w:rFonts w:ascii="Times New Roman" w:hAnsi="Times New Roman" w:eastAsia="Times New Roman" w:cs="Times New Roman"/>
        </w:rPr>
        <w:t xml:space="preserve"> </w:t>
      </w:r>
      <w:r>
        <w:rPr>
          <w:rFonts w:ascii="Nirmala UI" w:hAnsi="Nirmala UI" w:eastAsia="Nirmala UI" w:cs="Nirmala UI"/>
        </w:rPr>
        <w:t>প্রহরী</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আসন্ন</w:t>
      </w:r>
      <w:r>
        <w:rPr>
          <w:rFonts w:ascii="Times New Roman" w:hAnsi="Times New Roman" w:eastAsia="Times New Roman" w:cs="Times New Roman"/>
        </w:rPr>
        <w:t xml:space="preserve"> </w:t>
      </w:r>
      <w:r>
        <w:rPr>
          <w:rFonts w:ascii="Nirmala UI" w:hAnsi="Nirmala UI" w:eastAsia="Nirmala UI" w:cs="Nirmala UI"/>
        </w:rPr>
        <w:t>বিপদ</w:t>
      </w:r>
      <w:r>
        <w:rPr>
          <w:rFonts w:ascii="Times New Roman" w:hAnsi="Times New Roman" w:eastAsia="Times New Roman" w:cs="Times New Roman"/>
        </w:rPr>
        <w:t xml:space="preserve"> </w:t>
      </w:r>
      <w:r>
        <w:rPr>
          <w:rFonts w:ascii="Nirmala UI" w:hAnsi="Nirmala UI" w:eastAsia="Nirmala UI" w:cs="Nirmala UI"/>
        </w:rPr>
        <w:t>প্রত্যক্ষ</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লোকদের</w:t>
      </w:r>
      <w:r>
        <w:rPr>
          <w:rFonts w:ascii="Times New Roman" w:hAnsi="Times New Roman" w:eastAsia="Times New Roman" w:cs="Times New Roman"/>
        </w:rPr>
        <w:t xml:space="preserve"> </w:t>
      </w:r>
      <w:r>
        <w:rPr>
          <w:rFonts w:ascii="Nirmala UI" w:hAnsi="Nirmala UI" w:eastAsia="Nirmala UI" w:cs="Nirmala UI"/>
        </w:rPr>
        <w:t>সতর্ক</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আন্তরিক</w:t>
      </w:r>
      <w:r>
        <w:rPr>
          <w:rFonts w:ascii="Times New Roman" w:hAnsi="Times New Roman" w:eastAsia="Times New Roman" w:cs="Times New Roman"/>
        </w:rPr>
        <w:t xml:space="preserve"> </w:t>
      </w:r>
      <w:r>
        <w:rPr>
          <w:rFonts w:ascii="Nirmala UI" w:hAnsi="Nirmala UI" w:eastAsia="Nirmala UI" w:cs="Nirmala UI"/>
        </w:rPr>
        <w:t>উৎসাহে</w:t>
      </w:r>
      <w:r>
        <w:rPr>
          <w:rFonts w:ascii="Times New Roman" w:hAnsi="Times New Roman" w:eastAsia="Times New Roman" w:cs="Times New Roman"/>
        </w:rPr>
        <w:t xml:space="preserve">, </w:t>
      </w:r>
      <w:r>
        <w:rPr>
          <w:rFonts w:ascii="Nirmala UI" w:hAnsi="Nirmala UI" w:eastAsia="Nirmala UI" w:cs="Nirmala UI"/>
        </w:rPr>
        <w:t>বিচক্ষণ</w:t>
      </w:r>
      <w:r>
        <w:rPr>
          <w:rFonts w:ascii="Times New Roman" w:hAnsi="Times New Roman" w:eastAsia="Times New Roman" w:cs="Times New Roman"/>
        </w:rPr>
        <w:t xml:space="preserve"> </w:t>
      </w:r>
      <w:r>
        <w:rPr>
          <w:rFonts w:ascii="Nirmala UI" w:hAnsi="Nirmala UI" w:eastAsia="Nirmala UI" w:cs="Nirmala UI"/>
        </w:rPr>
        <w:t>কৌশলে</w:t>
      </w:r>
      <w:r>
        <w:rPr>
          <w:rFonts w:ascii="Times New Roman" w:hAnsi="Times New Roman" w:eastAsia="Times New Roman" w:cs="Times New Roman"/>
        </w:rPr>
        <w:t xml:space="preserve">, </w:t>
      </w:r>
      <w:r>
        <w:rPr>
          <w:rFonts w:ascii="Nirmala UI" w:hAnsi="Nirmala UI" w:eastAsia="Nirmala UI" w:cs="Nirmala UI"/>
        </w:rPr>
        <w:t>ব্যক্তিগত</w:t>
      </w:r>
      <w:r>
        <w:rPr>
          <w:rFonts w:ascii="Times New Roman" w:hAnsi="Times New Roman" w:eastAsia="Times New Roman" w:cs="Times New Roman"/>
        </w:rPr>
        <w:t xml:space="preserve"> </w:t>
      </w:r>
      <w:r>
        <w:rPr>
          <w:rFonts w:ascii="Nirmala UI" w:hAnsi="Nirmala UI" w:eastAsia="Nirmala UI" w:cs="Nirmala UI"/>
        </w:rPr>
        <w:t>প্রয়াসে</w:t>
      </w:r>
      <w:r>
        <w:rPr>
          <w:rFonts w:ascii="Times New Roman" w:hAnsi="Times New Roman" w:eastAsia="Times New Roman" w:cs="Times New Roman"/>
        </w:rPr>
        <w:t>—</w:t>
      </w:r>
      <w:r>
        <w:rPr>
          <w:rFonts w:ascii="Nirmala UI" w:hAnsi="Nirmala UI" w:eastAsia="Nirmala UI" w:cs="Nirmala UI"/>
        </w:rPr>
        <w:t>সংক্ষেপে</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সমগ্র</w:t>
      </w:r>
      <w:r>
        <w:rPr>
          <w:rFonts w:ascii="Times New Roman" w:hAnsi="Times New Roman" w:eastAsia="Times New Roman" w:cs="Times New Roman"/>
        </w:rPr>
        <w:t xml:space="preserve"> </w:t>
      </w:r>
      <w:r>
        <w:rPr>
          <w:rFonts w:ascii="Nirmala UI" w:hAnsi="Nirmala UI" w:eastAsia="Nirmala UI" w:cs="Nirmala UI"/>
        </w:rPr>
        <w:t>পরিচর্যায়</w:t>
      </w:r>
      <w:r>
        <w:rPr>
          <w:rFonts w:ascii="Times New Roman" w:hAnsi="Times New Roman" w:eastAsia="Times New Roman" w:cs="Times New Roman"/>
        </w:rPr>
        <w:t>—</w:t>
      </w:r>
      <w:r>
        <w:rPr>
          <w:rFonts w:ascii="Nirmala UI" w:hAnsi="Nirmala UI" w:eastAsia="Nirmala UI" w:cs="Nirmala UI"/>
        </w:rPr>
        <w:t>খ্রিষ্টের</w:t>
      </w:r>
      <w:r>
        <w:rPr>
          <w:rFonts w:ascii="Times New Roman" w:hAnsi="Times New Roman" w:eastAsia="Times New Roman" w:cs="Times New Roman"/>
        </w:rPr>
        <w:t xml:space="preserve"> </w:t>
      </w:r>
      <w:r>
        <w:rPr>
          <w:rFonts w:ascii="Nirmala UI" w:hAnsi="Nirmala UI" w:eastAsia="Nirmala UI" w:cs="Nirmala UI"/>
        </w:rPr>
        <w:t>সদৃশ</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জীবন্ত</w:t>
      </w:r>
      <w:r>
        <w:rPr>
          <w:rFonts w:ascii="Times New Roman" w:hAnsi="Times New Roman" w:eastAsia="Times New Roman" w:cs="Times New Roman"/>
        </w:rPr>
        <w:t xml:space="preserve"> </w:t>
      </w:r>
      <w:r>
        <w:rPr>
          <w:rFonts w:ascii="Nirmala UI" w:hAnsi="Nirmala UI" w:eastAsia="Nirmala UI" w:cs="Nirmala UI"/>
        </w:rPr>
        <w:t>সংযোগ</w:t>
      </w:r>
      <w:r>
        <w:rPr>
          <w:rFonts w:ascii="Times New Roman" w:hAnsi="Times New Roman" w:eastAsia="Times New Roman" w:cs="Times New Roman"/>
        </w:rPr>
        <w:t xml:space="preserve"> </w:t>
      </w:r>
      <w:r>
        <w:rPr>
          <w:rFonts w:ascii="Nirmala UI" w:hAnsi="Nirmala UI" w:eastAsia="Nirmala UI" w:cs="Nirmala UI"/>
        </w:rPr>
        <w:t>থাকতে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পুরাতন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নতুন</w:t>
      </w:r>
      <w:r>
        <w:rPr>
          <w:rFonts w:ascii="Times New Roman" w:hAnsi="Times New Roman" w:eastAsia="Times New Roman" w:cs="Times New Roman"/>
        </w:rPr>
        <w:t xml:space="preserve"> </w:t>
      </w:r>
      <w:r>
        <w:rPr>
          <w:rFonts w:ascii="Nirmala UI" w:hAnsi="Nirmala UI" w:eastAsia="Nirmala UI" w:cs="Nirmala UI"/>
        </w:rPr>
        <w:t>নিয়মের</w:t>
      </w:r>
      <w:r>
        <w:rPr>
          <w:rFonts w:ascii="Times New Roman" w:hAnsi="Times New Roman" w:eastAsia="Times New Roman" w:cs="Times New Roman"/>
        </w:rPr>
        <w:t xml:space="preserve"> </w:t>
      </w:r>
      <w:r>
        <w:rPr>
          <w:rFonts w:ascii="Nirmala UI" w:hAnsi="Nirmala UI" w:eastAsia="Nirmala UI" w:cs="Nirmala UI"/>
        </w:rPr>
        <w:t>ভাববাণীসমূহ</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ব্যবহারিক</w:t>
      </w:r>
      <w:r>
        <w:rPr>
          <w:rFonts w:ascii="Times New Roman" w:hAnsi="Times New Roman" w:eastAsia="Times New Roman" w:cs="Times New Roman"/>
        </w:rPr>
        <w:t xml:space="preserve"> </w:t>
      </w:r>
      <w:r>
        <w:rPr>
          <w:rFonts w:ascii="Nirmala UI" w:hAnsi="Nirmala UI" w:eastAsia="Nirmala UI" w:cs="Nirmala UI"/>
        </w:rPr>
        <w:t>শিক্ষাগুলির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এমনভাবে</w:t>
      </w:r>
      <w:r>
        <w:rPr>
          <w:rFonts w:ascii="Times New Roman" w:hAnsi="Times New Roman" w:eastAsia="Times New Roman" w:cs="Times New Roman"/>
        </w:rPr>
        <w:t xml:space="preserve"> </w:t>
      </w:r>
      <w:r>
        <w:rPr>
          <w:rFonts w:ascii="Nirmala UI" w:hAnsi="Nirmala UI" w:eastAsia="Nirmala UI" w:cs="Nirmala UI"/>
        </w:rPr>
        <w:t>সুপরিচিত</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বাক্যের</w:t>
      </w:r>
      <w:r>
        <w:rPr>
          <w:rFonts w:ascii="Times New Roman" w:hAnsi="Times New Roman" w:eastAsia="Times New Roman" w:cs="Times New Roman"/>
        </w:rPr>
        <w:t xml:space="preserve"> </w:t>
      </w:r>
      <w:r>
        <w:rPr>
          <w:rFonts w:ascii="Nirmala UI" w:hAnsi="Nirmala UI" w:eastAsia="Nirmala UI" w:cs="Nirmala UI"/>
        </w:rPr>
        <w:t>ভাণ্ডারগৃহ</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নূতন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পুরাতন</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আনতে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টেস্টিমোনিজ</w:t>
      </w:r>
      <w:r>
        <w:rPr>
          <w:rFonts w:ascii="Times New Roman" w:hAnsi="Times New Roman" w:eastAsia="Times New Roman" w:cs="Times New Roman"/>
        </w:rPr>
        <w:t xml:space="preserve">, </w:t>
      </w:r>
      <w:r>
        <w:rPr>
          <w:rFonts w:ascii="Nirmala UI" w:hAnsi="Nirmala UI" w:eastAsia="Nirmala UI" w:cs="Nirmala UI"/>
        </w:rPr>
        <w:t>খণ্ড</w:t>
      </w:r>
      <w:r>
        <w:rPr>
          <w:rFonts w:ascii="Times New Roman" w:hAnsi="Times New Roman" w:eastAsia="Times New Roman" w:cs="Times New Roman"/>
        </w:rPr>
        <w:t xml:space="preserve"> </w:t>
      </w:r>
      <w:r>
        <w:rPr>
          <w:rFonts w:ascii="Nirmala UI" w:hAnsi="Nirmala UI" w:eastAsia="Nirmala UI" w:cs="Nirmala UI"/>
        </w:rPr>
        <w:t>৫</w:t>
      </w:r>
      <w:r>
        <w:rPr>
          <w:rFonts w:ascii="Times New Roman" w:hAnsi="Times New Roman" w:eastAsia="Times New Roman" w:cs="Times New Roman"/>
        </w:rPr>
        <w:t xml:space="preserve">, </w:t>
      </w:r>
      <w:r>
        <w:rPr>
          <w:rFonts w:ascii="Nirmala UI" w:hAnsi="Nirmala UI" w:eastAsia="Nirmala UI" w:cs="Nirmala UI"/>
        </w:rPr>
        <w:t>২৫১।</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ya Danieri - Nomoro ya Lesome le Tharo</dc:title>
  <dc:subject>दिन होन निंगथिगा लोंनबा अचुम्बা</dc:subject>
  <dc:creator>Jeff Pippenger</dc:creator>
  <cp:keywords/>
  <dc:description>Generated by ArticleDigger from daniel\13_daniel.json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