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Namba Moja Mia Arobaini na Saba</w:t>
      </w:r>
    </w:p>
    <w:p>
      <w:pPr>
        <w:pStyle w:val="ArticleSubtitle"/>
        <w:jc w:val="left"/>
      </w:pPr>
      <w:r>
        <w:rPr>
          <w:rFonts w:ascii="Arial" w:hAnsi="Arial" w:eastAsia="Arial" w:cs="Arial"/>
        </w:rPr>
        <w:t>Peranan Gerakan Keagamaan dalam Membentuk Politik Amerika: Dari Pat Robertson hingga Christian Coalition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Kita mengakhiri artikel yang lalu dengan perenggan yang berikut:</w:t>
      </w:r>
    </w:p>
    <w:p>
      <w:pPr>
        <w:pStyle w:val="ArticleScripture"/>
        <w:jc w:val="left"/>
      </w:pPr>
      <w:r>
        <w:rPr>
          <w:rFonts w:ascii="Times New Roman" w:hAnsi="Times New Roman" w:eastAsia="Times New Roman" w:cs="Times New Roman"/>
        </w:rPr>
        <w:t>“Kuŋanŋaayl aa jŋal a bnaa ɔ gɔɔr ndam, anikɛ yamnjaaram, bu jàpp sa bopp ci yëf yi dëggu, dina am ay doole ci kaw ñi tànn di topp Yàlla gën a topp nit ñi. Wax ju jóge ca rab ya dina wax ne Yàlla moo leen yónni ngir wóoral ñi bañ bésub Dimaas ci seen njàŋngale, di dëggal ne yoonu réew mi war nañu koo topp ni yoonu Yàlla. Dinañu jooy ci kanam yàqute gu réy gi nekk ci àddina bi, te dinañu dëggal seedug jàngalekat yu diine yi ne suufug jikko yi ngii jóge ci saafaraal bésub Dimaas. Mer mu réy dina jog ci kaw ñépp ñi bañ a nangu seeni seed.” The Great Controversy, 589, 590.</w:t>
      </w:r>
    </w:p>
    <w:p>
      <w:pPr>
        <w:pStyle w:val="ArticleBody"/>
        <w:jc w:val="left"/>
      </w:pPr>
      <w:r>
        <w:rPr>
          <w:rFonts w:ascii="Times New Roman" w:hAnsi="Times New Roman" w:eastAsia="Times New Roman" w:cs="Times New Roman"/>
        </w:rPr>
        <w:t>“Kesaksian para guru agama bahawa keadaan akhlak yang merosot disebabkan oleh pencemaran hari Ahad,” merupakan suatu penanda jalan dalam sejarah yang menuju kepada penguatkuasaan penyembahan matahari di Amerika Syarikat. Pat Robertson, penginjil televisyen Amerika dan pengasas Christian Broadcasting Network (CBN) serta Christian Coalition, bertanding untuk jawatan Presiden Amerika Syarikat dalam pemilihan awal Parti Republikan pada tahun 1988. Kempen Robertson tertumpu pada penggemblengan pengundi Kristian konservatif serta memperjuangkan isu-isu sosial dan moral yang selaras dengan kepercayaan evangelikalnya. Pada masa kesudahan pada tahun 1989, dalam sejarah yang pertama daripada lapan presiden terakhir, pemimpin dan pengasas Christian Coalition itu telah bertanding untuk jawatan presiden. Sejarah kepresidenan Reagan melambangkan sejarah presiden Republikan yang terakhir.</w:t>
      </w:r>
    </w:p>
    <w:p>
      <w:pPr>
        <w:pStyle w:val="ArticleBody"/>
        <w:jc w:val="left"/>
      </w:pPr>
      <w:r>
        <w:rPr>
          <w:rFonts w:ascii="Times New Roman" w:hAnsi="Times New Roman" w:eastAsia="Times New Roman" w:cs="Times New Roman"/>
        </w:rPr>
        <w:t>Ditlholo tsa Modimo di tloga di tlisa seemo se se diragatsang temana e e fetileng go tswa mo go The Great Controversy, mme se se tsamaisanang le tiro ya Christian Coalition. Christian Coalition e tlhomilwe go lebana le mathata a boitsholo le a loago a Kgaitsadi White a supang gore ga a rarabololege ke ba ba tshwereng marapo a puso. Christian Coalition, mo hisitoring ya ga Reagan, e emela motsamao o o tshwanang mo isagong e e gaufi thata. Ka porofeto Christian Coalition e ne e tshwantsheditswe ke National Reform Movement ka nako ya mathata a molao wa Tshipi e e Boitshepo a a neng a golagane le Blair Bills mo dingwageng tsa bo-1880 le bo-1890. National Reform Movement e ne ya tlhomiwa ka 1888, mme Kgaitsadi White o ne a bua ka tlhamalalo ka motsamao oo mo dikwalong tsa gagwe.</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វិបត្តិដ៏ធំមួយកំពុងរង់ចាំប្រជាជនរបស់ព្រះ។</w:t>
      </w:r>
      <w:r>
        <w:rPr>
          <w:rFonts w:ascii="Times New Roman" w:hAnsi="Times New Roman" w:eastAsia="Times New Roman" w:cs="Times New Roman"/>
        </w:rPr>
        <w:t xml:space="preserve"> </w:t>
      </w:r>
      <w:r>
        <w:rPr>
          <w:rFonts w:ascii="Leelawadee UI" w:hAnsi="Leelawadee UI" w:eastAsia="Leelawadee UI" w:cs="Leelawadee UI"/>
        </w:rPr>
        <w:t>វិបត្តិមួយកំពុងរង់ចាំពិភពលោក។</w:t>
      </w:r>
      <w:r>
        <w:rPr>
          <w:rFonts w:ascii="Times New Roman" w:hAnsi="Times New Roman" w:eastAsia="Times New Roman" w:cs="Times New Roman"/>
        </w:rPr>
        <w:t xml:space="preserve"> </w:t>
      </w:r>
      <w:r>
        <w:rPr>
          <w:rFonts w:ascii="Leelawadee UI" w:hAnsi="Leelawadee UI" w:eastAsia="Leelawadee UI" w:cs="Leelawadee UI"/>
        </w:rPr>
        <w:t>ការតស៊ូដ៏សំខាន់បំផុតក្នុងគ្រប់សម័យកាលទាំងអស់កំពុងស្ថិតនៅចំពោះមុខយើងហើយ។</w:t>
      </w:r>
      <w:r>
        <w:rPr>
          <w:rFonts w:ascii="Times New Roman" w:hAnsi="Times New Roman" w:eastAsia="Times New Roman" w:cs="Times New Roman"/>
        </w:rPr>
        <w:t xml:space="preserve"> </w:t>
      </w:r>
      <w:r>
        <w:rPr>
          <w:rFonts w:ascii="Leelawadee UI" w:hAnsi="Leelawadee UI" w:eastAsia="Leelawadee UI" w:cs="Leelawadee UI"/>
        </w:rPr>
        <w:t>ព្រឹត្តិការណ៍ទាំងឡាយដែលអស់រយៈពេលលើសពីសែសិបឆ្នាំមកនេះ</w:t>
      </w:r>
      <w:r>
        <w:rPr>
          <w:rFonts w:ascii="Times New Roman" w:hAnsi="Times New Roman" w:eastAsia="Times New Roman" w:cs="Times New Roman"/>
        </w:rPr>
        <w:t xml:space="preserve"> </w:t>
      </w:r>
      <w:r>
        <w:rPr>
          <w:rFonts w:ascii="Leelawadee UI" w:hAnsi="Leelawadee UI" w:eastAsia="Leelawadee UI" w:cs="Leelawadee UI"/>
        </w:rPr>
        <w:t>យើងបានប្រកាសដោយអាស្រ័យលើសិទ្ធិអំណាចនៃព្រះបន្ទូលទំនាយថាកំពុងតែជិតមកដល់</w:t>
      </w:r>
      <w:r>
        <w:rPr>
          <w:rFonts w:ascii="Times New Roman" w:hAnsi="Times New Roman" w:eastAsia="Times New Roman" w:cs="Times New Roman"/>
        </w:rPr>
        <w:t xml:space="preserve"> </w:t>
      </w:r>
      <w:r>
        <w:rPr>
          <w:rFonts w:ascii="Leelawadee UI" w:hAnsi="Leelawadee UI" w:eastAsia="Leelawadee UI" w:cs="Leelawadee UI"/>
        </w:rPr>
        <w:t>ឥឡូវនេះកំពុងកើតមានឡើងនៅចំពោះភ្នែករបស់យើង។</w:t>
      </w:r>
      <w:r>
        <w:rPr>
          <w:rFonts w:ascii="Times New Roman" w:hAnsi="Times New Roman" w:eastAsia="Times New Roman" w:cs="Times New Roman"/>
        </w:rPr>
        <w:t xml:space="preserve"> </w:t>
      </w:r>
      <w:r>
        <w:rPr>
          <w:rFonts w:ascii="Leelawadee UI" w:hAnsi="Leelawadee UI" w:eastAsia="Leelawadee UI" w:cs="Leelawadee UI"/>
        </w:rPr>
        <w:t>រួចមកហើយ</w:t>
      </w:r>
      <w:r>
        <w:rPr>
          <w:rFonts w:ascii="Times New Roman" w:hAnsi="Times New Roman" w:eastAsia="Times New Roman" w:cs="Times New Roman"/>
        </w:rPr>
        <w:t xml:space="preserve"> </w:t>
      </w:r>
      <w:r>
        <w:rPr>
          <w:rFonts w:ascii="Leelawadee UI" w:hAnsi="Leelawadee UI" w:eastAsia="Leelawadee UI" w:cs="Leelawadee UI"/>
        </w:rPr>
        <w:t>បញ្ហានៃការធ្វើវិសោធនកម្មរដ្ឋធម្មនុញ្ញដែលរឹតបន្តឹងសេរីភាពនៃមនសិការ</w:t>
      </w:r>
      <w:r>
        <w:rPr>
          <w:rFonts w:ascii="Times New Roman" w:hAnsi="Times New Roman" w:eastAsia="Times New Roman" w:cs="Times New Roman"/>
        </w:rPr>
        <w:t xml:space="preserve"> </w:t>
      </w:r>
      <w:r>
        <w:rPr>
          <w:rFonts w:ascii="Leelawadee UI" w:hAnsi="Leelawadee UI" w:eastAsia="Leelawadee UI" w:cs="Leelawadee UI"/>
        </w:rPr>
        <w:t>ត្រូវបានជំរុញដាក់ជូនសមាជិកច្បាប់នៃជាតិ។</w:t>
      </w:r>
      <w:r>
        <w:rPr>
          <w:rFonts w:ascii="Times New Roman" w:hAnsi="Times New Roman" w:eastAsia="Times New Roman" w:cs="Times New Roman"/>
        </w:rPr>
        <w:t xml:space="preserve"> </w:t>
      </w:r>
      <w:r>
        <w:rPr>
          <w:rFonts w:ascii="Leelawadee UI" w:hAnsi="Leelawadee UI" w:eastAsia="Leelawadee UI" w:cs="Leelawadee UI"/>
        </w:rPr>
        <w:t>បញ្ហានៃការបង្ខំឲ្យគោរពការរក្សាថ្ងៃអាទិត្យបានក្លាយជាប្រធានបទមួយនៃការចាប់អារម្មណ៍</w:t>
      </w:r>
      <w:r>
        <w:rPr>
          <w:rFonts w:ascii="Times New Roman" w:hAnsi="Times New Roman" w:eastAsia="Times New Roman" w:cs="Times New Roman"/>
        </w:rPr>
        <w:t xml:space="preserve"> </w:t>
      </w:r>
      <w:r>
        <w:rPr>
          <w:rFonts w:ascii="Leelawadee UI" w:hAnsi="Leelawadee UI" w:eastAsia="Leelawadee UI" w:cs="Leelawadee UI"/>
        </w:rPr>
        <w:t>និងសារៈសំខាន់ថ្នាក់ជាតិ។</w:t>
      </w:r>
      <w:r>
        <w:rPr>
          <w:rFonts w:ascii="Times New Roman" w:hAnsi="Times New Roman" w:eastAsia="Times New Roman" w:cs="Times New Roman"/>
        </w:rPr>
        <w:t xml:space="preserve"> </w:t>
      </w:r>
      <w:r>
        <w:rPr>
          <w:rFonts w:ascii="Leelawadee UI" w:hAnsi="Leelawadee UI" w:eastAsia="Leelawadee UI" w:cs="Leelawadee UI"/>
        </w:rPr>
        <w:t>យើងដឹងយ៉ាងច្បាស់ថា</w:t>
      </w:r>
      <w:r>
        <w:rPr>
          <w:rFonts w:ascii="Times New Roman" w:hAnsi="Times New Roman" w:eastAsia="Times New Roman" w:cs="Times New Roman"/>
        </w:rPr>
        <w:t xml:space="preserve"> </w:t>
      </w:r>
      <w:r>
        <w:rPr>
          <w:rFonts w:ascii="Leelawadee UI" w:hAnsi="Leelawadee UI" w:eastAsia="Leelawadee UI" w:cs="Leelawadee UI"/>
        </w:rPr>
        <w:t>លទ្ធផលនៃចលនានេះនឹងទៅជាយ៉ាងណា។</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តើយើងបានត្រៀមខ្លួនរួចហើយឬនៅសម្រាប់បញ្ហានោះ</w:t>
      </w:r>
      <w:r>
        <w:rPr>
          <w:rFonts w:ascii="Times New Roman" w:hAnsi="Times New Roman" w:eastAsia="Times New Roman" w:cs="Times New Roman"/>
        </w:rPr>
        <w:t xml:space="preserve">? </w:t>
      </w:r>
      <w:r>
        <w:rPr>
          <w:rFonts w:ascii="Leelawadee UI" w:hAnsi="Leelawadee UI" w:eastAsia="Leelawadee UI" w:cs="Leelawadee UI"/>
        </w:rPr>
        <w:t>តើយើងបានបំពេញកាតព្វកិច្ចដែលព្រះបានប្រគល់ឲ្យយើង</w:t>
      </w:r>
      <w:r>
        <w:rPr>
          <w:rFonts w:ascii="Times New Roman" w:hAnsi="Times New Roman" w:eastAsia="Times New Roman" w:cs="Times New Roman"/>
        </w:rPr>
        <w:t xml:space="preserve"> </w:t>
      </w:r>
      <w:r>
        <w:rPr>
          <w:rFonts w:ascii="Leelawadee UI" w:hAnsi="Leelawadee UI" w:eastAsia="Leelawadee UI" w:cs="Leelawadee UI"/>
        </w:rPr>
        <w:t>ក្នុងការផ្តល់ការព្រមានដល់ប្រជាជនអំពីគ្រោះថ្នាក់ដែលស្ថិតនៅចំពោះមុខពួកគេ</w:t>
      </w:r>
      <w:r>
        <w:rPr>
          <w:rFonts w:ascii="Times New Roman" w:hAnsi="Times New Roman" w:eastAsia="Times New Roman" w:cs="Times New Roman"/>
        </w:rPr>
        <w:t xml:space="preserve"> </w:t>
      </w:r>
      <w:r>
        <w:rPr>
          <w:rFonts w:ascii="Leelawadee UI" w:hAnsi="Leelawadee UI" w:eastAsia="Leelawadee UI" w:cs="Leelawadee UI"/>
        </w:rPr>
        <w:t>ដោយស្មោះត្រង់ហើយឬនៅ</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“Adaha mamɔ pii, mpo wɔn a wɔde wɔn ho ahyɛ saa ɔsɔre yi mu de pɛ Sondo sohyɛ no, a wonhu nea efi saa adeyɛ yi mu bɛba no. Wonhu sɛ wɔrebɔ ɔsom ahofadi no tee. Adaha mamɔ pii nso ntease biara nni Bible Homeda no ho ahyɛde no mu, ne atɔfobɔsɛm fapem a Sondo ahyehyɛde no gyina so no. Nkɔso biara a wɔde bɛboa ɔsom mmara no yɛ nokware mu ahobrɛase ma papacy no, a mfe bebree yi mu ɔne ahonim ahofadi ako daa. Sondo di so no wɔ ne hɔ sɛ nea wɔfrɛ no Kristoni ahyehyɛde fi “amumɔyɛ ahintasɛm” no mu; na bere a wɔbɛhyɛ no ama ayɛ mmara no, ɛbɛyɛ nokware mu gye-tom a wɔregye atetesɛm ahorow a ɛyɛ Romanism fapem turodoo no atom. Bere a yɛn man no bɛpa n’ankasa aban nnyinasosɛm ahorow no sɛnea ɛbɛyɛ a ɛbɛhyɛ Sondo mmara no, Protestantism wɔ saa adeyɛ no mu bɛka ne nsa abom ne popery; ɛrenyɛ biribi foforo biara gye sɛ tyranni a akyɛre yi atwɛn ne hokwan no anigyina so sɛ ɔbɛsan apue bio abɛyɛ ahyɛnsodie a emu yɛ den no, wɔde nkwa ama no.”</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修改憲法運動在行使宗教立法權力時</w:t>
      </w:r>
      <w:r>
        <w:rPr>
          <w:rFonts w:ascii="Times New Roman" w:hAnsi="Times New Roman" w:eastAsia="Times New Roman" w:cs="Times New Roman"/>
        </w:rPr>
        <w:t>,</w:t>
      </w:r>
      <w:r>
        <w:rPr>
          <w:rFonts w:ascii="Microsoft YaHei" w:hAnsi="Microsoft YaHei" w:eastAsia="Microsoft YaHei" w:cs="Microsoft YaHei"/>
        </w:rPr>
        <w:t>一旦充分發展</w:t>
      </w:r>
      <w:r>
        <w:rPr>
          <w:rFonts w:ascii="Times New Roman" w:hAnsi="Times New Roman" w:eastAsia="Times New Roman" w:cs="Times New Roman"/>
        </w:rPr>
        <w:t>,</w:t>
      </w:r>
      <w:r>
        <w:rPr>
          <w:rFonts w:ascii="Microsoft YaHei" w:hAnsi="Microsoft YaHei" w:eastAsia="Microsoft YaHei" w:cs="Microsoft YaHei"/>
        </w:rPr>
        <w:t>必將表現出與往昔時代盛行者同樣的不寬容與壓迫</w:t>
      </w:r>
      <w:r>
        <w:rPr>
          <w:rFonts w:ascii="Times New Roman" w:hAnsi="Times New Roman" w:eastAsia="Times New Roman" w:cs="Times New Roman"/>
        </w:rPr>
        <w:t>.</w:t>
      </w:r>
      <w:r>
        <w:rPr>
          <w:rFonts w:ascii="Microsoft YaHei" w:hAnsi="Microsoft YaHei" w:eastAsia="Microsoft YaHei" w:cs="Microsoft YaHei"/>
        </w:rPr>
        <w:t>當時</w:t>
      </w:r>
      <w:r>
        <w:rPr>
          <w:rFonts w:ascii="Times New Roman" w:hAnsi="Times New Roman" w:eastAsia="Times New Roman" w:cs="Times New Roman"/>
        </w:rPr>
        <w:t>,</w:t>
      </w:r>
      <w:r>
        <w:rPr>
          <w:rFonts w:ascii="Microsoft YaHei" w:hAnsi="Microsoft YaHei" w:eastAsia="Microsoft YaHei" w:cs="Microsoft YaHei"/>
        </w:rPr>
        <w:t>人間的議會擅自僭取神的特權</w:t>
      </w:r>
      <w:r>
        <w:rPr>
          <w:rFonts w:ascii="Times New Roman" w:hAnsi="Times New Roman" w:eastAsia="Times New Roman" w:cs="Times New Roman"/>
        </w:rPr>
        <w:t>,</w:t>
      </w:r>
      <w:r>
        <w:rPr>
          <w:rFonts w:ascii="Microsoft YaHei" w:hAnsi="Microsoft YaHei" w:eastAsia="Microsoft YaHei" w:cs="Microsoft YaHei"/>
        </w:rPr>
        <w:t>以其專制的權勢摧殘良心自由</w:t>
      </w:r>
      <w:r>
        <w:rPr>
          <w:rFonts w:ascii="Times New Roman" w:hAnsi="Times New Roman" w:eastAsia="Times New Roman" w:cs="Times New Roman"/>
        </w:rPr>
        <w:t>;</w:t>
      </w:r>
      <w:r>
        <w:rPr>
          <w:rFonts w:ascii="Microsoft YaHei" w:hAnsi="Microsoft YaHei" w:eastAsia="Microsoft YaHei" w:cs="Microsoft YaHei"/>
        </w:rPr>
        <w:t>凡反對其法令的人</w:t>
      </w:r>
      <w:r>
        <w:rPr>
          <w:rFonts w:ascii="Times New Roman" w:hAnsi="Times New Roman" w:eastAsia="Times New Roman" w:cs="Times New Roman"/>
        </w:rPr>
        <w:t>,</w:t>
      </w:r>
      <w:r>
        <w:rPr>
          <w:rFonts w:ascii="Microsoft YaHei" w:hAnsi="Microsoft YaHei" w:eastAsia="Microsoft YaHei" w:cs="Microsoft YaHei"/>
        </w:rPr>
        <w:t>隨之而來的便是監禁、流放與死亡</w:t>
      </w:r>
      <w:r>
        <w:rPr>
          <w:rFonts w:ascii="Times New Roman" w:hAnsi="Times New Roman" w:eastAsia="Times New Roman" w:cs="Times New Roman"/>
        </w:rPr>
        <w:t>.</w:t>
      </w:r>
      <w:r>
        <w:rPr>
          <w:rFonts w:ascii="Microsoft YaHei" w:hAnsi="Microsoft YaHei" w:eastAsia="Microsoft YaHei" w:cs="Microsoft YaHei"/>
        </w:rPr>
        <w:t>倘若羅馬教廷或其原則再度藉立法而掌權</w:t>
      </w:r>
      <w:r>
        <w:rPr>
          <w:rFonts w:ascii="Times New Roman" w:hAnsi="Times New Roman" w:eastAsia="Times New Roman" w:cs="Times New Roman"/>
        </w:rPr>
        <w:t>,</w:t>
      </w:r>
      <w:r>
        <w:rPr>
          <w:rFonts w:ascii="Microsoft YaHei" w:hAnsi="Microsoft YaHei" w:eastAsia="Microsoft YaHei" w:cs="Microsoft YaHei"/>
        </w:rPr>
        <w:t>迫害之火必將重新燃起</w:t>
      </w:r>
      <w:r>
        <w:rPr>
          <w:rFonts w:ascii="Times New Roman" w:hAnsi="Times New Roman" w:eastAsia="Times New Roman" w:cs="Times New Roman"/>
        </w:rPr>
        <w:t>,</w:t>
      </w:r>
      <w:r>
        <w:rPr>
          <w:rFonts w:ascii="Microsoft YaHei" w:hAnsi="Microsoft YaHei" w:eastAsia="Microsoft YaHei" w:cs="Microsoft YaHei"/>
        </w:rPr>
        <w:t>攻擊那些不肯為迎合流行的謬誤而犧牲良心與真理的人</w:t>
      </w:r>
      <w:r>
        <w:rPr>
          <w:rFonts w:ascii="Times New Roman" w:hAnsi="Times New Roman" w:eastAsia="Times New Roman" w:cs="Times New Roman"/>
        </w:rPr>
        <w:t>.</w:t>
      </w:r>
      <w:r>
        <w:rPr>
          <w:rFonts w:ascii="Microsoft YaHei" w:hAnsi="Microsoft YaHei" w:eastAsia="Microsoft YaHei" w:cs="Microsoft YaHei"/>
        </w:rPr>
        <w:t>這種邪惡已瀕臨實現</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“Apabila Tuhan telah mengurniakan kepada kita terang yang menunjukkan bahaya-bahaya di hadapan kita, bagaimanakah kita dapat berdiri tanpa cela di hadapan-Nya jika kita lalai mengerahkan segala usaha yang ada dalam kuasa kita untuk membawanya kepada pengetahuan umat? Dapatkah kita berpuas hati membiarkan mereka menghadapi persoalan yang amat besar ini tanpa amaran?</w:t>
      </w:r>
    </w:p>
    <w:p>
      <w:pPr>
        <w:pStyle w:val="ArticleScripture"/>
        <w:jc w:val="left"/>
      </w:pPr>
      <w:r>
        <w:rPr>
          <w:rFonts w:ascii="Times New Roman" w:hAnsi="Times New Roman" w:eastAsia="Times New Roman" w:cs="Times New Roman"/>
        </w:rPr>
        <w:t>“Guti va tshemba ra ku langutana na ku lwela loku yaka emahlweni, hi khombo ra ku pfaleriwa ejele, ku lahlekeriwa hi nhundzu, ni hambi ku lahlekeriwa hi vutomi byoxe, leswaku ku sirheleriwa nawu wa Xikwembu, lowu endliwaka wa hava matimba hi milawu ya vanhu. Eka xiyimo lexi, vutlhari bya misava byi ta khutaza ku landzula ntsena hi le handle milawu ya tiko, hikwalaho ka ku rhula ni ku twanana. Kutani ku ni van’wana lava nga ta hambi va khutaza ndlela yoleyo hi Matsalwa: ‘Moya wun’wana ni wun’wana a wu tivele ematimhakeni ya lava nga ni matimba lama tlakukeke…. Matimba lawa ma nga kona ma vekiwile hi Xikwembu.’”</w:t>
      </w:r>
    </w:p>
    <w:p>
      <w:pPr>
        <w:pStyle w:val="ArticleScripture"/>
        <w:jc w:val="left"/>
      </w:pPr>
      <w:r>
        <w:rPr>
          <w:rFonts w:ascii="Times New Roman" w:hAnsi="Times New Roman" w:eastAsia="Times New Roman" w:cs="Times New Roman"/>
        </w:rPr>
        <w:t>“Namun bagaimanakah perjalanan para hamba Tuhan pada zaman-zaman yang lalu? Ketika murid-murid memberitakan Kristus dan Dia yang disalibkan, sesudah kebangkitan-Nya, para penguasa memerintahkan mereka supaya jangan lagi berbicara ataupun mengajar dalam nama Yesus. ‘Tetapi Petrus dan Yohanes menjawab dan berkata kepada mereka, Apakah benar di hadapan Allah untuk lebih mendengarkan kamu daripada Allah, putuskanlah sendiri. Sebab kami tidak dapat tidak mengatakan apa yang telah kami lihat dan kami dengar.’ Mereka terus memberitakan kabar baik keselamatan melalui Kristus, dan kuasa Allah memberi kesaksian kepada pekabaran itu.” Testimonies, volume 5, 711–713.</w:t>
      </w:r>
    </w:p>
    <w:p>
      <w:pPr>
        <w:pStyle w:val="ArticleBody"/>
        <w:jc w:val="left"/>
      </w:pPr>
      <w:r>
        <w:rPr>
          <w:rFonts w:ascii="Times New Roman" w:hAnsi="Times New Roman" w:eastAsia="Times New Roman" w:cs="Times New Roman"/>
        </w:rPr>
        <w:t>Penghakiman Allah hampir menghasilkan suatu keadaan dalam lingkungan sosial, ekonomi, dan keagamaan di Amerika Syarikat, yang mewujudkan logik bagi para pemimpin agama untuk mula menyerukan suatu kebangkitan semula moral awam, sebagaimana telah dilambangkan pada tahun-tahun 1880-an dan 1890-an, dan kemudian sekali lagi dalam sejarah presiden yang menandai masa kesudahan pada tahun 1989. “Satu krisis besar menanti umat Allah. Satu krisis menanti dunia.” Sister White mengajukan dua pertanyaan, “Apabila Allah telah memberikan kepada kita terang yang menunjukkan bahaya-bahaya di hadapan kita, bagaimanakah kita dapat berdiri tanpa cela di hadapan-Nya jika kita lalai mengerahkan segala usaha yang ada dalam kuasa kita untuk membawanya ke hadapan orang ramai? Dapatkah kita berpuas hati membiarkan mereka menghadapi persoalan yang amat besar ini tanpa amaran?”</w:t>
      </w:r>
    </w:p>
    <w:p>
      <w:pPr>
        <w:pStyle w:val="ArticleBody"/>
        <w:jc w:val="left"/>
      </w:pPr>
      <w:r>
        <w:rPr>
          <w:rFonts w:ascii="Times New Roman" w:hAnsi="Times New Roman" w:eastAsia="Times New Roman" w:cs="Times New Roman"/>
        </w:rPr>
        <w:t>Ke lesedi lefe le bile gona le laetša dikotsi tše di lego pele ga rena, gomme ge e ba go se gwa ba le lesedi, Modimo wa lerato a ka swara batho ba Gagwe bjang ba ikarabela ka ge ba sa ka ba tliša molaetša wa temošo, ge e ba ba se ba ka ba kwa molaetša woo wa temošo? Mmadi yo a Rategago, o tla swarwa o ikarabela ka lebaka la lesedi leo le emetšwego ke dihlogo tše.</w:t>
      </w:r>
    </w:p>
    <w:p>
      <w:pPr>
        <w:pStyle w:val="ArticleBody"/>
        <w:jc w:val="left"/>
      </w:pPr>
      <w:r>
        <w:rPr>
          <w:rFonts w:ascii="Times New Roman" w:hAnsi="Times New Roman" w:eastAsia="Times New Roman" w:cs="Times New Roman"/>
        </w:rPr>
        <w:t>Tlhaloso e e rileng ya dimelo tsa maatla a kgogela ya Democrat, maatla a moporofeta wa maaka wa Republican, maatla a bopapa, Boislamo le kereke ya Adventist ya Laodisea, gammogo le Iseraele ya mmatota mo ditlhangweng tse, di tla tsewa e le puo ya letlhoo ke babuisi ba puso, mme ke molaetsa o o tswang mo Lefokong la Modimo o o tlhomamisitsweng ke mokgwa wa mola ka mola, mme mela eo e goa e supa gore dikatlholo tsa Modimo di gaufi le go oketsega le go tlhatloga ka bontsi jwa dinako.</w:t>
      </w:r>
    </w:p>
    <w:p>
      <w:pPr>
        <w:pStyle w:val="ArticleBody"/>
        <w:jc w:val="left"/>
      </w:pPr>
      <w:r>
        <w:rPr>
          <w:rFonts w:ascii="Times New Roman" w:hAnsi="Times New Roman" w:eastAsia="Times New Roman" w:cs="Times New Roman"/>
        </w:rPr>
        <w:t>Ka boporofeta, Lekgotla la Bakreste le ileng la kopana historing hang feela pele ho nako ea bofelo ka 1989, le na le tshebediso e bohlokwa haholo ho feta feela ho bapisa le bo-1880 le bo-1890. Temaneng eo re sa tsoa e qotsa ho tswa ho Kgaitsedi White, o supa bomoea e le e nngwe ya ditsela tse pedi tseo ka tsona Satane a hapang lefatshe, mme a boela a qeta mantswe a mang a bua ka mehlolo eo a tla e etsa.</w:t>
      </w:r>
    </w:p>
    <w:p>
      <w:pPr>
        <w:pStyle w:val="ArticleBody"/>
        <w:jc w:val="left"/>
      </w:pPr>
      <w:r>
        <w:rPr>
          <w:rFonts w:ascii="Times New Roman" w:hAnsi="Times New Roman" w:eastAsia="Times New Roman" w:cs="Times New Roman"/>
        </w:rPr>
        <w:t>Selepas pilihan raya tahun 1988, yakni sesudah kemunculan Christian Coalition, telah berlaku suatu pernyataan mukjizat-mukjizat Iblis yang dahsyat dalam alam naga, alam binatang itu, dan alam nabi palsu. Penting untuk menyelaraskan fenomena-fenomena ini dengan tepat, kerana semuanya melambangkan kedatangan Iblis yang menyamar sebagai Kristus selepas undang-undang Ahad yang akan segera datang di Amerika Syarikat.</w:t>
      </w:r>
    </w:p>
    <w:p>
      <w:pPr>
        <w:pStyle w:val="ArticleBody"/>
        <w:jc w:val="left"/>
      </w:pPr>
      <w:r>
        <w:rPr>
          <w:rFonts w:ascii="Times New Roman" w:hAnsi="Times New Roman" w:eastAsia="Times New Roman" w:cs="Times New Roman"/>
        </w:rPr>
        <w:t>Dalam lingkungan Katolik, pada tahun 1990-an dunia menyaksikan penampakan apa yang disebut perawan Maria, disertai mukjizat-mukjizat berupa patung-patung orang kudus yang mengeluarkan darah, mukjizat penampakan di langit, hujan kelopak bunga dari langit yang tanpa awan, dan mukjizat-mukjizat Iblis lain yang tidak masuk akal. Ziarah ribuan orang di seluruh dunia dilakukan oleh banyak orang pada masa-masa itu, terseret ke dalam delusi yang diwujudkan oleh peristiwa-peristiwa ini. Buku-buku ditulis tentang hal-hal itu, para jurnalis menyelidikinya, majalah-majalah seperti Time dan Newsweek memuat hal-hal ini pada halaman depan mereka.</w:t>
      </w:r>
    </w:p>
    <w:p>
      <w:pPr>
        <w:pStyle w:val="ArticleBody"/>
        <w:jc w:val="left"/>
      </w:pPr>
      <w:r>
        <w:rPr>
          <w:rFonts w:ascii="Times New Roman" w:hAnsi="Times New Roman" w:eastAsia="Times New Roman" w:cs="Times New Roman"/>
        </w:rPr>
        <w:t>??</w:t>
      </w:r>
      <w:r>
        <w:rPr>
          <w:rFonts w:ascii="Nirmala UI" w:hAnsi="Nirmala UI" w:eastAsia="Nirmala UI" w:cs="Nirmala UI"/>
        </w:rPr>
        <w:t>꯭ꯔꯥꯒꯣꯟꯒꯤ</w:t>
      </w:r>
      <w:r>
        <w:rPr>
          <w:rFonts w:ascii="Times New Roman" w:hAnsi="Times New Roman" w:eastAsia="Times New Roman" w:cs="Times New Roman"/>
        </w:rPr>
        <w:t xml:space="preserve"> </w:t>
      </w:r>
      <w:r>
        <w:rPr>
          <w:rFonts w:ascii="Nirmala UI" w:hAnsi="Nirmala UI" w:eastAsia="Nirmala UI" w:cs="Nirmala UI"/>
        </w:rPr>
        <w:t>ꯂꯩꯔꯥꯡꯗ</w:t>
      </w:r>
      <w:r>
        <w:rPr>
          <w:rFonts w:ascii="Times New Roman" w:hAnsi="Times New Roman" w:eastAsia="Times New Roman" w:cs="Times New Roman"/>
        </w:rPr>
        <w:t xml:space="preserve"> </w:t>
      </w:r>
      <w:r>
        <w:rPr>
          <w:rFonts w:ascii="Nirmala UI" w:hAnsi="Nirmala UI" w:eastAsia="Nirmala UI" w:cs="Nirmala UI"/>
        </w:rPr>
        <w:t>ꯏꯟꯗꯤꯌꯥꯒꯤ</w:t>
      </w:r>
      <w:r>
        <w:rPr>
          <w:rFonts w:ascii="Times New Roman" w:hAnsi="Times New Roman" w:eastAsia="Times New Roman" w:cs="Times New Roman"/>
        </w:rPr>
        <w:t xml:space="preserve"> </w:t>
      </w:r>
      <w:r>
        <w:rPr>
          <w:rFonts w:ascii="Nirmala UI" w:hAnsi="Nirmala UI" w:eastAsia="Nirmala UI" w:cs="Nirmala UI"/>
        </w:rPr>
        <w:t>ꯍꯤꯟꯗꯨ</w:t>
      </w:r>
      <w:r>
        <w:rPr>
          <w:rFonts w:ascii="Times New Roman" w:hAnsi="Times New Roman" w:eastAsia="Times New Roman" w:cs="Times New Roman"/>
        </w:rPr>
        <w:t xml:space="preserve"> </w:t>
      </w:r>
      <w:r>
        <w:rPr>
          <w:rFonts w:ascii="Nirmala UI" w:hAnsi="Nirmala UI" w:eastAsia="Nirmala UI" w:cs="Nirmala UI"/>
        </w:rPr>
        <w:t>ꯁ꯭ꯇꯦꯆꯨꯒꯁꯤꯡꯅ</w:t>
      </w:r>
      <w:r>
        <w:rPr>
          <w:rFonts w:ascii="Times New Roman" w:hAnsi="Times New Roman" w:eastAsia="Times New Roman" w:cs="Times New Roman"/>
        </w:rPr>
        <w:t xml:space="preserve"> </w:t>
      </w:r>
      <w:r>
        <w:rPr>
          <w:rFonts w:ascii="Nirmala UI" w:hAnsi="Nirmala UI" w:eastAsia="Nirmala UI" w:cs="Nirmala UI"/>
        </w:rPr>
        <w:t>ꯁꯦꯇꯥꯟꯒꯤ</w:t>
      </w:r>
      <w:r>
        <w:rPr>
          <w:rFonts w:ascii="Times New Roman" w:hAnsi="Times New Roman" w:eastAsia="Times New Roman" w:cs="Times New Roman"/>
        </w:rPr>
        <w:t xml:space="preserve"> </w:t>
      </w:r>
      <w:r>
        <w:rPr>
          <w:rFonts w:ascii="Nirmala UI" w:hAnsi="Nirmala UI" w:eastAsia="Nirmala UI" w:cs="Nirmala UI"/>
        </w:rPr>
        <w:t>ꯃꯤꯔꯦꯛꯂ</w:t>
      </w:r>
      <w:r>
        <w:rPr>
          <w:rFonts w:ascii="Times New Roman" w:hAnsi="Times New Roman" w:eastAsia="Times New Roman" w:cs="Times New Roman"/>
        </w:rPr>
        <w:t xml:space="preserve"> </w:t>
      </w:r>
      <w:r>
        <w:rPr>
          <w:rFonts w:ascii="Nirmala UI" w:hAnsi="Nirmala UI" w:eastAsia="Nirmala UI" w:cs="Nirmala UI"/>
        </w:rPr>
        <w:t>ꯑꯨꯠꯂꯛꯄ</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ꯇꯧꯔꯛꯄ</w:t>
      </w:r>
      <w:r>
        <w:rPr>
          <w:rFonts w:ascii="Times New Roman" w:hAnsi="Times New Roman" w:eastAsia="Times New Roman" w:cs="Times New Roman"/>
        </w:rPr>
        <w:t xml:space="preserve"> </w:t>
      </w:r>
      <w:r>
        <w:rPr>
          <w:rFonts w:ascii="Nirmala UI" w:hAnsi="Nirmala UI" w:eastAsia="Nirmala UI" w:cs="Nirmala UI"/>
        </w:rPr>
        <w:t>ꯁꯨꯄꯨꯟ</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ꯒ꯭ꯂꯥꯁ</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ꯊꯥꯎ</w:t>
      </w:r>
      <w:r>
        <w:rPr>
          <w:rFonts w:ascii="Times New Roman" w:hAnsi="Times New Roman" w:eastAsia="Times New Roman" w:cs="Times New Roman"/>
        </w:rPr>
        <w:t xml:space="preserve"> </w:t>
      </w:r>
      <w:r>
        <w:rPr>
          <w:rFonts w:ascii="Nirmala UI" w:hAnsi="Nirmala UI" w:eastAsia="Nirmala UI" w:cs="Nirmala UI"/>
        </w:rPr>
        <w:t>ꯏꯁꯤꯡ</w:t>
      </w:r>
      <w:r>
        <w:rPr>
          <w:rFonts w:ascii="Times New Roman" w:hAnsi="Times New Roman" w:eastAsia="Times New Roman" w:cs="Times New Roman"/>
        </w:rPr>
        <w:t xml:space="preserve"> </w:t>
      </w:r>
      <w:r>
        <w:rPr>
          <w:rFonts w:ascii="Nirmala UI" w:hAnsi="Nirmala UI" w:eastAsia="Nirmala UI" w:cs="Nirmala UI"/>
        </w:rPr>
        <w:t>ꯄꯨꯊꯛꯄ</w:t>
      </w:r>
      <w:r>
        <w:rPr>
          <w:rFonts w:ascii="Times New Roman" w:hAnsi="Times New Roman" w:eastAsia="Times New Roman" w:cs="Times New Roman"/>
        </w:rPr>
        <w:t xml:space="preserve"> </w:t>
      </w:r>
      <w:r>
        <w:rPr>
          <w:rFonts w:ascii="Nirmala UI" w:hAnsi="Nirmala UI" w:eastAsia="Nirmala UI" w:cs="Nirmala UI"/>
        </w:rPr>
        <w:t>ꯇꯝꯕꯤꯔꯛꯄ</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ꯁ꯭ꯇꯦꯆꯨꯒꯤ</w:t>
      </w:r>
      <w:r>
        <w:rPr>
          <w:rFonts w:ascii="Times New Roman" w:hAnsi="Times New Roman" w:eastAsia="Times New Roman" w:cs="Times New Roman"/>
        </w:rPr>
        <w:t xml:space="preserve"> </w:t>
      </w:r>
      <w:r>
        <w:rPr>
          <w:rFonts w:ascii="Nirmala UI" w:hAnsi="Nirmala UI" w:eastAsia="Nirmala UI" w:cs="Nirmala UI"/>
        </w:rPr>
        <w:t>ꯃꯨꯠꯇꯥꯗ</w:t>
      </w:r>
      <w:r>
        <w:rPr>
          <w:rFonts w:ascii="Times New Roman" w:hAnsi="Times New Roman" w:eastAsia="Times New Roman" w:cs="Times New Roman"/>
        </w:rPr>
        <w:t xml:space="preserve"> </w:t>
      </w:r>
      <w:r>
        <w:rPr>
          <w:rFonts w:ascii="Nirmala UI" w:hAnsi="Nirmala UI" w:eastAsia="Nirmala UI" w:cs="Nirmala UI"/>
        </w:rPr>
        <w:t>ꯊꯝꯂꯛꯄ</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ꯊꯨꯡꯂꯛꯄꯗꯤ</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ꯊꯧꯔꯛꯄ</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ꯏꯟꯗꯤꯌꯥꯒꯤ</w:t>
      </w:r>
      <w:r>
        <w:rPr>
          <w:rFonts w:ascii="Times New Roman" w:hAnsi="Times New Roman" w:eastAsia="Times New Roman" w:cs="Times New Roman"/>
        </w:rPr>
        <w:t xml:space="preserve"> </w:t>
      </w:r>
      <w:r>
        <w:rPr>
          <w:rFonts w:ascii="Nirmala UI" w:hAnsi="Nirmala UI" w:eastAsia="Nirmala UI" w:cs="Nirmala UI"/>
        </w:rPr>
        <w:t>ꯈꯨꯜ</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ꯑꯍꯥꯟꯕꯗ</w:t>
      </w:r>
      <w:r>
        <w:rPr>
          <w:rFonts w:ascii="Times New Roman" w:hAnsi="Times New Roman" w:eastAsia="Times New Roman" w:cs="Times New Roman"/>
        </w:rPr>
        <w:t xml:space="preserve"> </w:t>
      </w:r>
      <w:r>
        <w:rPr>
          <w:rFonts w:ascii="Nirmala UI" w:hAnsi="Nirmala UI" w:eastAsia="Nirmala UI" w:cs="Nirmala UI"/>
        </w:rPr>
        <w:t>ꯍꯧꯔꯛꯄ</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ꯏꯖꯤꯞꯇꯀꯤ</w:t>
      </w:r>
      <w:r>
        <w:rPr>
          <w:rFonts w:ascii="Times New Roman" w:hAnsi="Times New Roman" w:eastAsia="Times New Roman" w:cs="Times New Roman"/>
        </w:rPr>
        <w:t xml:space="preserve"> </w:t>
      </w:r>
      <w:r>
        <w:rPr>
          <w:rFonts w:ascii="Nirmala UI" w:hAnsi="Nirmala UI" w:eastAsia="Nirmala UI" w:cs="Nirmala UI"/>
        </w:rPr>
        <w:t>ꯄꯥꯡꯄꯁꯤꯡ</w:t>
      </w:r>
      <w:r>
        <w:rPr>
          <w:rFonts w:ascii="Times New Roman" w:hAnsi="Times New Roman" w:eastAsia="Times New Roman" w:cs="Times New Roman"/>
        </w:rPr>
        <w:t xml:space="preserve"> </w:t>
      </w:r>
      <w:r>
        <w:rPr>
          <w:rFonts w:ascii="Nirmala UI" w:hAnsi="Nirmala UI" w:eastAsia="Nirmala UI" w:cs="Nirmala UI"/>
        </w:rPr>
        <w:t>ꯑꯗꯨꯒꯨꯝꯕ</w:t>
      </w:r>
      <w:r>
        <w:rPr>
          <w:rFonts w:ascii="Times New Roman" w:hAnsi="Times New Roman" w:eastAsia="Times New Roman" w:cs="Times New Roman"/>
        </w:rPr>
        <w:t xml:space="preserve"> </w:t>
      </w:r>
      <w:r>
        <w:rPr>
          <w:rFonts w:ascii="Nirmala UI" w:hAnsi="Nirmala UI" w:eastAsia="Nirmala UI" w:cs="Nirmala UI"/>
        </w:rPr>
        <w:t>ꯃꯈꯥꯗꯅ</w:t>
      </w:r>
      <w:r>
        <w:rPr>
          <w:rFonts w:ascii="Times New Roman" w:hAnsi="Times New Roman" w:eastAsia="Times New Roman" w:cs="Times New Roman"/>
        </w:rPr>
        <w:t xml:space="preserve"> </w:t>
      </w:r>
      <w:r>
        <w:rPr>
          <w:rFonts w:ascii="Nirmala UI" w:hAnsi="Nirmala UI" w:eastAsia="Nirmala UI" w:cs="Nirmala UI"/>
        </w:rPr>
        <w:t>ꯂꯩꯕꯗ</w:t>
      </w:r>
      <w:r>
        <w:rPr>
          <w:rFonts w:ascii="Times New Roman" w:hAnsi="Times New Roman" w:eastAsia="Times New Roman" w:cs="Times New Roman"/>
        </w:rPr>
        <w:t xml:space="preserve"> </w:t>
      </w:r>
      <w:r>
        <w:rPr>
          <w:rFonts w:ascii="Nirmala UI" w:hAnsi="Nirmala UI" w:eastAsia="Nirmala UI" w:cs="Nirmala UI"/>
        </w:rPr>
        <w:t>ꯂꯩꯕꯗ</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ꯂꯩꯕꯀ</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ꯋꯥꯖꯟꯊ꯭ꯔꯀꯤ꯫</w:t>
      </w:r>
      <w:r>
        <w:rPr>
          <w:rFonts w:ascii="Times New Roman" w:hAnsi="Times New Roman" w:eastAsia="Times New Roman" w:cs="Times New Roman"/>
        </w:rPr>
        <w:t xml:space="preserve"> BBC </w:t>
      </w:r>
      <w:r>
        <w:rPr>
          <w:rFonts w:ascii="Nirmala UI" w:hAnsi="Nirmala UI" w:eastAsia="Nirmala UI" w:cs="Nirmala UI"/>
        </w:rPr>
        <w:t>ꯇꯦꯂꯤꯚꯤꯖꯟ</w:t>
      </w:r>
      <w:r>
        <w:rPr>
          <w:rFonts w:ascii="Times New Roman" w:hAnsi="Times New Roman" w:eastAsia="Times New Roman" w:cs="Times New Roman"/>
        </w:rPr>
        <w:t xml:space="preserve"> </w:t>
      </w:r>
      <w:r>
        <w:rPr>
          <w:rFonts w:ascii="Nirmala UI" w:hAnsi="Nirmala UI" w:eastAsia="Nirmala UI" w:cs="Nirmala UI"/>
        </w:rPr>
        <w:t>ꯅ꯭ꯌꯨꯖꯅ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ꯁꯟꯅꯔꯛꯄ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ꯇꯧꯔꯛꯄ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ꯈꯔꯗ</w:t>
      </w:r>
      <w:r>
        <w:rPr>
          <w:rFonts w:ascii="Times New Roman" w:hAnsi="Times New Roman" w:eastAsia="Times New Roman" w:cs="Times New Roman"/>
        </w:rPr>
        <w:t xml:space="preserve"> </w:t>
      </w:r>
      <w:r>
        <w:rPr>
          <w:rFonts w:ascii="Nirmala UI" w:hAnsi="Nirmala UI" w:eastAsia="Nirmala UI" w:cs="Nirmala UI"/>
        </w:rPr>
        <w:t>ꯈꯛꯇꯅ</w:t>
      </w:r>
      <w:r>
        <w:rPr>
          <w:rFonts w:ascii="Times New Roman" w:hAnsi="Times New Roman" w:eastAsia="Times New Roman" w:cs="Times New Roman"/>
        </w:rPr>
        <w:t xml:space="preserve"> </w:t>
      </w:r>
      <w:r>
        <w:rPr>
          <w:rFonts w:ascii="Nirmala UI" w:hAnsi="Nirmala UI" w:eastAsia="Nirmala UI" w:cs="Nirmala UI"/>
        </w:rPr>
        <w:t>ꯇꯦꯂꯤꯚꯤꯖꯟꯗ</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BBC </w:t>
      </w:r>
      <w:r>
        <w:rPr>
          <w:rFonts w:ascii="Nirmala UI" w:hAnsi="Nirmala UI" w:eastAsia="Nirmala UI" w:cs="Nirmala UI"/>
        </w:rPr>
        <w:t>ꯔꯤꯄꯣꯔꯇꯔꯅ</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ꯈꯅꯒꯠꯂꯛꯄ</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ꯊꯝꯂꯛꯄꯤ</w:t>
      </w:r>
      <w:r>
        <w:rPr>
          <w:rFonts w:ascii="Times New Roman" w:hAnsi="Times New Roman" w:eastAsia="Times New Roman" w:cs="Times New Roman"/>
        </w:rPr>
        <w:t>, “</w:t>
      </w:r>
      <w:r>
        <w:rPr>
          <w:rFonts w:ascii="Nirmala UI" w:hAnsi="Nirmala UI" w:eastAsia="Nirmala UI" w:cs="Nirmala UI"/>
        </w:rPr>
        <w:t>ꯉꯩ</w:t>
      </w:r>
      <w:r>
        <w:rPr>
          <w:rFonts w:ascii="Times New Roman" w:hAnsi="Times New Roman" w:eastAsia="Times New Roman" w:cs="Times New Roman"/>
        </w:rPr>
        <w:t xml:space="preserve"> </w:t>
      </w:r>
      <w:r>
        <w:rPr>
          <w:rFonts w:ascii="Nirmala UI" w:hAnsi="Nirmala UI" w:eastAsia="Nirmala UI" w:cs="Nirmala UI"/>
        </w:rPr>
        <w:t>ꯈꯜꯂꯤ</w:t>
      </w:r>
      <w:r>
        <w:rPr>
          <w:rFonts w:ascii="Times New Roman" w:hAnsi="Times New Roman" w:eastAsia="Times New Roman" w:cs="Times New Roman"/>
        </w:rPr>
        <w:t xml:space="preserve">, </w:t>
      </w:r>
      <w:r>
        <w:rPr>
          <w:rFonts w:ascii="Nirmala UI" w:hAnsi="Nirmala UI" w:eastAsia="Nirmala UI" w:cs="Nirmala UI"/>
        </w:rPr>
        <w:t>ꯍꯌꯦꯡ</w:t>
      </w:r>
      <w:r>
        <w:rPr>
          <w:rFonts w:ascii="Times New Roman" w:hAnsi="Times New Roman" w:eastAsia="Times New Roman" w:cs="Times New Roman"/>
        </w:rPr>
        <w:t xml:space="preserve"> </w:t>
      </w:r>
      <w:r>
        <w:rPr>
          <w:rFonts w:ascii="Nirmala UI" w:hAnsi="Nirmala UI" w:eastAsia="Nirmala UI" w:cs="Nirmala UI"/>
        </w:rPr>
        <w:t>ꯉꯁꯤ</w:t>
      </w:r>
      <w:r>
        <w:rPr>
          <w:rFonts w:ascii="Times New Roman" w:hAnsi="Times New Roman" w:eastAsia="Times New Roman" w:cs="Times New Roman"/>
        </w:rPr>
        <w:t xml:space="preserve"> </w:t>
      </w:r>
      <w:r>
        <w:rPr>
          <w:rFonts w:ascii="Nirmala UI" w:hAnsi="Nirmala UI" w:eastAsia="Nirmala UI" w:cs="Nirmala UI"/>
        </w:rPr>
        <w:t>ꯑꯩꯈꯣꯏ</w:t>
      </w:r>
      <w:r>
        <w:rPr>
          <w:rFonts w:ascii="Times New Roman" w:hAnsi="Times New Roman" w:eastAsia="Times New Roman" w:cs="Times New Roman"/>
        </w:rPr>
        <w:t xml:space="preserve"> </w:t>
      </w:r>
      <w:r>
        <w:rPr>
          <w:rFonts w:ascii="Nirmala UI" w:hAnsi="Nirmala UI" w:eastAsia="Nirmala UI" w:cs="Nirmala UI"/>
        </w:rPr>
        <w:t>ꯂꯟꯗꯟ</w:t>
      </w:r>
      <w:r>
        <w:rPr>
          <w:rFonts w:ascii="Times New Roman" w:hAnsi="Times New Roman" w:eastAsia="Times New Roman" w:cs="Times New Roman"/>
        </w:rPr>
        <w:t xml:space="preserve"> </w:t>
      </w:r>
      <w:r>
        <w:rPr>
          <w:rFonts w:ascii="Nirmala UI" w:hAnsi="Nirmala UI" w:eastAsia="Nirmala UI" w:cs="Nirmala UI"/>
        </w:rPr>
        <w:t>ꯃ꯭ꯌꯨꯖꯤꯌꯝꯗ</w:t>
      </w:r>
      <w:r>
        <w:rPr>
          <w:rFonts w:ascii="Times New Roman" w:hAnsi="Times New Roman" w:eastAsia="Times New Roman" w:cs="Times New Roman"/>
        </w:rPr>
        <w:t xml:space="preserve"> </w:t>
      </w:r>
      <w:r>
        <w:rPr>
          <w:rFonts w:ascii="Nirmala UI" w:hAnsi="Nirmala UI" w:eastAsia="Nirmala UI" w:cs="Nirmala UI"/>
        </w:rPr>
        <w:t>ꯆꯠꯂꯒ</w:t>
      </w:r>
      <w:r>
        <w:rPr>
          <w:rFonts w:ascii="Times New Roman" w:hAnsi="Times New Roman" w:eastAsia="Times New Roman" w:cs="Times New Roman"/>
        </w:rPr>
        <w:t xml:space="preserve"> </w:t>
      </w:r>
      <w:r>
        <w:rPr>
          <w:rFonts w:ascii="Nirmala UI" w:hAnsi="Nirmala UI" w:eastAsia="Nirmala UI" w:cs="Nirmala UI"/>
        </w:rPr>
        <w:t>ꯍꯤꯟꯗꯨ</w:t>
      </w:r>
      <w:r>
        <w:rPr>
          <w:rFonts w:ascii="Times New Roman" w:hAnsi="Times New Roman" w:eastAsia="Times New Roman" w:cs="Times New Roman"/>
        </w:rPr>
        <w:t xml:space="preserve"> </w:t>
      </w:r>
      <w:r>
        <w:rPr>
          <w:rFonts w:ascii="Nirmala UI" w:hAnsi="Nirmala UI" w:eastAsia="Nirmala UI" w:cs="Nirmala UI"/>
        </w:rPr>
        <w:t>ꯁ꯭ꯇꯦꯆꯨ</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ꯅꯨꯡꯁꯤꯇꯀꯤ</w:t>
      </w:r>
      <w:r>
        <w:rPr>
          <w:rFonts w:ascii="Times New Roman" w:hAnsi="Times New Roman" w:eastAsia="Times New Roman" w:cs="Times New Roman"/>
        </w:rPr>
        <w:t xml:space="preserve"> </w:t>
      </w:r>
      <w:r>
        <w:rPr>
          <w:rFonts w:ascii="Nirmala UI" w:hAnsi="Nirmala UI" w:eastAsia="Nirmala UI" w:cs="Nirmala UI"/>
        </w:rPr>
        <w:t>ꯒ꯭ꯂꯥꯁ</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ꯄꯨꯊꯛꯄ</w:t>
      </w:r>
      <w:r>
        <w:rPr>
          <w:rFonts w:ascii="Times New Roman" w:hAnsi="Times New Roman" w:eastAsia="Times New Roman" w:cs="Times New Roman"/>
        </w:rPr>
        <w:t xml:space="preserve"> </w:t>
      </w:r>
      <w:r>
        <w:rPr>
          <w:rFonts w:ascii="Nirmala UI" w:hAnsi="Nirmala UI" w:eastAsia="Nirmala UI" w:cs="Nirmala UI"/>
        </w:rPr>
        <w:t>ꯑꯣꯐꯔ</w:t>
      </w:r>
      <w:r>
        <w:rPr>
          <w:rFonts w:ascii="Times New Roman" w:hAnsi="Times New Roman" w:eastAsia="Times New Roman" w:cs="Times New Roman"/>
        </w:rPr>
        <w:t xml:space="preserve"> </w:t>
      </w:r>
      <w:r>
        <w:rPr>
          <w:rFonts w:ascii="Nirmala UI" w:hAnsi="Nirmala UI" w:eastAsia="Nirmala UI" w:cs="Nirmala UI"/>
        </w:rPr>
        <w:t>ꯇꯧꯂꯕꯗꯤ</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ꯅꯨꯃꯤꯠꯀꯤ</w:t>
      </w:r>
      <w:r>
        <w:rPr>
          <w:rFonts w:ascii="Times New Roman" w:hAnsi="Times New Roman" w:eastAsia="Times New Roman" w:cs="Times New Roman"/>
        </w:rPr>
        <w:t xml:space="preserve"> </w:t>
      </w:r>
      <w:r>
        <w:rPr>
          <w:rFonts w:ascii="Nirmala UI" w:hAnsi="Nirmala UI" w:eastAsia="Nirmala UI" w:cs="Nirmala UI"/>
        </w:rPr>
        <w:t>ꯑꯌꯨꯛ</w:t>
      </w:r>
      <w:r>
        <w:rPr>
          <w:rFonts w:ascii="Times New Roman" w:hAnsi="Times New Roman" w:eastAsia="Times New Roman" w:cs="Times New Roman"/>
        </w:rPr>
        <w:t xml:space="preserve"> </w:t>
      </w:r>
      <w:r>
        <w:rPr>
          <w:rFonts w:ascii="Nirmala UI" w:hAnsi="Nirmala UI" w:eastAsia="Nirmala UI" w:cs="Nirmala UI"/>
        </w:rPr>
        <w:t>ꯅ꯭ꯌꯨꯖꯁꯤꯡꯗ</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ꯔꯤꯄꯣꯔꯇꯔ</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ꯂꯟꯗꯟ</w:t>
      </w:r>
      <w:r>
        <w:rPr>
          <w:rFonts w:ascii="Times New Roman" w:hAnsi="Times New Roman" w:eastAsia="Times New Roman" w:cs="Times New Roman"/>
        </w:rPr>
        <w:t xml:space="preserve"> </w:t>
      </w:r>
      <w:r>
        <w:rPr>
          <w:rFonts w:ascii="Nirmala UI" w:hAnsi="Nirmala UI" w:eastAsia="Nirmala UI" w:cs="Nirmala UI"/>
        </w:rPr>
        <w:t>ꯃ꯭ꯌꯨꯖꯤꯌꯝꯗ</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ꯍꯤꯟꯗꯨ</w:t>
      </w:r>
      <w:r>
        <w:rPr>
          <w:rFonts w:ascii="Times New Roman" w:hAnsi="Times New Roman" w:eastAsia="Times New Roman" w:cs="Times New Roman"/>
        </w:rPr>
        <w:t xml:space="preserve"> </w:t>
      </w:r>
      <w:r>
        <w:rPr>
          <w:rFonts w:ascii="Nirmala UI" w:hAnsi="Nirmala UI" w:eastAsia="Nirmala UI" w:cs="Nirmala UI"/>
        </w:rPr>
        <w:t>ꯁ꯭ꯇꯦꯆꯨ</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ꯅꯨꯡꯁꯤꯇꯀꯤ</w:t>
      </w:r>
      <w:r>
        <w:rPr>
          <w:rFonts w:ascii="Times New Roman" w:hAnsi="Times New Roman" w:eastAsia="Times New Roman" w:cs="Times New Roman"/>
        </w:rPr>
        <w:t xml:space="preserve"> </w:t>
      </w:r>
      <w:r>
        <w:rPr>
          <w:rFonts w:ascii="Nirmala UI" w:hAnsi="Nirmala UI" w:eastAsia="Nirmala UI" w:cs="Nirmala UI"/>
        </w:rPr>
        <w:t>ꯒ꯭ꯂꯥꯁ</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ꯄꯨꯊꯛꯄ</w:t>
      </w:r>
      <w:r>
        <w:rPr>
          <w:rFonts w:ascii="Times New Roman" w:hAnsi="Times New Roman" w:eastAsia="Times New Roman" w:cs="Times New Roman"/>
        </w:rPr>
        <w:t xml:space="preserve"> </w:t>
      </w:r>
      <w:r>
        <w:rPr>
          <w:rFonts w:ascii="Nirmala UI" w:hAnsi="Nirmala UI" w:eastAsia="Nirmala UI" w:cs="Nirmala UI"/>
        </w:rPr>
        <w:t>ꯎꯠꯂꯛꯄ</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ꯎꯠꯂꯛꯄ</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ꯀꯦꯃꯦꯔꯥꯁꯤꯡ</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ꯆꯠꯂꯤꯕ</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ꯍꯤꯟꯗꯨ</w:t>
      </w:r>
      <w:r>
        <w:rPr>
          <w:rFonts w:ascii="Times New Roman" w:hAnsi="Times New Roman" w:eastAsia="Times New Roman" w:cs="Times New Roman"/>
        </w:rPr>
        <w:t xml:space="preserve"> </w:t>
      </w:r>
      <w:r>
        <w:rPr>
          <w:rFonts w:ascii="Nirmala UI" w:hAnsi="Nirmala UI" w:eastAsia="Nirmala UI" w:cs="Nirmala UI"/>
        </w:rPr>
        <w:t>ꯁ꯭ꯇꯦꯆꯨ</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ꯂꯤꯞꯁꯤꯡꯗ</w:t>
      </w:r>
      <w:r>
        <w:rPr>
          <w:rFonts w:ascii="Times New Roman" w:hAnsi="Times New Roman" w:eastAsia="Times New Roman" w:cs="Times New Roman"/>
        </w:rPr>
        <w:t xml:space="preserve"> </w:t>
      </w:r>
      <w:r>
        <w:rPr>
          <w:rFonts w:ascii="Nirmala UI" w:hAnsi="Nirmala UI" w:eastAsia="Nirmala UI" w:cs="Nirmala UI"/>
        </w:rPr>
        <w:t>ꯅꯨꯡꯁꯤꯇꯀꯤ</w:t>
      </w:r>
      <w:r>
        <w:rPr>
          <w:rFonts w:ascii="Times New Roman" w:hAnsi="Times New Roman" w:eastAsia="Times New Roman" w:cs="Times New Roman"/>
        </w:rPr>
        <w:t xml:space="preserve"> </w:t>
      </w:r>
      <w:r>
        <w:rPr>
          <w:rFonts w:ascii="Nirmala UI" w:hAnsi="Nirmala UI" w:eastAsia="Nirmala UI" w:cs="Nirmala UI"/>
        </w:rPr>
        <w:t>ꯒ꯭ꯂꯥꯁ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ꯄꯥꯝꯕꯗ</w:t>
      </w:r>
      <w:r>
        <w:rPr>
          <w:rFonts w:ascii="Times New Roman" w:hAnsi="Times New Roman" w:eastAsia="Times New Roman" w:cs="Times New Roman"/>
        </w:rPr>
        <w:t xml:space="preserve">, </w:t>
      </w:r>
      <w:r>
        <w:rPr>
          <w:rFonts w:ascii="Nirmala UI" w:hAnsi="Nirmala UI" w:eastAsia="Nirmala UI" w:cs="Nirmala UI"/>
        </w:rPr>
        <w:t>ꯅꯨꯡꯁꯤꯠ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ꯈꯪꯗꯕ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ꯈꯥꯡꯍꯜꯂꯛꯄꯅ</w:t>
      </w:r>
      <w:r>
        <w:rPr>
          <w:rFonts w:ascii="Times New Roman" w:hAnsi="Times New Roman" w:eastAsia="Times New Roman" w:cs="Times New Roman"/>
        </w:rPr>
        <w:t xml:space="preserve"> </w:t>
      </w:r>
      <w:r>
        <w:rPr>
          <w:rFonts w:ascii="Nirmala UI" w:hAnsi="Nirmala UI" w:eastAsia="Nirmala UI" w:cs="Nirmala UI"/>
        </w:rPr>
        <w:t>ꯁ꯭ꯇꯦꯆꯨ</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ꯆꯨꯞꯂꯛꯄ</w:t>
      </w:r>
      <w:r>
        <w:rPr>
          <w:rFonts w:ascii="Times New Roman" w:hAnsi="Times New Roman" w:eastAsia="Times New Roman" w:cs="Times New Roman"/>
        </w:rPr>
        <w:t xml:space="preserve"> </w:t>
      </w:r>
      <w:r>
        <w:rPr>
          <w:rFonts w:ascii="Nirmala UI" w:hAnsi="Nirmala UI" w:eastAsia="Nirmala UI" w:cs="Nirmala UI"/>
        </w:rPr>
        <w:t>ꯑꯣꯏꯔꯦ꯫</w:t>
      </w:r>
    </w:p>
    <w:p>
      <w:pPr>
        <w:pStyle w:val="ArticleBody"/>
        <w:jc w:val="left"/>
      </w:pPr>
      <w:r>
        <w:rPr>
          <w:rFonts w:ascii="Times New Roman" w:hAnsi="Times New Roman" w:eastAsia="Times New Roman" w:cs="Times New Roman"/>
        </w:rPr>
        <w:t>Di dalam spiritualisme nubuatan orang Indian Amerika, kerbau putih yang dikenal sebagai “Miracle” lahir pada 20 Agustus 1994, di peternakan Dave dan Valerie Heider dekat Janesville, Wisconsin. Miracle lahir dengan bulu berwarna putih, dan kelahirannya dipandang oleh sebagian orang sebagai penggenapan suatu nubuatan penduduk asli Amerika. Dalam berbagai tradisi penduduk asli Amerika, kelahiran seekor kerbau putih dipandang sebagai suatu peristiwa yang suci dan penting, yang melambangkan persatuan, damai, dan pembaruan rohani. Miracle menarik perhatian luas dan menjadi lambang pengharapan serta makna rohani bagi banyak orang. Nubuatan tentang kerbau putih itu ditelusurkan asal-usulnya, dan secara langsung dikaitkan dengan relik yang paling sakral dalam agama spiritualistik penduduk asli Amerika, sebab dalam kisah mula-mula tentang kerbau putih itulah “piece pipe” diperkenalkan ke dalam kebudayaan mereka.</w:t>
      </w:r>
    </w:p>
    <w:p>
      <w:pPr>
        <w:pStyle w:val="ArticleBody"/>
        <w:jc w:val="left"/>
      </w:pPr>
      <w:r>
        <w:rPr>
          <w:rFonts w:ascii="Times New Roman" w:hAnsi="Times New Roman" w:eastAsia="Times New Roman" w:cs="Times New Roman"/>
        </w:rPr>
        <w:t>No ngwaga wa 1994, ka mo pusong ya moporofeti wa maaka wa Boporotesetanta jo bo tlogetseng tumelo, mokgatlho wa Tshego e e Boitshepo, o gape o bidiwang Tlhogonolofatso ya Toronto, o simolotse ka Ferikgong 1994 kwa Toronto Airport Vineyard Church (jaanong e bidiwa Catch The Fire Toronto) kwa Toronto, Ontario, Canada. E ne e le ka nako ya motseletsele wa dikopano tsa tsosoloso tse di neng di etelelwa pele ke baruti John le Carol Arnott mo tiragatsong ya tshego e e sa laolegeng, mmogo le diponagatso tse dingwe tse di jaaka go roroma, go lela, le go wa fa fatshe, kgotsa go etsa diphologolo le medumo ya diphologolo (gantsi go bidiwa go “bolawa mo Moweng” kgotsa go “tagwa mo Moreneng”), di neng tsa simolola go bonala mo gare ga ba phuthego.</w:t>
      </w:r>
    </w:p>
    <w:p>
      <w:pPr>
        <w:pStyle w:val="ArticleBody"/>
        <w:jc w:val="left"/>
      </w:pPr>
      <w:r>
        <w:rPr>
          <w:rFonts w:ascii="Times New Roman" w:hAnsi="Times New Roman" w:eastAsia="Times New Roman" w:cs="Times New Roman"/>
        </w:rPr>
        <w:t>Ketawa dan manifestasi-manifestasi lain itu telah dikaitkan oleh para peserta kepada kehadiran dan pekerjaan Roh Kudus, sehingga istilah “Ketawa Kudus” digunakan untuk menggambarkan fenomena tersebut. Pertemuan-pertemuan kebangkitan rohani di Toronto Airport Vineyard Church telah menarik perhatian dan pengunjung dari seluruh dunia, lalu menyebabkan penyebaran gerakan itu ke gereja-gereja dan komuniti-komuniti lain. Orang datang dari seluruh dunia untuk mengalami ketawa itu, dan apabila mereka kembali ke gereja-gereja asal mereka, gereja-gereja tersebut sering kali kemudian mula memperlihatkan manifestasi-manifestasi demonik yang sama.</w:t>
      </w:r>
    </w:p>
    <w:p>
      <w:pPr>
        <w:pStyle w:val="ArticleBody"/>
        <w:jc w:val="left"/>
      </w:pPr>
      <w:r>
        <w:rPr>
          <w:rFonts w:ascii="Times New Roman" w:hAnsi="Times New Roman" w:eastAsia="Times New Roman" w:cs="Times New Roman"/>
        </w:rPr>
        <w:t>Pat Robertson a hyeh Christian Broadcasting Network (CBN) cu 1960. CBN a si among network te ci mi Christian program te piak a hyeh hlyat hna zong pakhat a si i, ram United States chungah Christian broadcasting industry a pung dingah hmun laili tak a luah. Kum tampi kal hnuah, CBN cu television, radio, le digital media hmangin a phak hmun le a thuneihnak a zau ter peng i, khawvel cungah Christian media organization lian bik zong pakhat ah a cang.</w:t>
      </w:r>
    </w:p>
    <w:p>
      <w:pPr>
        <w:pStyle w:val="ArticleBody"/>
        <w:jc w:val="left"/>
      </w:pPr>
      <w:r>
        <w:rPr>
          <w:rFonts w:ascii="Times New Roman" w:hAnsi="Times New Roman" w:eastAsia="Times New Roman" w:cs="Times New Roman"/>
        </w:rPr>
        <w:t>Mu 1988, iye yashinze Ihuriro rya Gikristo, kandi yiyamamarije kuba Perezida wa Leta Zunze Ubumwe za Amerika. Imyizerere ye ikomoka ku Muryango w’Ubugororangingo bw’Igihugu no ku Ihuriro ry’Umunsi w’Umwami. Izo nzego zombi zatangiye mu 1888, kandi zashyigikiraga ivugururwa ritandukanye ry’imibereho rishingiye ku mahame ya Gikristo, harimo kubuza inzoga, guha abagore uburenganzira bwo gutora, no kuziririza Isabato (Ku Cyumweru) nk’umunsi wo kuruhuka no gusenga. Uwo muryango watewe imbaraga n’Iprotestantisimu y’ivugabutumwa kandi washakaga gushyiraho “igihugu cya Gikristo” kiyoborwa n’amahame ya Bibiliya. Robertson yahagarariraga ayo mahame nyene nk’ayari ashyigikiwe n’Umuryango w’Ubugororangingo bw’Igihugu n’Ihuriro ry’Umunsi w’Umwami. Ni yo mpamvu kandi yashinze Kaminuza ya Regent.</w:t>
      </w:r>
    </w:p>
    <w:p>
      <w:pPr>
        <w:pStyle w:val="ArticleBody"/>
        <w:jc w:val="left"/>
      </w:pPr>
      <w:r>
        <w:rPr>
          <w:rFonts w:ascii="Times New Roman" w:hAnsi="Times New Roman" w:eastAsia="Times New Roman" w:cs="Times New Roman"/>
        </w:rPr>
        <w:t>Pat Robertson o theile Yunibesiti ya Regent ka 1977, tumellanong le thuto ya K’hatholike eo William Miller a ileng a e hanyetsa ka sebete se seholo. Bok’hatholike le Boprostanta bo koenehileng bo sebedisa mokgwa wa Satane wa ho toloka Bibele oo, hara ditholwana tse ding tse sa halalelang, o hlahisang tumelo ya hore ho tla ba le dilemo tse sekete tsa kgotso pele Jesu a kgutla ka sebele. Robertson o dumela hore yunibesiti ya hae e koetlisa banna le basadi hore e be ba tla tsamaisa mmuso wa Kreste wa dilemo tse sekete nakong ya Millennium ya Bibele. Lentswe “regent” le bolela motho ya sebetsang e le moemedi kapa motlatsi wa mmusi kapa morena ya leng naheng esele.</w:t>
      </w:r>
    </w:p>
    <w:p>
      <w:pPr>
        <w:pStyle w:val="ArticleBody"/>
        <w:jc w:val="left"/>
      </w:pPr>
      <w:r>
        <w:rPr>
          <w:rFonts w:ascii="Times New Roman" w:hAnsi="Times New Roman" w:eastAsia="Times New Roman" w:cs="Times New Roman"/>
        </w:rPr>
        <w:t>Sebelum masa kesudahan pada tahun 1989, bermula sekurang-kurangnya pada tahun 1960, padanan moden bagi organisasi-organisasi yang telah mendesak perundangan hari Ahad pada tahun 1888 telah muncul dalam sejarah. Selepas tahun 1989, manifestasi-manifestasi syaitani menggoncang ketiga-tiga unsur alam keagamaan naga, binatang itu, dan nabi palsu. Yesus sentiasa mengaitkan kesudahan sesuatu dengan permulaan sesuatu, dan tahun 1989, “masa kesudahan” dalam ayat empat puluh Daniel sebelas, memulakan suatu tempoh nubuatan yang berakhir pada undang-undang hari Ahad yang bakal tiba tidak lama lagi dalam ayat empat puluh satu. Apabila undang-undang hari Ahad itu tiba, Iblis tampil untuk “menyamar” sebagai Kristus, dan tindakan penipuannya yang memuncak pun bermula, disertai mukjizat dan penyembuhan.</w:t>
      </w:r>
    </w:p>
    <w:p>
      <w:pPr>
        <w:pStyle w:val="ArticleBody"/>
        <w:jc w:val="left"/>
      </w:pPr>
      <w:r>
        <w:rPr>
          <w:rFonts w:ascii="Nirmala UI" w:hAnsi="Nirmala UI" w:eastAsia="Nirmala UI" w:cs="Nirmala UI"/>
        </w:rPr>
        <w:t>ചരിത്രം</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പ്രവാചകകാലഘട്ടം</w:t>
      </w:r>
      <w:r>
        <w:rPr>
          <w:rFonts w:ascii="Times New Roman" w:hAnsi="Times New Roman" w:eastAsia="Times New Roman" w:cs="Times New Roman"/>
        </w:rPr>
        <w:t xml:space="preserve"> </w:t>
      </w:r>
      <w:r>
        <w:rPr>
          <w:rFonts w:ascii="Nirmala UI" w:hAnsi="Nirmala UI" w:eastAsia="Nirmala UI" w:cs="Nirmala UI"/>
        </w:rPr>
        <w:t>ആരംഭിക്കുന്നതു</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മതഭ്രഷ്ട</w:t>
      </w:r>
      <w:r>
        <w:rPr>
          <w:rFonts w:ascii="Times New Roman" w:hAnsi="Times New Roman" w:eastAsia="Times New Roman" w:cs="Times New Roman"/>
        </w:rPr>
        <w:t xml:space="preserve"> </w:t>
      </w:r>
      <w:r>
        <w:rPr>
          <w:rFonts w:ascii="Nirmala UI" w:hAnsi="Nirmala UI" w:eastAsia="Nirmala UI" w:cs="Nirmala UI"/>
        </w:rPr>
        <w:t>പ്രൊട്ടസ്റ്റന്റ്</w:t>
      </w:r>
      <w:r>
        <w:rPr>
          <w:rFonts w:ascii="Times New Roman" w:hAnsi="Times New Roman" w:eastAsia="Times New Roman" w:cs="Times New Roman"/>
        </w:rPr>
        <w:t xml:space="preserve"> </w:t>
      </w:r>
      <w:r>
        <w:rPr>
          <w:rFonts w:ascii="Nirmala UI" w:hAnsi="Nirmala UI" w:eastAsia="Nirmala UI" w:cs="Nirmala UI"/>
        </w:rPr>
        <w:t>പ്രസ്ഥാനത്തിന്റെ</w:t>
      </w:r>
      <w:r>
        <w:rPr>
          <w:rFonts w:ascii="Times New Roman" w:hAnsi="Times New Roman" w:eastAsia="Times New Roman" w:cs="Times New Roman"/>
        </w:rPr>
        <w:t xml:space="preserve"> </w:t>
      </w:r>
      <w:r>
        <w:rPr>
          <w:rFonts w:ascii="Nirmala UI" w:hAnsi="Nirmala UI" w:eastAsia="Nirmala UI" w:cs="Nirmala UI"/>
        </w:rPr>
        <w:t>പ്രവർത്തിയെ</w:t>
      </w:r>
      <w:r>
        <w:rPr>
          <w:rFonts w:ascii="Times New Roman" w:hAnsi="Times New Roman" w:eastAsia="Times New Roman" w:cs="Times New Roman"/>
        </w:rPr>
        <w:t xml:space="preserve"> </w:t>
      </w:r>
      <w:r>
        <w:rPr>
          <w:rFonts w:ascii="Nirmala UI" w:hAnsi="Nirmala UI" w:eastAsia="Nirmala UI" w:cs="Nirmala UI"/>
        </w:rPr>
        <w:t>തിരിച്ചറിയിക്കുന്നു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ഞായറാഴ്ചനിയമത്തിലേക്കു</w:t>
      </w:r>
      <w:r>
        <w:rPr>
          <w:rFonts w:ascii="Times New Roman" w:hAnsi="Times New Roman" w:eastAsia="Times New Roman" w:cs="Times New Roman"/>
        </w:rPr>
        <w:t xml:space="preserve"> </w:t>
      </w:r>
      <w:r>
        <w:rPr>
          <w:rFonts w:ascii="Nirmala UI" w:hAnsi="Nirmala UI" w:eastAsia="Nirmala UI" w:cs="Nirmala UI"/>
        </w:rPr>
        <w:t>നയിക്കുന്നു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കാലഘട്ടത്തിന്റെ</w:t>
      </w:r>
      <w:r>
        <w:rPr>
          <w:rFonts w:ascii="Times New Roman" w:hAnsi="Times New Roman" w:eastAsia="Times New Roman" w:cs="Times New Roman"/>
        </w:rPr>
        <w:t xml:space="preserve"> </w:t>
      </w:r>
      <w:r>
        <w:rPr>
          <w:rFonts w:ascii="Nirmala UI" w:hAnsi="Nirmala UI" w:eastAsia="Nirmala UI" w:cs="Nirmala UI"/>
        </w:rPr>
        <w:t>ആരംഭമായ</w:t>
      </w:r>
      <w:r>
        <w:rPr>
          <w:rFonts w:ascii="Times New Roman" w:hAnsi="Times New Roman" w:eastAsia="Times New Roman" w:cs="Times New Roman"/>
        </w:rPr>
        <w:t xml:space="preserve"> 1989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മുൻരൂപമായിരുന്നു</w:t>
      </w:r>
      <w:r>
        <w:rPr>
          <w:rFonts w:ascii="Times New Roman" w:hAnsi="Times New Roman" w:eastAsia="Times New Roman" w:cs="Times New Roman"/>
        </w:rPr>
        <w:t>. 1989-</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ഇരുമ്പുതിരശ്ശീലയുടെ</w:t>
      </w:r>
      <w:r>
        <w:rPr>
          <w:rFonts w:ascii="Times New Roman" w:hAnsi="Times New Roman" w:eastAsia="Times New Roman" w:cs="Times New Roman"/>
        </w:rPr>
        <w:t>” “</w:t>
      </w:r>
      <w:r>
        <w:rPr>
          <w:rFonts w:ascii="Nirmala UI" w:hAnsi="Nirmala UI" w:eastAsia="Nirmala UI" w:cs="Nirmala UI"/>
        </w:rPr>
        <w:t>മതിൽ</w:t>
      </w:r>
      <w:r>
        <w:rPr>
          <w:rFonts w:ascii="Times New Roman" w:hAnsi="Times New Roman" w:eastAsia="Times New Roman" w:cs="Times New Roman"/>
        </w:rPr>
        <w:t xml:space="preserve">” </w:t>
      </w:r>
      <w:r>
        <w:rPr>
          <w:rFonts w:ascii="Nirmala UI" w:hAnsi="Nirmala UI" w:eastAsia="Nirmala UI" w:cs="Nirmala UI"/>
        </w:rPr>
        <w:t>ഇടിഞ്ഞുവീണു</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കാലഘട്ടത്തിന്റെ</w:t>
      </w:r>
      <w:r>
        <w:rPr>
          <w:rFonts w:ascii="Times New Roman" w:hAnsi="Times New Roman" w:eastAsia="Times New Roman" w:cs="Times New Roman"/>
        </w:rPr>
        <w:t xml:space="preserve"> </w:t>
      </w:r>
      <w:r>
        <w:rPr>
          <w:rFonts w:ascii="Nirmala UI" w:hAnsi="Nirmala UI" w:eastAsia="Nirmala UI" w:cs="Nirmala UI"/>
        </w:rPr>
        <w:t>അവസാനത്തിൽ</w:t>
      </w:r>
      <w:r>
        <w:rPr>
          <w:rFonts w:ascii="Times New Roman" w:hAnsi="Times New Roman" w:eastAsia="Times New Roman" w:cs="Times New Roman"/>
        </w:rPr>
        <w:t xml:space="preserve"> “</w:t>
      </w:r>
      <w:r>
        <w:rPr>
          <w:rFonts w:ascii="Nirmala UI" w:hAnsi="Nirmala UI" w:eastAsia="Nirmala UI" w:cs="Nirmala UI"/>
        </w:rPr>
        <w:t>സഭയും</w:t>
      </w:r>
      <w:r>
        <w:rPr>
          <w:rFonts w:ascii="Times New Roman" w:hAnsi="Times New Roman" w:eastAsia="Times New Roman" w:cs="Times New Roman"/>
        </w:rPr>
        <w:t xml:space="preserve"> </w:t>
      </w:r>
      <w:r>
        <w:rPr>
          <w:rFonts w:ascii="Nirmala UI" w:hAnsi="Nirmala UI" w:eastAsia="Nirmala UI" w:cs="Nirmala UI"/>
        </w:rPr>
        <w:t>സംസ്ഥാനവും</w:t>
      </w:r>
      <w:r>
        <w:rPr>
          <w:rFonts w:ascii="Times New Roman" w:hAnsi="Times New Roman" w:eastAsia="Times New Roman" w:cs="Times New Roman"/>
        </w:rPr>
        <w:t xml:space="preserve"> </w:t>
      </w:r>
      <w:r>
        <w:rPr>
          <w:rFonts w:ascii="Nirmala UI" w:hAnsi="Nirmala UI" w:eastAsia="Nirmala UI" w:cs="Nirmala UI"/>
        </w:rPr>
        <w:t>വേർതിരിക്കുന്ന</w:t>
      </w:r>
      <w:r>
        <w:rPr>
          <w:rFonts w:ascii="Times New Roman" w:hAnsi="Times New Roman" w:eastAsia="Times New Roman" w:cs="Times New Roman"/>
        </w:rPr>
        <w:t xml:space="preserve"> </w:t>
      </w:r>
      <w:r>
        <w:rPr>
          <w:rFonts w:ascii="Nirmala UI" w:hAnsi="Nirmala UI" w:eastAsia="Nirmala UI" w:cs="Nirmala UI"/>
        </w:rPr>
        <w:t>മതിൽ</w:t>
      </w:r>
      <w:r>
        <w:rPr>
          <w:rFonts w:ascii="Times New Roman" w:hAnsi="Times New Roman" w:eastAsia="Times New Roman" w:cs="Times New Roman"/>
        </w:rPr>
        <w:t xml:space="preserve">” </w:t>
      </w:r>
      <w:r>
        <w:rPr>
          <w:rFonts w:ascii="Nirmala UI" w:hAnsi="Nirmala UI" w:eastAsia="Nirmala UI" w:cs="Nirmala UI"/>
        </w:rPr>
        <w:t>ഇടിഞ്ഞുവീഴും</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കാലഘട്ടത്തിന്റെ</w:t>
      </w:r>
      <w:r>
        <w:rPr>
          <w:rFonts w:ascii="Times New Roman" w:hAnsi="Times New Roman" w:eastAsia="Times New Roman" w:cs="Times New Roman"/>
        </w:rPr>
        <w:t xml:space="preserve"> </w:t>
      </w:r>
      <w:r>
        <w:rPr>
          <w:rFonts w:ascii="Nirmala UI" w:hAnsi="Nirmala UI" w:eastAsia="Nirmala UI" w:cs="Nirmala UI"/>
        </w:rPr>
        <w:t>ആരംഭം</w:t>
      </w:r>
      <w:r>
        <w:rPr>
          <w:rFonts w:ascii="Times New Roman" w:hAnsi="Times New Roman" w:eastAsia="Times New Roman" w:cs="Times New Roman"/>
        </w:rPr>
        <w:t xml:space="preserve"> </w:t>
      </w:r>
      <w:r>
        <w:rPr>
          <w:rFonts w:ascii="Nirmala UI" w:hAnsi="Nirmala UI" w:eastAsia="Nirmala UI" w:cs="Nirmala UI"/>
        </w:rPr>
        <w:t>അന്തിമമായ</w:t>
      </w:r>
      <w:r>
        <w:rPr>
          <w:rFonts w:ascii="Times New Roman" w:hAnsi="Times New Roman" w:eastAsia="Times New Roman" w:cs="Times New Roman"/>
        </w:rPr>
        <w:t xml:space="preserve"> </w:t>
      </w:r>
      <w:r>
        <w:rPr>
          <w:rFonts w:ascii="Nirmala UI" w:hAnsi="Nirmala UI" w:eastAsia="Nirmala UI" w:cs="Nirmala UI"/>
        </w:rPr>
        <w:t>എട്ട്</w:t>
      </w:r>
      <w:r>
        <w:rPr>
          <w:rFonts w:ascii="Times New Roman" w:hAnsi="Times New Roman" w:eastAsia="Times New Roman" w:cs="Times New Roman"/>
        </w:rPr>
        <w:t xml:space="preserve"> </w:t>
      </w:r>
      <w:r>
        <w:rPr>
          <w:rFonts w:ascii="Nirmala UI" w:hAnsi="Nirmala UI" w:eastAsia="Nirmala UI" w:cs="Nirmala UI"/>
        </w:rPr>
        <w:t>പ്രസിഡന്റുമാരിൽ</w:t>
      </w:r>
      <w:r>
        <w:rPr>
          <w:rFonts w:ascii="Times New Roman" w:hAnsi="Times New Roman" w:eastAsia="Times New Roman" w:cs="Times New Roman"/>
        </w:rPr>
        <w:t xml:space="preserve"> </w:t>
      </w:r>
      <w:r>
        <w:rPr>
          <w:rFonts w:ascii="Nirmala UI" w:hAnsi="Nirmala UI" w:eastAsia="Nirmala UI" w:cs="Nirmala UI"/>
        </w:rPr>
        <w:t>ആദ്യത്തെ</w:t>
      </w:r>
      <w:r>
        <w:rPr>
          <w:rFonts w:ascii="Times New Roman" w:hAnsi="Times New Roman" w:eastAsia="Times New Roman" w:cs="Times New Roman"/>
        </w:rPr>
        <w:t xml:space="preserve"> </w:t>
      </w:r>
      <w:r>
        <w:rPr>
          <w:rFonts w:ascii="Nirmala UI" w:hAnsi="Nirmala UI" w:eastAsia="Nirmala UI" w:cs="Nirmala UI"/>
        </w:rPr>
        <w:t>രണ്ടുപേരെ</w:t>
      </w:r>
      <w:r>
        <w:rPr>
          <w:rFonts w:ascii="Times New Roman" w:hAnsi="Times New Roman" w:eastAsia="Times New Roman" w:cs="Times New Roman"/>
        </w:rPr>
        <w:t xml:space="preserve"> </w:t>
      </w:r>
      <w:r>
        <w:rPr>
          <w:rFonts w:ascii="Nirmala UI" w:hAnsi="Nirmala UI" w:eastAsia="Nirmala UI" w:cs="Nirmala UI"/>
        </w:rPr>
        <w:t>അടയാളപ്പെടുത്തുന്നു</w:t>
      </w:r>
      <w:r>
        <w:rPr>
          <w:rFonts w:ascii="Times New Roman" w:hAnsi="Times New Roman" w:eastAsia="Times New Roman" w:cs="Times New Roman"/>
        </w:rPr>
        <w:t xml:space="preserve">. </w:t>
      </w:r>
      <w:r>
        <w:rPr>
          <w:rFonts w:ascii="Nirmala UI" w:hAnsi="Nirmala UI" w:eastAsia="Nirmala UI" w:cs="Nirmala UI"/>
        </w:rPr>
        <w:t>ആരംഭം</w:t>
      </w:r>
      <w:r>
        <w:rPr>
          <w:rFonts w:ascii="Times New Roman" w:hAnsi="Times New Roman" w:eastAsia="Times New Roman" w:cs="Times New Roman"/>
        </w:rPr>
        <w:t xml:space="preserve"> </w:t>
      </w:r>
      <w:r>
        <w:rPr>
          <w:rFonts w:ascii="Nirmala UI" w:hAnsi="Nirmala UI" w:eastAsia="Nirmala UI" w:cs="Nirmala UI"/>
        </w:rPr>
        <w:t>സോവിയറ്റ്</w:t>
      </w:r>
      <w:r>
        <w:rPr>
          <w:rFonts w:ascii="Times New Roman" w:hAnsi="Times New Roman" w:eastAsia="Times New Roman" w:cs="Times New Roman"/>
        </w:rPr>
        <w:t xml:space="preserve"> </w:t>
      </w:r>
      <w:r>
        <w:rPr>
          <w:rFonts w:ascii="Nirmala UI" w:hAnsi="Nirmala UI" w:eastAsia="Nirmala UI" w:cs="Nirmala UI"/>
        </w:rPr>
        <w:t>യൂണിയനിലെ</w:t>
      </w:r>
      <w:r>
        <w:rPr>
          <w:rFonts w:ascii="Times New Roman" w:hAnsi="Times New Roman" w:eastAsia="Times New Roman" w:cs="Times New Roman"/>
        </w:rPr>
        <w:t xml:space="preserve"> </w:t>
      </w:r>
      <w:r>
        <w:rPr>
          <w:rFonts w:ascii="Nirmala UI" w:hAnsi="Nirmala UI" w:eastAsia="Nirmala UI" w:cs="Nirmala UI"/>
        </w:rPr>
        <w:t>നാസ്തികത</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ശത്രുവിനെ</w:t>
      </w:r>
      <w:r>
        <w:rPr>
          <w:rFonts w:ascii="Times New Roman" w:hAnsi="Times New Roman" w:eastAsia="Times New Roman" w:cs="Times New Roman"/>
        </w:rPr>
        <w:t xml:space="preserve"> </w:t>
      </w:r>
      <w:r>
        <w:rPr>
          <w:rFonts w:ascii="Nirmala UI" w:hAnsi="Nirmala UI" w:eastAsia="Nirmala UI" w:cs="Nirmala UI"/>
        </w:rPr>
        <w:t>പാപ്പാസ്വാധീനം</w:t>
      </w:r>
      <w:r>
        <w:rPr>
          <w:rFonts w:ascii="Times New Roman" w:hAnsi="Times New Roman" w:eastAsia="Times New Roman" w:cs="Times New Roman"/>
        </w:rPr>
        <w:t xml:space="preserve"> </w:t>
      </w:r>
      <w:r>
        <w:rPr>
          <w:rFonts w:ascii="Nirmala UI" w:hAnsi="Nirmala UI" w:eastAsia="Nirmala UI" w:cs="Nirmala UI"/>
        </w:rPr>
        <w:t>ജയിച്ചടക്കുന്നതിനെ</w:t>
      </w:r>
      <w:r>
        <w:rPr>
          <w:rFonts w:ascii="Times New Roman" w:hAnsi="Times New Roman" w:eastAsia="Times New Roman" w:cs="Times New Roman"/>
        </w:rPr>
        <w:t xml:space="preserve"> </w:t>
      </w:r>
      <w:r>
        <w:rPr>
          <w:rFonts w:ascii="Nirmala UI" w:hAnsi="Nirmala UI" w:eastAsia="Nirmala UI" w:cs="Nirmala UI"/>
        </w:rPr>
        <w:t>സൂചിപ്പിക്കുന്നു</w:t>
      </w:r>
      <w:r>
        <w:rPr>
          <w:rFonts w:ascii="Times New Roman" w:hAnsi="Times New Roman" w:eastAsia="Times New Roman" w:cs="Times New Roman"/>
        </w:rPr>
        <w:t xml:space="preserve">; </w:t>
      </w:r>
      <w:r>
        <w:rPr>
          <w:rFonts w:ascii="Nirmala UI" w:hAnsi="Nirmala UI" w:eastAsia="Nirmala UI" w:cs="Nirmala UI"/>
        </w:rPr>
        <w:t>അവസാനഘട്ടം</w:t>
      </w:r>
      <w:r>
        <w:rPr>
          <w:rFonts w:ascii="Times New Roman" w:hAnsi="Times New Roman" w:eastAsia="Times New Roman" w:cs="Times New Roman"/>
        </w:rPr>
        <w:t xml:space="preserve"> </w:t>
      </w:r>
      <w:r>
        <w:rPr>
          <w:rFonts w:ascii="Nirmala UI" w:hAnsi="Nirmala UI" w:eastAsia="Nirmala UI" w:cs="Nirmala UI"/>
        </w:rPr>
        <w:t>അമേരിക്കൻ</w:t>
      </w:r>
      <w:r>
        <w:rPr>
          <w:rFonts w:ascii="Times New Roman" w:hAnsi="Times New Roman" w:eastAsia="Times New Roman" w:cs="Times New Roman"/>
        </w:rPr>
        <w:t xml:space="preserve"> </w:t>
      </w:r>
      <w:r>
        <w:rPr>
          <w:rFonts w:ascii="Nirmala UI" w:hAnsi="Nirmala UI" w:eastAsia="Nirmala UI" w:cs="Nirmala UI"/>
        </w:rPr>
        <w:t>ഐക്യനാടുകളിൽ</w:t>
      </w:r>
      <w:r>
        <w:rPr>
          <w:rFonts w:ascii="Times New Roman" w:hAnsi="Times New Roman" w:eastAsia="Times New Roman" w:cs="Times New Roman"/>
        </w:rPr>
        <w:t xml:space="preserve"> </w:t>
      </w:r>
      <w:r>
        <w:rPr>
          <w:rFonts w:ascii="Nirmala UI" w:hAnsi="Nirmala UI" w:eastAsia="Nirmala UI" w:cs="Nirmala UI"/>
        </w:rPr>
        <w:t>പ്രൊട്ടസ്റ്റന്റിസം</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ശത്രുവിനെ</w:t>
      </w:r>
      <w:r>
        <w:rPr>
          <w:rFonts w:ascii="Times New Roman" w:hAnsi="Times New Roman" w:eastAsia="Times New Roman" w:cs="Times New Roman"/>
        </w:rPr>
        <w:t xml:space="preserve"> </w:t>
      </w:r>
      <w:r>
        <w:rPr>
          <w:rFonts w:ascii="Nirmala UI" w:hAnsi="Nirmala UI" w:eastAsia="Nirmala UI" w:cs="Nirmala UI"/>
        </w:rPr>
        <w:t>പാപ്പാസ്വാധീനം</w:t>
      </w:r>
      <w:r>
        <w:rPr>
          <w:rFonts w:ascii="Times New Roman" w:hAnsi="Times New Roman" w:eastAsia="Times New Roman" w:cs="Times New Roman"/>
        </w:rPr>
        <w:t xml:space="preserve"> </w:t>
      </w:r>
      <w:r>
        <w:rPr>
          <w:rFonts w:ascii="Nirmala UI" w:hAnsi="Nirmala UI" w:eastAsia="Nirmala UI" w:cs="Nirmala UI"/>
        </w:rPr>
        <w:t>ജയിച്ചടക്കുന്നതിനെ</w:t>
      </w:r>
      <w:r>
        <w:rPr>
          <w:rFonts w:ascii="Times New Roman" w:hAnsi="Times New Roman" w:eastAsia="Times New Roman" w:cs="Times New Roman"/>
        </w:rPr>
        <w:t xml:space="preserve"> </w:t>
      </w:r>
      <w:r>
        <w:rPr>
          <w:rFonts w:ascii="Nirmala UI" w:hAnsi="Nirmala UI" w:eastAsia="Nirmala UI" w:cs="Nirmala UI"/>
        </w:rPr>
        <w:t>സൂചിപ്പിക്കുന്നു</w:t>
      </w:r>
      <w:r>
        <w:rPr>
          <w:rFonts w:ascii="Times New Roman" w:hAnsi="Times New Roman" w:eastAsia="Times New Roman" w:cs="Times New Roman"/>
        </w:rPr>
        <w:t xml:space="preserve">. </w:t>
      </w:r>
      <w:r>
        <w:rPr>
          <w:rFonts w:ascii="Nirmala UI" w:hAnsi="Nirmala UI" w:eastAsia="Nirmala UI" w:cs="Nirmala UI"/>
        </w:rPr>
        <w:t>ആരംഭം</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എട്ട്</w:t>
      </w:r>
      <w:r>
        <w:rPr>
          <w:rFonts w:ascii="Times New Roman" w:hAnsi="Times New Roman" w:eastAsia="Times New Roman" w:cs="Times New Roman"/>
        </w:rPr>
        <w:t xml:space="preserve"> </w:t>
      </w:r>
      <w:r>
        <w:rPr>
          <w:rFonts w:ascii="Nirmala UI" w:hAnsi="Nirmala UI" w:eastAsia="Nirmala UI" w:cs="Nirmala UI"/>
        </w:rPr>
        <w:t>പ്രസിഡന്റുമാരിൽ</w:t>
      </w:r>
      <w:r>
        <w:rPr>
          <w:rFonts w:ascii="Times New Roman" w:hAnsi="Times New Roman" w:eastAsia="Times New Roman" w:cs="Times New Roman"/>
        </w:rPr>
        <w:t xml:space="preserve"> </w:t>
      </w:r>
      <w:r>
        <w:rPr>
          <w:rFonts w:ascii="Nirmala UI" w:hAnsi="Nirmala UI" w:eastAsia="Nirmala UI" w:cs="Nirmala UI"/>
        </w:rPr>
        <w:t>ആദ്യനായ</w:t>
      </w:r>
      <w:r>
        <w:rPr>
          <w:rFonts w:ascii="Times New Roman" w:hAnsi="Times New Roman" w:eastAsia="Times New Roman" w:cs="Times New Roman"/>
        </w:rPr>
        <w:t xml:space="preserve"> </w:t>
      </w:r>
      <w:r>
        <w:rPr>
          <w:rFonts w:ascii="Nirmala UI" w:hAnsi="Nirmala UI" w:eastAsia="Nirmala UI" w:cs="Nirmala UI"/>
        </w:rPr>
        <w:t>ഒരാളെ</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റിപ്പബ്ലിക്കൻ</w:t>
      </w:r>
      <w:r>
        <w:rPr>
          <w:rFonts w:ascii="Times New Roman" w:hAnsi="Times New Roman" w:eastAsia="Times New Roman" w:cs="Times New Roman"/>
        </w:rPr>
        <w:t xml:space="preserve">) </w:t>
      </w:r>
      <w:r>
        <w:rPr>
          <w:rFonts w:ascii="Nirmala UI" w:hAnsi="Nirmala UI" w:eastAsia="Nirmala UI" w:cs="Nirmala UI"/>
        </w:rPr>
        <w:t>ബൈബിൾ</w:t>
      </w:r>
      <w:r>
        <w:rPr>
          <w:rFonts w:ascii="Times New Roman" w:hAnsi="Times New Roman" w:eastAsia="Times New Roman" w:cs="Times New Roman"/>
        </w:rPr>
        <w:t xml:space="preserve"> </w:t>
      </w:r>
      <w:r>
        <w:rPr>
          <w:rFonts w:ascii="Nirmala UI" w:hAnsi="Nirmala UI" w:eastAsia="Nirmala UI" w:cs="Nirmala UI"/>
        </w:rPr>
        <w:t>പ്രവചനത്തിലെ</w:t>
      </w:r>
      <w:r>
        <w:rPr>
          <w:rFonts w:ascii="Times New Roman" w:hAnsi="Times New Roman" w:eastAsia="Times New Roman" w:cs="Times New Roman"/>
        </w:rPr>
        <w:t xml:space="preserve"> </w:t>
      </w:r>
      <w:r>
        <w:rPr>
          <w:rFonts w:ascii="Nirmala UI" w:hAnsi="Nirmala UI" w:eastAsia="Nirmala UI" w:cs="Nirmala UI"/>
        </w:rPr>
        <w:t>എതിർക്രിസ്തുവിനോടു</w:t>
      </w:r>
      <w:r>
        <w:rPr>
          <w:rFonts w:ascii="Times New Roman" w:hAnsi="Times New Roman" w:eastAsia="Times New Roman" w:cs="Times New Roman"/>
        </w:rPr>
        <w:t xml:space="preserve"> </w:t>
      </w:r>
      <w:r>
        <w:rPr>
          <w:rFonts w:ascii="Nirmala UI" w:hAnsi="Nirmala UI" w:eastAsia="Nirmala UI" w:cs="Nirmala UI"/>
        </w:rPr>
        <w:t>കൈകോർക്കുന്നതായി</w:t>
      </w:r>
      <w:r>
        <w:rPr>
          <w:rFonts w:ascii="Times New Roman" w:hAnsi="Times New Roman" w:eastAsia="Times New Roman" w:cs="Times New Roman"/>
        </w:rPr>
        <w:t xml:space="preserve"> </w:t>
      </w:r>
      <w:r>
        <w:rPr>
          <w:rFonts w:ascii="Nirmala UI" w:hAnsi="Nirmala UI" w:eastAsia="Nirmala UI" w:cs="Nirmala UI"/>
        </w:rPr>
        <w:t>തിരിച്ചറിയിക്കുന്നു</w:t>
      </w:r>
      <w:r>
        <w:rPr>
          <w:rFonts w:ascii="Times New Roman" w:hAnsi="Times New Roman" w:eastAsia="Times New Roman" w:cs="Times New Roman"/>
        </w:rPr>
        <w:t xml:space="preserve">; </w:t>
      </w:r>
      <w:r>
        <w:rPr>
          <w:rFonts w:ascii="Nirmala UI" w:hAnsi="Nirmala UI" w:eastAsia="Nirmala UI" w:cs="Nirmala UI"/>
        </w:rPr>
        <w:t>അവസാനഘട്ടം</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എട്ട്</w:t>
      </w:r>
      <w:r>
        <w:rPr>
          <w:rFonts w:ascii="Times New Roman" w:hAnsi="Times New Roman" w:eastAsia="Times New Roman" w:cs="Times New Roman"/>
        </w:rPr>
        <w:t xml:space="preserve"> </w:t>
      </w:r>
      <w:r>
        <w:rPr>
          <w:rFonts w:ascii="Nirmala UI" w:hAnsi="Nirmala UI" w:eastAsia="Nirmala UI" w:cs="Nirmala UI"/>
        </w:rPr>
        <w:t>പ്രസിഡന്റുമാരിൽ</w:t>
      </w:r>
      <w:r>
        <w:rPr>
          <w:rFonts w:ascii="Times New Roman" w:hAnsi="Times New Roman" w:eastAsia="Times New Roman" w:cs="Times New Roman"/>
        </w:rPr>
        <w:t xml:space="preserve"> </w:t>
      </w:r>
      <w:r>
        <w:rPr>
          <w:rFonts w:ascii="Nirmala UI" w:hAnsi="Nirmala UI" w:eastAsia="Nirmala UI" w:cs="Nirmala UI"/>
        </w:rPr>
        <w:t>അവസാനനായ</w:t>
      </w:r>
      <w:r>
        <w:rPr>
          <w:rFonts w:ascii="Times New Roman" w:hAnsi="Times New Roman" w:eastAsia="Times New Roman" w:cs="Times New Roman"/>
        </w:rPr>
        <w:t xml:space="preserve"> </w:t>
      </w:r>
      <w:r>
        <w:rPr>
          <w:rFonts w:ascii="Nirmala UI" w:hAnsi="Nirmala UI" w:eastAsia="Nirmala UI" w:cs="Nirmala UI"/>
        </w:rPr>
        <w:t>ഒരാൾ</w:t>
      </w:r>
      <w:r>
        <w:rPr>
          <w:rFonts w:ascii="Times New Roman" w:hAnsi="Times New Roman" w:eastAsia="Times New Roman" w:cs="Times New Roman"/>
        </w:rPr>
        <w:t xml:space="preserve"> </w:t>
      </w:r>
      <w:r>
        <w:rPr>
          <w:rFonts w:ascii="Nirmala UI" w:hAnsi="Nirmala UI" w:eastAsia="Nirmala UI" w:cs="Nirmala UI"/>
        </w:rPr>
        <w:t>ബൈബിൾ</w:t>
      </w:r>
      <w:r>
        <w:rPr>
          <w:rFonts w:ascii="Times New Roman" w:hAnsi="Times New Roman" w:eastAsia="Times New Roman" w:cs="Times New Roman"/>
        </w:rPr>
        <w:t xml:space="preserve"> </w:t>
      </w:r>
      <w:r>
        <w:rPr>
          <w:rFonts w:ascii="Nirmala UI" w:hAnsi="Nirmala UI" w:eastAsia="Nirmala UI" w:cs="Nirmala UI"/>
        </w:rPr>
        <w:t>പ്രവചനത്തിലെ</w:t>
      </w:r>
      <w:r>
        <w:rPr>
          <w:rFonts w:ascii="Times New Roman" w:hAnsi="Times New Roman" w:eastAsia="Times New Roman" w:cs="Times New Roman"/>
        </w:rPr>
        <w:t xml:space="preserve"> </w:t>
      </w:r>
      <w:r>
        <w:rPr>
          <w:rFonts w:ascii="Nirmala UI" w:hAnsi="Nirmala UI" w:eastAsia="Nirmala UI" w:cs="Nirmala UI"/>
        </w:rPr>
        <w:t>എതിർക്രിസ്തുവിനോടു</w:t>
      </w:r>
      <w:r>
        <w:rPr>
          <w:rFonts w:ascii="Times New Roman" w:hAnsi="Times New Roman" w:eastAsia="Times New Roman" w:cs="Times New Roman"/>
        </w:rPr>
        <w:t xml:space="preserve"> </w:t>
      </w:r>
      <w:r>
        <w:rPr>
          <w:rFonts w:ascii="Nirmala UI" w:hAnsi="Nirmala UI" w:eastAsia="Nirmala UI" w:cs="Nirmala UI"/>
        </w:rPr>
        <w:t>കൈകോർക്കുന്നതായി</w:t>
      </w:r>
      <w:r>
        <w:rPr>
          <w:rFonts w:ascii="Times New Roman" w:hAnsi="Times New Roman" w:eastAsia="Times New Roman" w:cs="Times New Roman"/>
        </w:rPr>
        <w:t xml:space="preserve"> </w:t>
      </w:r>
      <w:r>
        <w:rPr>
          <w:rFonts w:ascii="Nirmala UI" w:hAnsi="Nirmala UI" w:eastAsia="Nirmala UI" w:cs="Nirmala UI"/>
        </w:rPr>
        <w:t>അടയാളപ്പെടുത്തുന്നു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പ്രസിഡന്റ്</w:t>
      </w:r>
      <w:r>
        <w:rPr>
          <w:rFonts w:ascii="Times New Roman" w:hAnsi="Times New Roman" w:eastAsia="Times New Roman" w:cs="Times New Roman"/>
        </w:rPr>
        <w:t xml:space="preserve"> </w:t>
      </w:r>
      <w:r>
        <w:rPr>
          <w:rFonts w:ascii="Nirmala UI" w:hAnsi="Nirmala UI" w:eastAsia="Nirmala UI" w:cs="Nirmala UI"/>
        </w:rPr>
        <w:t>മതിൽ</w:t>
      </w:r>
      <w:r>
        <w:rPr>
          <w:rFonts w:ascii="Times New Roman" w:hAnsi="Times New Roman" w:eastAsia="Times New Roman" w:cs="Times New Roman"/>
        </w:rPr>
        <w:t xml:space="preserve"> </w:t>
      </w:r>
      <w:r>
        <w:rPr>
          <w:rFonts w:ascii="Nirmala UI" w:hAnsi="Nirmala UI" w:eastAsia="Nirmala UI" w:cs="Nirmala UI"/>
        </w:rPr>
        <w:t>ഇടിച്ചിടുന്നതിനുത്തരവാദിയായിരുന്നുവെന്നു</w:t>
      </w:r>
      <w:r>
        <w:rPr>
          <w:rFonts w:ascii="Times New Roman" w:hAnsi="Times New Roman" w:eastAsia="Times New Roman" w:cs="Times New Roman"/>
        </w:rPr>
        <w:t xml:space="preserve"> </w:t>
      </w:r>
      <w:r>
        <w:rPr>
          <w:rFonts w:ascii="Nirmala UI" w:hAnsi="Nirmala UI" w:eastAsia="Nirmala UI" w:cs="Nirmala UI"/>
        </w:rPr>
        <w:t>മനസ്സിലാക്കപ്പെടുന്നു</w:t>
      </w:r>
      <w:r>
        <w:rPr>
          <w:rFonts w:ascii="Times New Roman" w:hAnsi="Times New Roman" w:eastAsia="Times New Roman" w:cs="Times New Roman"/>
        </w:rPr>
        <w:t xml:space="preserve">; </w:t>
      </w:r>
      <w:r>
        <w:rPr>
          <w:rFonts w:ascii="Nirmala UI" w:hAnsi="Nirmala UI" w:eastAsia="Nirmala UI" w:cs="Nirmala UI"/>
        </w:rPr>
        <w:t>അവസാനത്തെ</w:t>
      </w:r>
      <w:r>
        <w:rPr>
          <w:rFonts w:ascii="Times New Roman" w:hAnsi="Times New Roman" w:eastAsia="Times New Roman" w:cs="Times New Roman"/>
        </w:rPr>
        <w:t xml:space="preserve"> </w:t>
      </w:r>
      <w:r>
        <w:rPr>
          <w:rFonts w:ascii="Nirmala UI" w:hAnsi="Nirmala UI" w:eastAsia="Nirmala UI" w:cs="Nirmala UI"/>
        </w:rPr>
        <w:t>പ്രസിഡന്റ്</w:t>
      </w:r>
      <w:r>
        <w:rPr>
          <w:rFonts w:ascii="Times New Roman" w:hAnsi="Times New Roman" w:eastAsia="Times New Roman" w:cs="Times New Roman"/>
        </w:rPr>
        <w:t xml:space="preserve"> </w:t>
      </w:r>
      <w:r>
        <w:rPr>
          <w:rFonts w:ascii="Nirmala UI" w:hAnsi="Nirmala UI" w:eastAsia="Nirmala UI" w:cs="Nirmala UI"/>
        </w:rPr>
        <w:t>മതിൽ</w:t>
      </w:r>
      <w:r>
        <w:rPr>
          <w:rFonts w:ascii="Times New Roman" w:hAnsi="Times New Roman" w:eastAsia="Times New Roman" w:cs="Times New Roman"/>
        </w:rPr>
        <w:t xml:space="preserve"> </w:t>
      </w:r>
      <w:r>
        <w:rPr>
          <w:rFonts w:ascii="Nirmala UI" w:hAnsi="Nirmala UI" w:eastAsia="Nirmala UI" w:cs="Nirmala UI"/>
        </w:rPr>
        <w:t>പണിയുന്നവനായിരിക്കും</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Pada tahun 1960, hingga waktu kesudahan pada tahun 1989, dimulailah Gerakan Reformasi Nasional modern. Setelah pemilihan itu, mujizat-mujizat setan mulai terjadi. Sebelum undang-undang hari Minggu, pernyataan terakhir dari para reformator nasional akan kembali mengangkat kepala politik mereka. Pada saat undang-undang hari Minggu, telah tibalah waktunya bagi pekerjaan ajaib Setan. Menjelang undang-undang hari Minggu, menurut keharusan nubuatan, harus ada penghukuman-penghukuman yang bukan saja melenyapkan kemakmuran nasional Amerika Serikat, melainkan penghukuman-penghukuman itu, menurut keharusan nubuatan, harus pula sedemikian keras dan mengerikan sehingga landasan logika ditegakkan yang memungkinkan mereka yang berada dalam gerakan reformasi nasional terakhir, yaitu para Nasionalis Kristen, untuk menunjuk alasan bagi penghukuman-penghukuman itu, yakni warga negara yang menajiskan apa yang mereka sebut Hari Tuhan.</w:t>
      </w:r>
    </w:p>
    <w:p>
      <w:pPr>
        <w:pStyle w:val="ArticleBody"/>
        <w:jc w:val="left"/>
      </w:pPr>
      <w:r>
        <w:rPr>
          <w:rFonts w:ascii="Myanmar Text" w:hAnsi="Myanmar Text" w:eastAsia="Myanmar Text" w:cs="Myanmar Text"/>
        </w:rPr>
        <w:t>၎င်းအကြောင်းအရာကို</w:t>
      </w:r>
      <w:r>
        <w:rPr>
          <w:rFonts w:ascii="Times New Roman" w:hAnsi="Times New Roman" w:eastAsia="Times New Roman" w:cs="Times New Roman"/>
        </w:rPr>
        <w:t xml:space="preserve"> </w:t>
      </w:r>
      <w:r>
        <w:rPr>
          <w:rFonts w:ascii="Myanmar Text" w:hAnsi="Myanmar Text" w:eastAsia="Myanmar Text" w:cs="Myanmar Text"/>
        </w:rPr>
        <w:t>နောက်ဆောင်းပါးတွင်</w:t>
      </w:r>
      <w:r>
        <w:rPr>
          <w:rFonts w:ascii="Times New Roman" w:hAnsi="Times New Roman" w:eastAsia="Times New Roman" w:cs="Times New Roman"/>
        </w:rPr>
        <w:t xml:space="preserve"> </w:t>
      </w:r>
      <w:r>
        <w:rPr>
          <w:rFonts w:ascii="Myanmar Text" w:hAnsi="Myanmar Text" w:eastAsia="Myanmar Text" w:cs="Myanmar Text"/>
        </w:rPr>
        <w:t>ဆက်လက်လေ့လာသွားမည်။</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အကယ်၍</w:t>
      </w:r>
      <w:r>
        <w:rPr>
          <w:rFonts w:ascii="Times New Roman" w:hAnsi="Times New Roman" w:eastAsia="Times New Roman" w:cs="Times New Roman"/>
        </w:rPr>
        <w:t xml:space="preserve"> </w:t>
      </w:r>
      <w:r>
        <w:rPr>
          <w:rFonts w:ascii="Myanmar Text" w:hAnsi="Myanmar Text" w:eastAsia="Myanmar Text" w:cs="Myanmar Text"/>
        </w:rPr>
        <w:t>ငါတို့၏လူမျိုးသည်</w:t>
      </w:r>
      <w:r>
        <w:rPr>
          <w:rFonts w:ascii="Times New Roman" w:hAnsi="Times New Roman" w:eastAsia="Times New Roman" w:cs="Times New Roman"/>
        </w:rPr>
        <w:t xml:space="preserve"> </w:t>
      </w:r>
      <w:r>
        <w:rPr>
          <w:rFonts w:ascii="Myanmar Text" w:hAnsi="Myanmar Text" w:eastAsia="Myanmar Text" w:cs="Myanmar Text"/>
        </w:rPr>
        <w:t>ယခင်က</w:t>
      </w:r>
      <w:r>
        <w:rPr>
          <w:rFonts w:ascii="Times New Roman" w:hAnsi="Times New Roman" w:eastAsia="Times New Roman" w:cs="Times New Roman"/>
        </w:rPr>
        <w:t xml:space="preserve"> </w:t>
      </w:r>
      <w:r>
        <w:rPr>
          <w:rFonts w:ascii="Myanmar Text" w:hAnsi="Myanmar Text" w:eastAsia="Myanmar Text" w:cs="Myanmar Text"/>
        </w:rPr>
        <w:t>ရှိခဲ့သည့်အတိုင်း</w:t>
      </w:r>
      <w:r>
        <w:rPr>
          <w:rFonts w:ascii="Times New Roman" w:hAnsi="Times New Roman" w:eastAsia="Times New Roman" w:cs="Times New Roman"/>
        </w:rPr>
        <w:t xml:space="preserve"> </w:t>
      </w:r>
      <w:r>
        <w:rPr>
          <w:rFonts w:ascii="Myanmar Text" w:hAnsi="Myanmar Text" w:eastAsia="Myanmar Text" w:cs="Myanmar Text"/>
        </w:rPr>
        <w:t>စိတ်ပျက်လက်ပျက်၊</w:t>
      </w:r>
      <w:r>
        <w:rPr>
          <w:rFonts w:ascii="Times New Roman" w:hAnsi="Times New Roman" w:eastAsia="Times New Roman" w:cs="Times New Roman"/>
        </w:rPr>
        <w:t xml:space="preserve"> </w:t>
      </w:r>
      <w:r>
        <w:rPr>
          <w:rFonts w:ascii="Myanmar Text" w:hAnsi="Myanmar Text" w:eastAsia="Myanmar Text" w:cs="Myanmar Text"/>
        </w:rPr>
        <w:t>အာရုံမစိုက်သော</w:t>
      </w:r>
      <w:r>
        <w:rPr>
          <w:rFonts w:ascii="Times New Roman" w:hAnsi="Times New Roman" w:eastAsia="Times New Roman" w:cs="Times New Roman"/>
        </w:rPr>
        <w:t xml:space="preserve"> </w:t>
      </w:r>
      <w:r>
        <w:rPr>
          <w:rFonts w:ascii="Myanmar Text" w:hAnsi="Myanmar Text" w:eastAsia="Myanmar Text" w:cs="Myanmar Text"/>
        </w:rPr>
        <w:t>သဘောထား၌</w:t>
      </w:r>
      <w:r>
        <w:rPr>
          <w:rFonts w:ascii="Times New Roman" w:hAnsi="Times New Roman" w:eastAsia="Times New Roman" w:cs="Times New Roman"/>
        </w:rPr>
        <w:t xml:space="preserve"> </w:t>
      </w:r>
      <w:r>
        <w:rPr>
          <w:rFonts w:ascii="Myanmar Text" w:hAnsi="Myanmar Text" w:eastAsia="Myanmar Text" w:cs="Myanmar Text"/>
        </w:rPr>
        <w:t>ဆက်လက်နေလျှင်၊</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သူတို့အပေါ်သို့</w:t>
      </w:r>
      <w:r>
        <w:rPr>
          <w:rFonts w:ascii="Times New Roman" w:hAnsi="Times New Roman" w:eastAsia="Times New Roman" w:cs="Times New Roman"/>
        </w:rPr>
        <w:t xml:space="preserve"> </w:t>
      </w:r>
      <w:r>
        <w:rPr>
          <w:rFonts w:ascii="Myanmar Text" w:hAnsi="Myanmar Text" w:eastAsia="Myanmar Text" w:cs="Myanmar Text"/>
        </w:rPr>
        <w:t>မိမိ၏ဝိညာဉ်တော်ကို</w:t>
      </w:r>
      <w:r>
        <w:rPr>
          <w:rFonts w:ascii="Times New Roman" w:hAnsi="Times New Roman" w:eastAsia="Times New Roman" w:cs="Times New Roman"/>
        </w:rPr>
        <w:t xml:space="preserve"> </w:t>
      </w:r>
      <w:r>
        <w:rPr>
          <w:rFonts w:ascii="Myanmar Text" w:hAnsi="Myanmar Text" w:eastAsia="Myanmar Text" w:cs="Myanmar Text"/>
        </w:rPr>
        <w:t>သွန်းလောင်းပေးနိုင်မည်</w:t>
      </w:r>
      <w:r>
        <w:rPr>
          <w:rFonts w:ascii="Times New Roman" w:hAnsi="Times New Roman" w:eastAsia="Times New Roman" w:cs="Times New Roman"/>
        </w:rPr>
        <w:t xml:space="preserve"> </w:t>
      </w:r>
      <w:r>
        <w:rPr>
          <w:rFonts w:ascii="Myanmar Text" w:hAnsi="Myanmar Text" w:eastAsia="Myanmar Text" w:cs="Myanmar Text"/>
        </w:rPr>
        <w:t>မဟုတ်။</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ကိုယ်တော်နှင့်</w:t>
      </w:r>
      <w:r>
        <w:rPr>
          <w:rFonts w:ascii="Times New Roman" w:hAnsi="Times New Roman" w:eastAsia="Times New Roman" w:cs="Times New Roman"/>
        </w:rPr>
        <w:t xml:space="preserve"> </w:t>
      </w:r>
      <w:r>
        <w:rPr>
          <w:rFonts w:ascii="Myanmar Text" w:hAnsi="Myanmar Text" w:eastAsia="Myanmar Text" w:cs="Myanmar Text"/>
        </w:rPr>
        <w:t>ပူးပေါင်းဆောင်ရွက်ရန်</w:t>
      </w:r>
      <w:r>
        <w:rPr>
          <w:rFonts w:ascii="Times New Roman" w:hAnsi="Times New Roman" w:eastAsia="Times New Roman" w:cs="Times New Roman"/>
        </w:rPr>
        <w:t xml:space="preserve"> </w:t>
      </w:r>
      <w:r>
        <w:rPr>
          <w:rFonts w:ascii="Myanmar Text" w:hAnsi="Myanmar Text" w:eastAsia="Myanmar Text" w:cs="Myanmar Text"/>
        </w:rPr>
        <w:t>အဆင်သင့်မဖြစ်သေးကြ။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အခြေအနေကို</w:t>
      </w:r>
      <w:r>
        <w:rPr>
          <w:rFonts w:ascii="Times New Roman" w:hAnsi="Times New Roman" w:eastAsia="Times New Roman" w:cs="Times New Roman"/>
        </w:rPr>
        <w:t xml:space="preserve"> </w:t>
      </w:r>
      <w:r>
        <w:rPr>
          <w:rFonts w:ascii="Myanmar Text" w:hAnsi="Myanmar Text" w:eastAsia="Myanmar Text" w:cs="Myanmar Text"/>
        </w:rPr>
        <w:t>သတိမပြုလျက်ရှိကြပြီး</w:t>
      </w:r>
      <w:r>
        <w:rPr>
          <w:rFonts w:ascii="Times New Roman" w:hAnsi="Times New Roman" w:eastAsia="Times New Roman" w:cs="Times New Roman"/>
        </w:rPr>
        <w:t xml:space="preserve"> </w:t>
      </w:r>
      <w:r>
        <w:rPr>
          <w:rFonts w:ascii="Myanmar Text" w:hAnsi="Myanmar Text" w:eastAsia="Myanmar Text" w:cs="Myanmar Text"/>
        </w:rPr>
        <w:t>ခြိမ်းခြောက်လျက်ရှိသော</w:t>
      </w:r>
      <w:r>
        <w:rPr>
          <w:rFonts w:ascii="Times New Roman" w:hAnsi="Times New Roman" w:eastAsia="Times New Roman" w:cs="Times New Roman"/>
        </w:rPr>
        <w:t xml:space="preserve"> </w:t>
      </w:r>
      <w:r>
        <w:rPr>
          <w:rFonts w:ascii="Myanmar Text" w:hAnsi="Myanmar Text" w:eastAsia="Myanmar Text" w:cs="Myanmar Text"/>
        </w:rPr>
        <w:t>အန္တရာယ်ကိုလည်း</w:t>
      </w:r>
      <w:r>
        <w:rPr>
          <w:rFonts w:ascii="Times New Roman" w:hAnsi="Times New Roman" w:eastAsia="Times New Roman" w:cs="Times New Roman"/>
        </w:rPr>
        <w:t xml:space="preserve"> </w:t>
      </w:r>
      <w:r>
        <w:rPr>
          <w:rFonts w:ascii="Myanmar Text" w:hAnsi="Myanmar Text" w:eastAsia="Myanmar Text" w:cs="Myanmar Text"/>
        </w:rPr>
        <w:t>မသိမြင်ကြ။</w:t>
      </w:r>
      <w:r>
        <w:rPr>
          <w:rFonts w:ascii="Times New Roman" w:hAnsi="Times New Roman" w:eastAsia="Times New Roman" w:cs="Times New Roman"/>
        </w:rPr>
        <w:t xml:space="preserve"> </w:t>
      </w:r>
      <w:r>
        <w:rPr>
          <w:rFonts w:ascii="Myanmar Text" w:hAnsi="Myanmar Text" w:eastAsia="Myanmar Text" w:cs="Myanmar Text"/>
        </w:rPr>
        <w:t>ယခုအချိန်၌</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ယခင်အခါထက်</w:t>
      </w:r>
      <w:r>
        <w:rPr>
          <w:rFonts w:ascii="Times New Roman" w:hAnsi="Times New Roman" w:eastAsia="Times New Roman" w:cs="Times New Roman"/>
        </w:rPr>
        <w:t xml:space="preserve"> </w:t>
      </w:r>
      <w:r>
        <w:rPr>
          <w:rFonts w:ascii="Myanmar Text" w:hAnsi="Myanmar Text" w:eastAsia="Myanmar Text" w:cs="Myanmar Text"/>
        </w:rPr>
        <w:t>မည်သည့်အချိန်ထက်မဆို</w:t>
      </w:r>
      <w:r>
        <w:rPr>
          <w:rFonts w:ascii="Times New Roman" w:hAnsi="Times New Roman" w:eastAsia="Times New Roman" w:cs="Times New Roman"/>
        </w:rPr>
        <w:t xml:space="preserve"> </w:t>
      </w:r>
      <w:r>
        <w:rPr>
          <w:rFonts w:ascii="Myanmar Text" w:hAnsi="Myanmar Text" w:eastAsia="Myanmar Text" w:cs="Myanmar Text"/>
        </w:rPr>
        <w:t>ပိုမို၍</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သတိစောင့်ရှောက်ခြင်းနှင့်</w:t>
      </w:r>
      <w:r>
        <w:rPr>
          <w:rFonts w:ascii="Times New Roman" w:hAnsi="Times New Roman" w:eastAsia="Times New Roman" w:cs="Times New Roman"/>
        </w:rPr>
        <w:t xml:space="preserve"> </w:t>
      </w:r>
      <w:r>
        <w:rPr>
          <w:rFonts w:ascii="Myanmar Text" w:hAnsi="Myanmar Text" w:eastAsia="Myanmar Text" w:cs="Myanmar Text"/>
        </w:rPr>
        <w:t>ညီညွတ်စွာ</w:t>
      </w:r>
      <w:r>
        <w:rPr>
          <w:rFonts w:ascii="Times New Roman" w:hAnsi="Times New Roman" w:eastAsia="Times New Roman" w:cs="Times New Roman"/>
        </w:rPr>
        <w:t xml:space="preserve"> </w:t>
      </w:r>
      <w:r>
        <w:rPr>
          <w:rFonts w:ascii="Myanmar Text" w:hAnsi="Myanmar Text" w:eastAsia="Myanmar Text" w:cs="Myanmar Text"/>
        </w:rPr>
        <w:t>ပူးပေါင်းလုပ်ဆောင်ခြင်း၏</w:t>
      </w:r>
      <w:r>
        <w:rPr>
          <w:rFonts w:ascii="Times New Roman" w:hAnsi="Times New Roman" w:eastAsia="Times New Roman" w:cs="Times New Roman"/>
        </w:rPr>
        <w:t xml:space="preserve"> </w:t>
      </w:r>
      <w:r>
        <w:rPr>
          <w:rFonts w:ascii="Myanmar Text" w:hAnsi="Myanmar Text" w:eastAsia="Myanmar Text" w:cs="Myanmar Text"/>
        </w:rPr>
        <w:t>လိုအပ်ချက်ကို</w:t>
      </w:r>
      <w:r>
        <w:rPr>
          <w:rFonts w:ascii="Times New Roman" w:hAnsi="Times New Roman" w:eastAsia="Times New Roman" w:cs="Times New Roman"/>
        </w:rPr>
        <w:t xml:space="preserve"> </w:t>
      </w:r>
      <w:r>
        <w:rPr>
          <w:rFonts w:ascii="Myanmar Text" w:hAnsi="Myanmar Text" w:eastAsia="Myanmar Text" w:cs="Myanmar Text"/>
        </w:rPr>
        <w:t>ခံစားသိမြင်သင့်ကြသည်။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 kazi ya pekee ya malaika wa tatu haijaonekana katika umuhimu wake. Mungu alikusudia kwamba watu Wake wawe mbali sana mbele ya hali wanayoikalia leo. Lakini sasa, wakati umefika kwao kuchukua hatua, wana maandalizi ya kufanya. Wakati Wanamageuzi wa Kitaifa walipoanza kusukuma hatua za kuzuia uhuru wa dini, viongozi wetu walipaswa kuwa macho kwa hali hiyo na walipaswa kufanya kazi kwa bidii ili kuyazuia jitihada hizo. Si katika mpango wa Mungu kwamba nuru imezuiliwa watu wetu—yaani, kweli ya sasa kabisa waliyoihitaji kwa wakati huu. Si wote miongoni mwa wahudumu wetu wanaotoa ujumbe wa malaika wa tatu wanaoelewa kwa hakika ni nini kinachounda ujumbe huo. Harakati ya Mageuzi ya Kitaifa imechukuliwa na baadhi kuwa ya umuhimu mdogo sana kiasi kwamba hawakuona ni lazima kuipa uangalifu mkubwa na hata walihisi kwamba kwa kufanya hivyo wangekuwa wanatumia wakati kwa maswali yaliyo tofauti na ujumbe wa malaika wa tatu. Bwana awasamehe ndugu zetu kwa kutafsiri hivyo ujumbe wenyewe wa wakati huu.</w:t>
      </w:r>
    </w:p>
    <w:p>
      <w:pPr>
        <w:pStyle w:val="ArticleScripture"/>
        <w:jc w:val="left"/>
      </w:pPr>
      <w:r>
        <w:rPr>
          <w:rFonts w:ascii="Times New Roman" w:hAnsi="Times New Roman" w:eastAsia="Times New Roman" w:cs="Times New Roman"/>
        </w:rPr>
        <w:t>“Batho ba tshwanetse go tsosiwa malebana le dikotsi tsa nako ya gompieno. Balebedi ba robetse. Re saletse morago ka dingwaga. A balebedi ba bagolo ba ikutlwe boikutlo jo bo potlakileng jwa go itisa, gore ba se ka ba latlhegelwa ke ditšhono tse ba di neilweng tsa go bona dikotsi.”</w:t>
      </w:r>
    </w:p>
    <w:p>
      <w:pPr>
        <w:pStyle w:val="ArticleScripture"/>
        <w:jc w:val="left"/>
      </w:pPr>
      <w:r>
        <w:rPr>
          <w:rFonts w:ascii="Times New Roman" w:hAnsi="Times New Roman" w:eastAsia="Times New Roman" w:cs="Times New Roman"/>
        </w:rPr>
        <w:t>“Bansa baeteledipele mo dikhonferenese tsa rona ba sa amogele jaanong molaetsa o ba o romeletsweng ke Modimo, mme ba ikamanya ka tsotlhe go tsaya kgato, dikereke di tla utlwa tatlhegelo e kgolo. Fa molebedi, e re ka a bona tšhaka e tla, a letsa lonaka ka modumo o o tlhomameng, batho mo moleng tsotlhe ba tla boeletsa tlhagiso eo, mme botlhe ba tla nna le sebaka sa go ipaakanyetsa ntwa. Mme gantsi thata moeteledipele o eme a okaoka, a lebega e kete o a re: ‘A re se ka ra potlaka thata. Gongwe go ka bo go na le phoso. Re tshwanetse go tlhokomela gore re se ka ra tsosa tlhagiso ya maaka.’ Go okaoka le go sa tlhomama ga gagwe ka boene go goa jaana: ‘Kagiso le polokesego.’ Lo se ka lwa tlhakatlhakana. Lo se ka lwa tshoga. Go dirilwe go le gontsi thata ka kgang eno ya phetolo ya bodumedi go feta jaaka go tlhokega. Tsitsibogo eno yotlhe e tla fela e kokobela.” Ka jalo o latola ka nnete molaetsa o o rometsweng o tswa kwa Modimong, mme tlhagiso e e neng e rulaganyeditswe go tsosa dikereke e palelwa ke go dira tiro ya yone. Lonaka lwa molebedi ga lo ntshi modumo o o tlhomameng, mme batho ga ba ipaakanyetse ntwa. A molebedi a itise, gore ka ntlha ya go okaoka ga gagwe le go diega, meya e se ka ya tlogelwa gore e nyelele, mme madi a yone a batliwe mo seatleng sa gagwe.</w:t>
      </w:r>
    </w:p>
    <w:p>
      <w:pPr>
        <w:pStyle w:val="ArticleScripture"/>
        <w:jc w:val="left"/>
      </w:pPr>
      <w:r>
        <w:rPr>
          <w:rFonts w:ascii="Times New Roman" w:hAnsi="Times New Roman" w:eastAsia="Times New Roman" w:cs="Times New Roman"/>
        </w:rPr>
        <w:t>“Kita telah bertahun-tahun menantikan agar suatu undang-undang hari Minggu diberlakukan di negeri kita; dan sekarang, ketika gerakan itu telah tepat berada di hadapan kita, kita bertanya: Maukah umat kita melakukan kewajiban mereka dalam perkara ini? Tidakkah kita dapat membantu mengangkat panji dan memanggil ke barisan depan mereka yang menghargai hak-hak serta kebebasan beragama mereka? Waktunya sedang dengan cepat mendekat ketika mereka yang memilih untuk menaati Allah dan bukannya manusia akan dibuat merasakan tangan penindasan. Akankah kita kemudian menghina Allah dengan tetap berdiam diri sementara perintah-perintah-Nya yang kudus diinjak-injak?”</w:t>
      </w:r>
    </w:p>
    <w:p>
      <w:pPr>
        <w:pStyle w:val="ArticleScripture"/>
        <w:jc w:val="left"/>
      </w:pPr>
      <w:r>
        <w:rPr>
          <w:rFonts w:ascii="Times New Roman" w:hAnsi="Times New Roman" w:eastAsia="Times New Roman" w:cs="Times New Roman"/>
        </w:rPr>
        <w:t>“Po Protestan dunia, melangkau sikapnya, sedang membuat konsesi kepada Roma, marilah kita bangkit untuk memahami keadaan itu dan memandang pergumulan di hadapan kita menurut hakikatnya yang sebenar. Hendaklah para pengawal sekarang mengangkat suara mereka dan menyampaikan pekabaran yang merupakan kebenaran masa kini untuk zaman ini. Hendaklah kita menunjukkan kepada orang ramai di manakah kedudukan kita dalam sejarah nubuatan dan berusaha membangkitkan semangat Protestanisme yang sejati, membangunkan dunia supaya menyedari nilai hak-hak kebebasan beragama yang telah sekian lama dinikmati.</w:t>
      </w:r>
    </w:p>
    <w:p>
      <w:pPr>
        <w:pStyle w:val="ArticleScripture"/>
        <w:jc w:val="left"/>
      </w:pPr>
      <w:r>
        <w:rPr>
          <w:rFonts w:ascii="Times New Roman" w:hAnsi="Times New Roman" w:eastAsia="Times New Roman" w:cs="Times New Roman"/>
        </w:rPr>
        <w:t>“Nyame frɛ yɛn sɛ yɛnsɔre, efisɛ awiei no abɛn. Dɔnhwerew biara a ɛretwam yɛ bere a adwumayɛ rekɔ so wɔ ɔsoro atemmu adwumakuw no mu de resiesie ɔman bi wɔ asase so ama wɔadi wɔn fa wɔ nsɛm akɛse a ɛrenkyɛ koraa na ebebue wɔn ho agu yɛn so no mu. Saa mmere a ɛretwam yi, a ɛte sɛ nea bo sua paa ma yɛn no, emu da hɔ ma daa daa anigyeɛ ho nsɛm a emu yɛ duru. Ɛreyɛ kra ahorow daakye, ama nkwa a ɛtoatoa so daa anaa owu a ɛtoatoa so daa. Nsɛm a yɛka nnɛ wɔ nkurɔfo aso mu, nnwuma a yɛreyɛ, nkuranhyɛ no honhom a yɛde rekɔ, bɛyɛ nkwa huam a ɛde nkwa ba anaa owu huam a ɛde owu ba.</w:t>
      </w:r>
    </w:p>
    <w:p>
      <w:pPr>
        <w:pStyle w:val="ArticleScripture"/>
        <w:jc w:val="left"/>
      </w:pPr>
      <w:r>
        <w:rPr>
          <w:rFonts w:ascii="Times New Roman" w:hAnsi="Times New Roman" w:eastAsia="Times New Roman" w:cs="Times New Roman"/>
        </w:rPr>
        <w:t>“Na uhie m, ò bu na unu ghọtara na nzọpụta nke unu onwe unu, yana ọdịnihu nke mkpụrụobi ndị ọzọ, dabere n’ịkwadebe unu na-eme ugbu a maka ọnwụnwa dị n’ihu anyị? Ùnụ nwere ike nke ịnụ ọkụ n’obi ahụ, nsọpụrụ Chineke na nrara nye ahụ, nke ga-eme ka unu nwee ike iguzo mgbe a ga-eweta mmegide megide unu? Ọ bụrụ na Chineke ekwuworị site n’ọnụ m, oge ga-abịa mgbe a ga-akpọ unu n’ihu ndị kansụl, a ga-enyochakwa nkatọ siri ike n’ọnọdụ eziokwu ọ bụla unu ji. Oge nke ọtụtụ ugbu a na-ahapụ ka ọ laa n’iyi kwesịrị ka e tinye ya n’ọrụ e nyere anyị site n’aka Chineke, nke bụ ịkwadebe maka nsogbu na-abịanụ.” Testimonies, volume 5,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Namba Moja Mia Arobaini na Saba</dc:title>
  <dc:subject>Peranan Gerakan Keagamaan dalam Membentuk Politik Amerika: Dari Pat Robertson hingga Christian Coalition</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