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Danieli Bok - Nomoro One-Hundred and Forty-Nine</w:t>
      </w:r>
    </w:p>
    <w:p>
      <w:pPr>
        <w:pStyle w:val="ArticleSubtitle"/>
        <w:jc w:val="left"/>
      </w:pPr>
      <w:r>
        <w:rPr>
          <w:rFonts w:ascii="Arial" w:hAnsi="Arial" w:eastAsia="Arial" w:cs="Arial"/>
        </w:rPr>
        <w:t>Лалабай а Мисолеомоу Өргөлэтэн: Бурханлаг ба Хүнлэг чанарыг Нэгтгэх</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2024-03-21</w:t>
      </w:r>
    </w:p>
    <w:p>
      <w:pPr>
        <w:pStyle w:val="ArticleBody"/>
        <w:jc w:val="left"/>
      </w:pPr>
      <w:r>
        <w:rPr>
          <w:rFonts w:ascii="Times New Roman" w:hAnsi="Times New Roman" w:eastAsia="Times New Roman" w:cs="Times New Roman"/>
        </w:rPr>
        <w:t>Kita telah mempertimbangkan sejarah yang diwakili dalam ayat empat puluh Daniel pasal sebelas. Kini kita sedang membahas garis sejarah internal di dalam ayat itu, yang mewakili sejarah tanduk Protestan dari binatang bumi itu. Kita menggunakan penyatuan dua tongkat Yehezkiel dalam pasal tiga puluh tujuh sebagai titik acuan untuk mengidentifikasi rahasia Allah, oleh Kristus dalam menyatukan keilahian-Nya dengan kemanusiaan ketika malaikat ketiga tiba. Baris demi baris, pekabaran tentang rahasia Allah yang diidentifikasi Yohanes sebagai akan diselesaikan pada waktu bunyi sangkakala ketujuh, secara khusus dikirim kepada Laodikia oleh rasul Paulus. Kesaksian Yehezkiel, Yohanes, dan Paulus selaras dengan rahasia Allah yang sama yang diwakili dalam pekabaran Jones dan Waggoner pada tahun 1888, yaitu pekabaran kepada Laodikia.</w:t>
      </w:r>
    </w:p>
    <w:p>
      <w:pPr>
        <w:pStyle w:val="ArticleScripture"/>
        <w:jc w:val="left"/>
      </w:pPr>
      <w:r>
        <w:rPr>
          <w:rFonts w:ascii="Times New Roman" w:hAnsi="Times New Roman" w:eastAsia="Times New Roman" w:cs="Times New Roman"/>
        </w:rPr>
        <w:t>Ngoba ngithanda ukuba nazi ukuthi nginokulwela okukhulu kangakanani ngenxa yenu, nangenxa yalabo abaseLawodikeya, kanye nabo bonke abangakaze babone ubuso bami enyameni; ukuze izinhliziyo zabo ziduduzeke, zibumbane othandweni, zifinyelele kuyo yonke ingcebo yokuqiniseka okupheleleyo kokuqonda, ekuvumeni imfihlakalo kaNkulunkulu, nekaYise, nekaKristu; okukuyo kufihlwe yonke ingcebo yokuhlakanipha neyolwazi. KwabaseKolose 2:1–3.</w:t>
      </w:r>
    </w:p>
    <w:p>
      <w:pPr>
        <w:pStyle w:val="ArticleBody"/>
        <w:jc w:val="left"/>
      </w:pPr>
      <w:r>
        <w:rPr>
          <w:rFonts w:ascii="Times New Roman" w:hAnsi="Times New Roman" w:eastAsia="Times New Roman" w:cs="Times New Roman"/>
        </w:rPr>
        <w:t>Mosebetsi wa poelano, wa go kopanya melamu e mebedi ya bomodimo le botho, o simolotse fa moengele wa boraro a ne a goroga; mme Paulo o bua ka tsotlhe tse di feletseng tsotlhe le tsotlhe tsa go kopanngwa ga melamu e mebedi, e leng sephiri sa Modimo. Ka jalo o supa molaetsa oo e le molaetsa o o yang kwa Laodikea, o o neng wa fitlha la ntlha ka 1856, mme wa boelediwa ka 1888, mme wa fitlhelela tatlhegelo ya one e e itekanetseng ka September 11, 2001. Paulo o supa tempele ka tlholego e e menagane gabedi, fa a ne a tlhagisa sephiri sa Modimo, se se neng se tshwanetse go wediwa mo go lleng ga lonaka lwa bosupa. O aroganya sephiri seo ka tlhogo le mmele.</w:t>
      </w:r>
    </w:p>
    <w:p>
      <w:pPr>
        <w:pStyle w:val="ArticleScripture"/>
        <w:jc w:val="left"/>
      </w:pPr>
      <w:r>
        <w:rPr>
          <w:rFonts w:ascii="Nirmala UI" w:hAnsi="Nirmala UI" w:eastAsia="Nirmala UI" w:cs="Nirmala UI"/>
        </w:rPr>
        <w:t>আর</w:t>
      </w:r>
      <w:r>
        <w:rPr>
          <w:rFonts w:ascii="Times New Roman" w:hAnsi="Times New Roman" w:eastAsia="Times New Roman" w:cs="Times New Roman"/>
        </w:rPr>
        <w:t xml:space="preserve"> </w:t>
      </w:r>
      <w:r>
        <w:rPr>
          <w:rFonts w:ascii="Nirmala UI" w:hAnsi="Nirmala UI" w:eastAsia="Nirmala UI" w:cs="Nirmala UI"/>
        </w:rPr>
        <w:t>তিনিই</w:t>
      </w:r>
      <w:r>
        <w:rPr>
          <w:rFonts w:ascii="Times New Roman" w:hAnsi="Times New Roman" w:eastAsia="Times New Roman" w:cs="Times New Roman"/>
        </w:rPr>
        <w:t xml:space="preserve"> </w:t>
      </w:r>
      <w:r>
        <w:rPr>
          <w:rFonts w:ascii="Nirmala UI" w:hAnsi="Nirmala UI" w:eastAsia="Nirmala UI" w:cs="Nirmala UI"/>
        </w:rPr>
        <w:t>দেহের</w:t>
      </w:r>
      <w:r>
        <w:rPr>
          <w:rFonts w:ascii="Times New Roman" w:hAnsi="Times New Roman" w:eastAsia="Times New Roman" w:cs="Times New Roman"/>
        </w:rPr>
        <w:t xml:space="preserve">, </w:t>
      </w:r>
      <w:r>
        <w:rPr>
          <w:rFonts w:ascii="Nirmala UI" w:hAnsi="Nirmala UI" w:eastAsia="Nirmala UI" w:cs="Nirmala UI"/>
        </w:rPr>
        <w:t>অর্থাৎ</w:t>
      </w:r>
      <w:r>
        <w:rPr>
          <w:rFonts w:ascii="Times New Roman" w:hAnsi="Times New Roman" w:eastAsia="Times New Roman" w:cs="Times New Roman"/>
        </w:rPr>
        <w:t xml:space="preserve"> </w:t>
      </w:r>
      <w:r>
        <w:rPr>
          <w:rFonts w:ascii="Nirmala UI" w:hAnsi="Nirmala UI" w:eastAsia="Nirmala UI" w:cs="Nirmala UI"/>
        </w:rPr>
        <w:t>মণ্ডলীর</w:t>
      </w:r>
      <w:r>
        <w:rPr>
          <w:rFonts w:ascii="Times New Roman" w:hAnsi="Times New Roman" w:eastAsia="Times New Roman" w:cs="Times New Roman"/>
        </w:rPr>
        <w:t xml:space="preserve">, </w:t>
      </w:r>
      <w:r>
        <w:rPr>
          <w:rFonts w:ascii="Nirmala UI" w:hAnsi="Nirmala UI" w:eastAsia="Nirmala UI" w:cs="Nirmala UI"/>
        </w:rPr>
        <w:t>মস্তক</w:t>
      </w:r>
      <w:r>
        <w:rPr>
          <w:rFonts w:ascii="Times New Roman" w:hAnsi="Times New Roman" w:eastAsia="Times New Roman" w:cs="Times New Roman"/>
        </w:rPr>
        <w:t xml:space="preserve">; </w:t>
      </w:r>
      <w:r>
        <w:rPr>
          <w:rFonts w:ascii="Nirmala UI" w:hAnsi="Nirmala UI" w:eastAsia="Nirmala UI" w:cs="Nirmala UI"/>
        </w:rPr>
        <w:t>তিনিই</w:t>
      </w:r>
      <w:r>
        <w:rPr>
          <w:rFonts w:ascii="Times New Roman" w:hAnsi="Times New Roman" w:eastAsia="Times New Roman" w:cs="Times New Roman"/>
        </w:rPr>
        <w:t xml:space="preserve"> </w:t>
      </w:r>
      <w:r>
        <w:rPr>
          <w:rFonts w:ascii="Nirmala UI" w:hAnsi="Nirmala UI" w:eastAsia="Nirmala UI" w:cs="Nirmala UI"/>
        </w:rPr>
        <w:t>আদি</w:t>
      </w:r>
      <w:r>
        <w:rPr>
          <w:rFonts w:ascii="Times New Roman" w:hAnsi="Times New Roman" w:eastAsia="Times New Roman" w:cs="Times New Roman"/>
        </w:rPr>
        <w:t xml:space="preserve">, </w:t>
      </w:r>
      <w:r>
        <w:rPr>
          <w:rFonts w:ascii="Nirmala UI" w:hAnsi="Nirmala UI" w:eastAsia="Nirmala UI" w:cs="Nirmala UI"/>
        </w:rPr>
        <w:t>মৃতদের</w:t>
      </w:r>
      <w:r>
        <w:rPr>
          <w:rFonts w:ascii="Times New Roman" w:hAnsi="Times New Roman" w:eastAsia="Times New Roman" w:cs="Times New Roman"/>
        </w:rPr>
        <w:t xml:space="preserve"> </w:t>
      </w:r>
      <w:r>
        <w:rPr>
          <w:rFonts w:ascii="Nirmala UI" w:hAnsi="Nirmala UI" w:eastAsia="Nirmala UI" w:cs="Nirmala UI"/>
        </w:rPr>
        <w:t>মধ্য</w:t>
      </w:r>
      <w:r>
        <w:rPr>
          <w:rFonts w:ascii="Times New Roman" w:hAnsi="Times New Roman" w:eastAsia="Times New Roman" w:cs="Times New Roman"/>
        </w:rPr>
        <w:t xml:space="preserve"> </w:t>
      </w:r>
      <w:r>
        <w:rPr>
          <w:rFonts w:ascii="Nirmala UI" w:hAnsi="Nirmala UI" w:eastAsia="Nirmala UI" w:cs="Nirmala UI"/>
        </w:rPr>
        <w:t>হইতে</w:t>
      </w:r>
      <w:r>
        <w:rPr>
          <w:rFonts w:ascii="Times New Roman" w:hAnsi="Times New Roman" w:eastAsia="Times New Roman" w:cs="Times New Roman"/>
        </w:rPr>
        <w:t xml:space="preserve"> </w:t>
      </w:r>
      <w:r>
        <w:rPr>
          <w:rFonts w:ascii="Nirmala UI" w:hAnsi="Nirmala UI" w:eastAsia="Nirmala UI" w:cs="Nirmala UI"/>
        </w:rPr>
        <w:t>প্রথমজাত</w:t>
      </w:r>
      <w:r>
        <w:rPr>
          <w:rFonts w:ascii="Times New Roman" w:hAnsi="Times New Roman" w:eastAsia="Times New Roman" w:cs="Times New Roman"/>
        </w:rPr>
        <w:t xml:space="preserve">; </w:t>
      </w:r>
      <w:r>
        <w:rPr>
          <w:rFonts w:ascii="Nirmala UI" w:hAnsi="Nirmala UI" w:eastAsia="Nirmala UI" w:cs="Nirmala UI"/>
        </w:rPr>
        <w:t>যেন</w:t>
      </w:r>
      <w:r>
        <w:rPr>
          <w:rFonts w:ascii="Times New Roman" w:hAnsi="Times New Roman" w:eastAsia="Times New Roman" w:cs="Times New Roman"/>
        </w:rPr>
        <w:t xml:space="preserve"> </w:t>
      </w:r>
      <w:r>
        <w:rPr>
          <w:rFonts w:ascii="Nirmala UI" w:hAnsi="Nirmala UI" w:eastAsia="Nirmala UI" w:cs="Nirmala UI"/>
        </w:rPr>
        <w:t>সকল</w:t>
      </w:r>
      <w:r>
        <w:rPr>
          <w:rFonts w:ascii="Times New Roman" w:hAnsi="Times New Roman" w:eastAsia="Times New Roman" w:cs="Times New Roman"/>
        </w:rPr>
        <w:t xml:space="preserve"> </w:t>
      </w:r>
      <w:r>
        <w:rPr>
          <w:rFonts w:ascii="Nirmala UI" w:hAnsi="Nirmala UI" w:eastAsia="Nirmala UI" w:cs="Nirmala UI"/>
        </w:rPr>
        <w:t>বিষয়ে</w:t>
      </w:r>
      <w:r>
        <w:rPr>
          <w:rFonts w:ascii="Times New Roman" w:hAnsi="Times New Roman" w:eastAsia="Times New Roman" w:cs="Times New Roman"/>
        </w:rPr>
        <w:t xml:space="preserve"> </w:t>
      </w:r>
      <w:r>
        <w:rPr>
          <w:rFonts w:ascii="Nirmala UI" w:hAnsi="Nirmala UI" w:eastAsia="Nirmala UI" w:cs="Nirmala UI"/>
        </w:rPr>
        <w:t>তিনিই</w:t>
      </w:r>
      <w:r>
        <w:rPr>
          <w:rFonts w:ascii="Times New Roman" w:hAnsi="Times New Roman" w:eastAsia="Times New Roman" w:cs="Times New Roman"/>
        </w:rPr>
        <w:t xml:space="preserve"> </w:t>
      </w:r>
      <w:r>
        <w:rPr>
          <w:rFonts w:ascii="Nirmala UI" w:hAnsi="Nirmala UI" w:eastAsia="Nirmala UI" w:cs="Nirmala UI"/>
        </w:rPr>
        <w:t>শ্রেষ্ঠত্ব</w:t>
      </w:r>
      <w:r>
        <w:rPr>
          <w:rFonts w:ascii="Times New Roman" w:hAnsi="Times New Roman" w:eastAsia="Times New Roman" w:cs="Times New Roman"/>
        </w:rPr>
        <w:t xml:space="preserve"> </w:t>
      </w:r>
      <w:r>
        <w:rPr>
          <w:rFonts w:ascii="Nirmala UI" w:hAnsi="Nirmala UI" w:eastAsia="Nirmala UI" w:cs="Nirmala UI"/>
        </w:rPr>
        <w:t>লাভ</w:t>
      </w:r>
      <w:r>
        <w:rPr>
          <w:rFonts w:ascii="Times New Roman" w:hAnsi="Times New Roman" w:eastAsia="Times New Roman" w:cs="Times New Roman"/>
        </w:rPr>
        <w:t xml:space="preserve"> </w:t>
      </w:r>
      <w:r>
        <w:rPr>
          <w:rFonts w:ascii="Nirmala UI" w:hAnsi="Nirmala UI" w:eastAsia="Nirmala UI" w:cs="Nirmala UI"/>
        </w:rPr>
        <w:t>করেন।</w:t>
      </w:r>
      <w:r>
        <w:rPr>
          <w:rFonts w:ascii="Times New Roman" w:hAnsi="Times New Roman" w:eastAsia="Times New Roman" w:cs="Times New Roman"/>
        </w:rPr>
        <w:t xml:space="preserve"> </w:t>
      </w:r>
      <w:r>
        <w:rPr>
          <w:rFonts w:ascii="Nirmala UI" w:hAnsi="Nirmala UI" w:eastAsia="Nirmala UI" w:cs="Nirmala UI"/>
        </w:rPr>
        <w:t>কারণ</w:t>
      </w:r>
      <w:r>
        <w:rPr>
          <w:rFonts w:ascii="Times New Roman" w:hAnsi="Times New Roman" w:eastAsia="Times New Roman" w:cs="Times New Roman"/>
        </w:rPr>
        <w:t xml:space="preserve"> </w:t>
      </w:r>
      <w:r>
        <w:rPr>
          <w:rFonts w:ascii="Nirmala UI" w:hAnsi="Nirmala UI" w:eastAsia="Nirmala UI" w:cs="Nirmala UI"/>
        </w:rPr>
        <w:t>পিতার</w:t>
      </w:r>
      <w:r>
        <w:rPr>
          <w:rFonts w:ascii="Times New Roman" w:hAnsi="Times New Roman" w:eastAsia="Times New Roman" w:cs="Times New Roman"/>
        </w:rPr>
        <w:t xml:space="preserve"> </w:t>
      </w:r>
      <w:r>
        <w:rPr>
          <w:rFonts w:ascii="Nirmala UI" w:hAnsi="Nirmala UI" w:eastAsia="Nirmala UI" w:cs="Nirmala UI"/>
        </w:rPr>
        <w:t>ইহাই</w:t>
      </w:r>
      <w:r>
        <w:rPr>
          <w:rFonts w:ascii="Times New Roman" w:hAnsi="Times New Roman" w:eastAsia="Times New Roman" w:cs="Times New Roman"/>
        </w:rPr>
        <w:t xml:space="preserve"> </w:t>
      </w:r>
      <w:r>
        <w:rPr>
          <w:rFonts w:ascii="Nirmala UI" w:hAnsi="Nirmala UI" w:eastAsia="Nirmala UI" w:cs="Nirmala UI"/>
        </w:rPr>
        <w:t>প্রসন্নতা</w:t>
      </w:r>
      <w:r>
        <w:rPr>
          <w:rFonts w:ascii="Times New Roman" w:hAnsi="Times New Roman" w:eastAsia="Times New Roman" w:cs="Times New Roman"/>
        </w:rPr>
        <w:t xml:space="preserve"> </w:t>
      </w:r>
      <w:r>
        <w:rPr>
          <w:rFonts w:ascii="Nirmala UI" w:hAnsi="Nirmala UI" w:eastAsia="Nirmala UI" w:cs="Nirmala UI"/>
        </w:rPr>
        <w:t>ছিল</w:t>
      </w:r>
      <w:r>
        <w:rPr>
          <w:rFonts w:ascii="Times New Roman" w:hAnsi="Times New Roman" w:eastAsia="Times New Roman" w:cs="Times New Roman"/>
        </w:rPr>
        <w:t xml:space="preserve"> </w:t>
      </w:r>
      <w:r>
        <w:rPr>
          <w:rFonts w:ascii="Nirmala UI" w:hAnsi="Nirmala UI" w:eastAsia="Nirmala UI" w:cs="Nirmala UI"/>
        </w:rPr>
        <w:t>যে</w:t>
      </w:r>
      <w:r>
        <w:rPr>
          <w:rFonts w:ascii="Times New Roman" w:hAnsi="Times New Roman" w:eastAsia="Times New Roman" w:cs="Times New Roman"/>
        </w:rPr>
        <w:t xml:space="preserve">, </w:t>
      </w:r>
      <w:r>
        <w:rPr>
          <w:rFonts w:ascii="Nirmala UI" w:hAnsi="Nirmala UI" w:eastAsia="Nirmala UI" w:cs="Nirmala UI"/>
        </w:rPr>
        <w:t>তাঁহার</w:t>
      </w:r>
      <w:r>
        <w:rPr>
          <w:rFonts w:ascii="Times New Roman" w:hAnsi="Times New Roman" w:eastAsia="Times New Roman" w:cs="Times New Roman"/>
        </w:rPr>
        <w:t xml:space="preserve"> </w:t>
      </w:r>
      <w:r>
        <w:rPr>
          <w:rFonts w:ascii="Nirmala UI" w:hAnsi="Nirmala UI" w:eastAsia="Nirmala UI" w:cs="Nirmala UI"/>
        </w:rPr>
        <w:t>মধ্যে</w:t>
      </w:r>
      <w:r>
        <w:rPr>
          <w:rFonts w:ascii="Times New Roman" w:hAnsi="Times New Roman" w:eastAsia="Times New Roman" w:cs="Times New Roman"/>
        </w:rPr>
        <w:t xml:space="preserve"> </w:t>
      </w:r>
      <w:r>
        <w:rPr>
          <w:rFonts w:ascii="Nirmala UI" w:hAnsi="Nirmala UI" w:eastAsia="Nirmala UI" w:cs="Nirmala UI"/>
        </w:rPr>
        <w:t>সমস্ত</w:t>
      </w:r>
      <w:r>
        <w:rPr>
          <w:rFonts w:ascii="Times New Roman" w:hAnsi="Times New Roman" w:eastAsia="Times New Roman" w:cs="Times New Roman"/>
        </w:rPr>
        <w:t xml:space="preserve"> </w:t>
      </w:r>
      <w:r>
        <w:rPr>
          <w:rFonts w:ascii="Nirmala UI" w:hAnsi="Nirmala UI" w:eastAsia="Nirmala UI" w:cs="Nirmala UI"/>
        </w:rPr>
        <w:t>পূর্ণতা</w:t>
      </w:r>
      <w:r>
        <w:rPr>
          <w:rFonts w:ascii="Times New Roman" w:hAnsi="Times New Roman" w:eastAsia="Times New Roman" w:cs="Times New Roman"/>
        </w:rPr>
        <w:t xml:space="preserve"> </w:t>
      </w:r>
      <w:r>
        <w:rPr>
          <w:rFonts w:ascii="Nirmala UI" w:hAnsi="Nirmala UI" w:eastAsia="Nirmala UI" w:cs="Nirmala UI"/>
        </w:rPr>
        <w:t>অধিষ্ঠান</w:t>
      </w:r>
      <w:r>
        <w:rPr>
          <w:rFonts w:ascii="Times New Roman" w:hAnsi="Times New Roman" w:eastAsia="Times New Roman" w:cs="Times New Roman"/>
        </w:rPr>
        <w:t xml:space="preserve"> </w:t>
      </w:r>
      <w:r>
        <w:rPr>
          <w:rFonts w:ascii="Nirmala UI" w:hAnsi="Nirmala UI" w:eastAsia="Nirmala UI" w:cs="Nirmala UI"/>
        </w:rPr>
        <w:t>করে</w:t>
      </w:r>
      <w:r>
        <w:rPr>
          <w:rFonts w:ascii="Times New Roman" w:hAnsi="Times New Roman" w:eastAsia="Times New Roman" w:cs="Times New Roman"/>
        </w:rPr>
        <w:t xml:space="preserve">; </w:t>
      </w:r>
      <w:r>
        <w:rPr>
          <w:rFonts w:ascii="Nirmala UI" w:hAnsi="Nirmala UI" w:eastAsia="Nirmala UI" w:cs="Nirmala UI"/>
        </w:rPr>
        <w:t>এবং</w:t>
      </w:r>
      <w:r>
        <w:rPr>
          <w:rFonts w:ascii="Times New Roman" w:hAnsi="Times New Roman" w:eastAsia="Times New Roman" w:cs="Times New Roman"/>
        </w:rPr>
        <w:t xml:space="preserve"> </w:t>
      </w:r>
      <w:r>
        <w:rPr>
          <w:rFonts w:ascii="Nirmala UI" w:hAnsi="Nirmala UI" w:eastAsia="Nirmala UI" w:cs="Nirmala UI"/>
        </w:rPr>
        <w:t>তাঁহার</w:t>
      </w:r>
      <w:r>
        <w:rPr>
          <w:rFonts w:ascii="Times New Roman" w:hAnsi="Times New Roman" w:eastAsia="Times New Roman" w:cs="Times New Roman"/>
        </w:rPr>
        <w:t xml:space="preserve"> </w:t>
      </w:r>
      <w:r>
        <w:rPr>
          <w:rFonts w:ascii="Nirmala UI" w:hAnsi="Nirmala UI" w:eastAsia="Nirmala UI" w:cs="Nirmala UI"/>
        </w:rPr>
        <w:t>ক্রুশের</w:t>
      </w:r>
      <w:r>
        <w:rPr>
          <w:rFonts w:ascii="Times New Roman" w:hAnsi="Times New Roman" w:eastAsia="Times New Roman" w:cs="Times New Roman"/>
        </w:rPr>
        <w:t xml:space="preserve"> </w:t>
      </w:r>
      <w:r>
        <w:rPr>
          <w:rFonts w:ascii="Nirmala UI" w:hAnsi="Nirmala UI" w:eastAsia="Nirmala UI" w:cs="Nirmala UI"/>
        </w:rPr>
        <w:t>রক্তের</w:t>
      </w:r>
      <w:r>
        <w:rPr>
          <w:rFonts w:ascii="Times New Roman" w:hAnsi="Times New Roman" w:eastAsia="Times New Roman" w:cs="Times New Roman"/>
        </w:rPr>
        <w:t xml:space="preserve"> </w:t>
      </w:r>
      <w:r>
        <w:rPr>
          <w:rFonts w:ascii="Nirmala UI" w:hAnsi="Nirmala UI" w:eastAsia="Nirmala UI" w:cs="Nirmala UI"/>
        </w:rPr>
        <w:t>দ্বারা</w:t>
      </w:r>
      <w:r>
        <w:rPr>
          <w:rFonts w:ascii="Times New Roman" w:hAnsi="Times New Roman" w:eastAsia="Times New Roman" w:cs="Times New Roman"/>
        </w:rPr>
        <w:t xml:space="preserve"> </w:t>
      </w:r>
      <w:r>
        <w:rPr>
          <w:rFonts w:ascii="Nirmala UI" w:hAnsi="Nirmala UI" w:eastAsia="Nirmala UI" w:cs="Nirmala UI"/>
        </w:rPr>
        <w:t>শান্তি</w:t>
      </w:r>
      <w:r>
        <w:rPr>
          <w:rFonts w:ascii="Times New Roman" w:hAnsi="Times New Roman" w:eastAsia="Times New Roman" w:cs="Times New Roman"/>
        </w:rPr>
        <w:t xml:space="preserve"> </w:t>
      </w:r>
      <w:r>
        <w:rPr>
          <w:rFonts w:ascii="Nirmala UI" w:hAnsi="Nirmala UI" w:eastAsia="Nirmala UI" w:cs="Nirmala UI"/>
        </w:rPr>
        <w:t>স্থাপন</w:t>
      </w:r>
      <w:r>
        <w:rPr>
          <w:rFonts w:ascii="Times New Roman" w:hAnsi="Times New Roman" w:eastAsia="Times New Roman" w:cs="Times New Roman"/>
        </w:rPr>
        <w:t xml:space="preserve"> </w:t>
      </w:r>
      <w:r>
        <w:rPr>
          <w:rFonts w:ascii="Nirmala UI" w:hAnsi="Nirmala UI" w:eastAsia="Nirmala UI" w:cs="Nirmala UI"/>
        </w:rPr>
        <w:t>করিয়া</w:t>
      </w:r>
      <w:r>
        <w:rPr>
          <w:rFonts w:ascii="Times New Roman" w:hAnsi="Times New Roman" w:eastAsia="Times New Roman" w:cs="Times New Roman"/>
        </w:rPr>
        <w:t xml:space="preserve">, </w:t>
      </w:r>
      <w:r>
        <w:rPr>
          <w:rFonts w:ascii="Nirmala UI" w:hAnsi="Nirmala UI" w:eastAsia="Nirmala UI" w:cs="Nirmala UI"/>
        </w:rPr>
        <w:t>তাঁহার</w:t>
      </w:r>
      <w:r>
        <w:rPr>
          <w:rFonts w:ascii="Times New Roman" w:hAnsi="Times New Roman" w:eastAsia="Times New Roman" w:cs="Times New Roman"/>
        </w:rPr>
        <w:t xml:space="preserve"> </w:t>
      </w:r>
      <w:r>
        <w:rPr>
          <w:rFonts w:ascii="Nirmala UI" w:hAnsi="Nirmala UI" w:eastAsia="Nirmala UI" w:cs="Nirmala UI"/>
        </w:rPr>
        <w:t>দ্বারাই</w:t>
      </w:r>
      <w:r>
        <w:rPr>
          <w:rFonts w:ascii="Times New Roman" w:hAnsi="Times New Roman" w:eastAsia="Times New Roman" w:cs="Times New Roman"/>
        </w:rPr>
        <w:t xml:space="preserve"> </w:t>
      </w:r>
      <w:r>
        <w:rPr>
          <w:rFonts w:ascii="Nirmala UI" w:hAnsi="Nirmala UI" w:eastAsia="Nirmala UI" w:cs="Nirmala UI"/>
        </w:rPr>
        <w:t>সমস্ত</w:t>
      </w:r>
      <w:r>
        <w:rPr>
          <w:rFonts w:ascii="Times New Roman" w:hAnsi="Times New Roman" w:eastAsia="Times New Roman" w:cs="Times New Roman"/>
        </w:rPr>
        <w:t xml:space="preserve"> </w:t>
      </w:r>
      <w:r>
        <w:rPr>
          <w:rFonts w:ascii="Nirmala UI" w:hAnsi="Nirmala UI" w:eastAsia="Nirmala UI" w:cs="Nirmala UI"/>
        </w:rPr>
        <w:t>বিষয়কে</w:t>
      </w:r>
      <w:r>
        <w:rPr>
          <w:rFonts w:ascii="Times New Roman" w:hAnsi="Times New Roman" w:eastAsia="Times New Roman" w:cs="Times New Roman"/>
        </w:rPr>
        <w:t xml:space="preserve"> </w:t>
      </w:r>
      <w:r>
        <w:rPr>
          <w:rFonts w:ascii="Nirmala UI" w:hAnsi="Nirmala UI" w:eastAsia="Nirmala UI" w:cs="Nirmala UI"/>
        </w:rPr>
        <w:t>নিজের</w:t>
      </w:r>
      <w:r>
        <w:rPr>
          <w:rFonts w:ascii="Times New Roman" w:hAnsi="Times New Roman" w:eastAsia="Times New Roman" w:cs="Times New Roman"/>
        </w:rPr>
        <w:t xml:space="preserve"> </w:t>
      </w:r>
      <w:r>
        <w:rPr>
          <w:rFonts w:ascii="Nirmala UI" w:hAnsi="Nirmala UI" w:eastAsia="Nirmala UI" w:cs="Nirmala UI"/>
        </w:rPr>
        <w:t>সহিত</w:t>
      </w:r>
      <w:r>
        <w:rPr>
          <w:rFonts w:ascii="Times New Roman" w:hAnsi="Times New Roman" w:eastAsia="Times New Roman" w:cs="Times New Roman"/>
        </w:rPr>
        <w:t xml:space="preserve"> </w:t>
      </w:r>
      <w:r>
        <w:rPr>
          <w:rFonts w:ascii="Nirmala UI" w:hAnsi="Nirmala UI" w:eastAsia="Nirmala UI" w:cs="Nirmala UI"/>
        </w:rPr>
        <w:t>পুনর্মিলিত</w:t>
      </w:r>
      <w:r>
        <w:rPr>
          <w:rFonts w:ascii="Times New Roman" w:hAnsi="Times New Roman" w:eastAsia="Times New Roman" w:cs="Times New Roman"/>
        </w:rPr>
        <w:t xml:space="preserve"> </w:t>
      </w:r>
      <w:r>
        <w:rPr>
          <w:rFonts w:ascii="Nirmala UI" w:hAnsi="Nirmala UI" w:eastAsia="Nirmala UI" w:cs="Nirmala UI"/>
        </w:rPr>
        <w:t>করেন</w:t>
      </w:r>
      <w:r>
        <w:rPr>
          <w:rFonts w:ascii="Times New Roman" w:hAnsi="Times New Roman" w:eastAsia="Times New Roman" w:cs="Times New Roman"/>
        </w:rPr>
        <w:t xml:space="preserve">; </w:t>
      </w:r>
      <w:r>
        <w:rPr>
          <w:rFonts w:ascii="Nirmala UI" w:hAnsi="Nirmala UI" w:eastAsia="Nirmala UI" w:cs="Nirmala UI"/>
        </w:rPr>
        <w:t>আমি</w:t>
      </w:r>
      <w:r>
        <w:rPr>
          <w:rFonts w:ascii="Times New Roman" w:hAnsi="Times New Roman" w:eastAsia="Times New Roman" w:cs="Times New Roman"/>
        </w:rPr>
        <w:t xml:space="preserve"> </w:t>
      </w:r>
      <w:r>
        <w:rPr>
          <w:rFonts w:ascii="Nirmala UI" w:hAnsi="Nirmala UI" w:eastAsia="Nirmala UI" w:cs="Nirmala UI"/>
        </w:rPr>
        <w:t>বলিতেছি</w:t>
      </w:r>
      <w:r>
        <w:rPr>
          <w:rFonts w:ascii="Times New Roman" w:hAnsi="Times New Roman" w:eastAsia="Times New Roman" w:cs="Times New Roman"/>
        </w:rPr>
        <w:t xml:space="preserve">, </w:t>
      </w:r>
      <w:r>
        <w:rPr>
          <w:rFonts w:ascii="Nirmala UI" w:hAnsi="Nirmala UI" w:eastAsia="Nirmala UI" w:cs="Nirmala UI"/>
        </w:rPr>
        <w:t>পৃথিবীতে</w:t>
      </w:r>
      <w:r>
        <w:rPr>
          <w:rFonts w:ascii="Times New Roman" w:hAnsi="Times New Roman" w:eastAsia="Times New Roman" w:cs="Times New Roman"/>
        </w:rPr>
        <w:t xml:space="preserve"> </w:t>
      </w:r>
      <w:r>
        <w:rPr>
          <w:rFonts w:ascii="Nirmala UI" w:hAnsi="Nirmala UI" w:eastAsia="Nirmala UI" w:cs="Nirmala UI"/>
        </w:rPr>
        <w:t>যাহা</w:t>
      </w:r>
      <w:r>
        <w:rPr>
          <w:rFonts w:ascii="Times New Roman" w:hAnsi="Times New Roman" w:eastAsia="Times New Roman" w:cs="Times New Roman"/>
        </w:rPr>
        <w:t xml:space="preserve"> </w:t>
      </w:r>
      <w:r>
        <w:rPr>
          <w:rFonts w:ascii="Nirmala UI" w:hAnsi="Nirmala UI" w:eastAsia="Nirmala UI" w:cs="Nirmala UI"/>
        </w:rPr>
        <w:t>কিছু</w:t>
      </w:r>
      <w:r>
        <w:rPr>
          <w:rFonts w:ascii="Times New Roman" w:hAnsi="Times New Roman" w:eastAsia="Times New Roman" w:cs="Times New Roman"/>
        </w:rPr>
        <w:t xml:space="preserve"> </w:t>
      </w:r>
      <w:r>
        <w:rPr>
          <w:rFonts w:ascii="Nirmala UI" w:hAnsi="Nirmala UI" w:eastAsia="Nirmala UI" w:cs="Nirmala UI"/>
        </w:rPr>
        <w:t>আছে</w:t>
      </w:r>
      <w:r>
        <w:rPr>
          <w:rFonts w:ascii="Times New Roman" w:hAnsi="Times New Roman" w:eastAsia="Times New Roman" w:cs="Times New Roman"/>
        </w:rPr>
        <w:t xml:space="preserve">, </w:t>
      </w:r>
      <w:r>
        <w:rPr>
          <w:rFonts w:ascii="Nirmala UI" w:hAnsi="Nirmala UI" w:eastAsia="Nirmala UI" w:cs="Nirmala UI"/>
        </w:rPr>
        <w:t>কিংবা</w:t>
      </w:r>
      <w:r>
        <w:rPr>
          <w:rFonts w:ascii="Times New Roman" w:hAnsi="Times New Roman" w:eastAsia="Times New Roman" w:cs="Times New Roman"/>
        </w:rPr>
        <w:t xml:space="preserve"> </w:t>
      </w:r>
      <w:r>
        <w:rPr>
          <w:rFonts w:ascii="Nirmala UI" w:hAnsi="Nirmala UI" w:eastAsia="Nirmala UI" w:cs="Nirmala UI"/>
        </w:rPr>
        <w:t>স্বর্গে</w:t>
      </w:r>
      <w:r>
        <w:rPr>
          <w:rFonts w:ascii="Times New Roman" w:hAnsi="Times New Roman" w:eastAsia="Times New Roman" w:cs="Times New Roman"/>
        </w:rPr>
        <w:t xml:space="preserve"> </w:t>
      </w:r>
      <w:r>
        <w:rPr>
          <w:rFonts w:ascii="Nirmala UI" w:hAnsi="Nirmala UI" w:eastAsia="Nirmala UI" w:cs="Nirmala UI"/>
        </w:rPr>
        <w:t>যাহা</w:t>
      </w:r>
      <w:r>
        <w:rPr>
          <w:rFonts w:ascii="Times New Roman" w:hAnsi="Times New Roman" w:eastAsia="Times New Roman" w:cs="Times New Roman"/>
        </w:rPr>
        <w:t xml:space="preserve"> </w:t>
      </w:r>
      <w:r>
        <w:rPr>
          <w:rFonts w:ascii="Nirmala UI" w:hAnsi="Nirmala UI" w:eastAsia="Nirmala UI" w:cs="Nirmala UI"/>
        </w:rPr>
        <w:t>কিছু</w:t>
      </w:r>
      <w:r>
        <w:rPr>
          <w:rFonts w:ascii="Times New Roman" w:hAnsi="Times New Roman" w:eastAsia="Times New Roman" w:cs="Times New Roman"/>
        </w:rPr>
        <w:t xml:space="preserve"> </w:t>
      </w:r>
      <w:r>
        <w:rPr>
          <w:rFonts w:ascii="Nirmala UI" w:hAnsi="Nirmala UI" w:eastAsia="Nirmala UI" w:cs="Nirmala UI"/>
        </w:rPr>
        <w:t>আছে।</w:t>
      </w:r>
      <w:r>
        <w:rPr>
          <w:rFonts w:ascii="Times New Roman" w:hAnsi="Times New Roman" w:eastAsia="Times New Roman" w:cs="Times New Roman"/>
        </w:rPr>
        <w:t xml:space="preserve"> </w:t>
      </w:r>
      <w:r>
        <w:rPr>
          <w:rFonts w:ascii="Nirmala UI" w:hAnsi="Nirmala UI" w:eastAsia="Nirmala UI" w:cs="Nirmala UI"/>
        </w:rPr>
        <w:t>আর</w:t>
      </w:r>
      <w:r>
        <w:rPr>
          <w:rFonts w:ascii="Times New Roman" w:hAnsi="Times New Roman" w:eastAsia="Times New Roman" w:cs="Times New Roman"/>
        </w:rPr>
        <w:t xml:space="preserve"> </w:t>
      </w:r>
      <w:r>
        <w:rPr>
          <w:rFonts w:ascii="Nirmala UI" w:hAnsi="Nirmala UI" w:eastAsia="Nirmala UI" w:cs="Nirmala UI"/>
        </w:rPr>
        <w:t>তোমরা</w:t>
      </w:r>
      <w:r>
        <w:rPr>
          <w:rFonts w:ascii="Times New Roman" w:hAnsi="Times New Roman" w:eastAsia="Times New Roman" w:cs="Times New Roman"/>
        </w:rPr>
        <w:t xml:space="preserve">, </w:t>
      </w:r>
      <w:r>
        <w:rPr>
          <w:rFonts w:ascii="Nirmala UI" w:hAnsi="Nirmala UI" w:eastAsia="Nirmala UI" w:cs="Nirmala UI"/>
        </w:rPr>
        <w:t>যারা</w:t>
      </w:r>
      <w:r>
        <w:rPr>
          <w:rFonts w:ascii="Times New Roman" w:hAnsi="Times New Roman" w:eastAsia="Times New Roman" w:cs="Times New Roman"/>
        </w:rPr>
        <w:t xml:space="preserve"> </w:t>
      </w:r>
      <w:r>
        <w:rPr>
          <w:rFonts w:ascii="Nirmala UI" w:hAnsi="Nirmala UI" w:eastAsia="Nirmala UI" w:cs="Nirmala UI"/>
        </w:rPr>
        <w:t>এককালে</w:t>
      </w:r>
      <w:r>
        <w:rPr>
          <w:rFonts w:ascii="Times New Roman" w:hAnsi="Times New Roman" w:eastAsia="Times New Roman" w:cs="Times New Roman"/>
        </w:rPr>
        <w:t xml:space="preserve"> </w:t>
      </w:r>
      <w:r>
        <w:rPr>
          <w:rFonts w:ascii="Nirmala UI" w:hAnsi="Nirmala UI" w:eastAsia="Nirmala UI" w:cs="Nirmala UI"/>
        </w:rPr>
        <w:t>দুষ্ট</w:t>
      </w:r>
      <w:r>
        <w:rPr>
          <w:rFonts w:ascii="Times New Roman" w:hAnsi="Times New Roman" w:eastAsia="Times New Roman" w:cs="Times New Roman"/>
        </w:rPr>
        <w:t xml:space="preserve"> </w:t>
      </w:r>
      <w:r>
        <w:rPr>
          <w:rFonts w:ascii="Nirmala UI" w:hAnsi="Nirmala UI" w:eastAsia="Nirmala UI" w:cs="Nirmala UI"/>
        </w:rPr>
        <w:t>কার্যকলাপের</w:t>
      </w:r>
      <w:r>
        <w:rPr>
          <w:rFonts w:ascii="Times New Roman" w:hAnsi="Times New Roman" w:eastAsia="Times New Roman" w:cs="Times New Roman"/>
        </w:rPr>
        <w:t xml:space="preserve"> </w:t>
      </w:r>
      <w:r>
        <w:rPr>
          <w:rFonts w:ascii="Nirmala UI" w:hAnsi="Nirmala UI" w:eastAsia="Nirmala UI" w:cs="Nirmala UI"/>
        </w:rPr>
        <w:t>দ্বারা</w:t>
      </w:r>
      <w:r>
        <w:rPr>
          <w:rFonts w:ascii="Times New Roman" w:hAnsi="Times New Roman" w:eastAsia="Times New Roman" w:cs="Times New Roman"/>
        </w:rPr>
        <w:t xml:space="preserve"> </w:t>
      </w:r>
      <w:r>
        <w:rPr>
          <w:rFonts w:ascii="Nirmala UI" w:hAnsi="Nirmala UI" w:eastAsia="Nirmala UI" w:cs="Nirmala UI"/>
        </w:rPr>
        <w:t>মনে</w:t>
      </w:r>
      <w:r>
        <w:rPr>
          <w:rFonts w:ascii="Times New Roman" w:hAnsi="Times New Roman" w:eastAsia="Times New Roman" w:cs="Times New Roman"/>
        </w:rPr>
        <w:t xml:space="preserve"> </w:t>
      </w:r>
      <w:r>
        <w:rPr>
          <w:rFonts w:ascii="Nirmala UI" w:hAnsi="Nirmala UI" w:eastAsia="Nirmala UI" w:cs="Nirmala UI"/>
        </w:rPr>
        <w:t>বিচ্ছিন্ন</w:t>
      </w:r>
      <w:r>
        <w:rPr>
          <w:rFonts w:ascii="Times New Roman" w:hAnsi="Times New Roman" w:eastAsia="Times New Roman" w:cs="Times New Roman"/>
        </w:rPr>
        <w:t xml:space="preserve"> </w:t>
      </w:r>
      <w:r>
        <w:rPr>
          <w:rFonts w:ascii="Nirmala UI" w:hAnsi="Nirmala UI" w:eastAsia="Nirmala UI" w:cs="Nirmala UI"/>
        </w:rPr>
        <w:t>ও</w:t>
      </w:r>
      <w:r>
        <w:rPr>
          <w:rFonts w:ascii="Times New Roman" w:hAnsi="Times New Roman" w:eastAsia="Times New Roman" w:cs="Times New Roman"/>
        </w:rPr>
        <w:t xml:space="preserve"> </w:t>
      </w:r>
      <w:r>
        <w:rPr>
          <w:rFonts w:ascii="Nirmala UI" w:hAnsi="Nirmala UI" w:eastAsia="Nirmala UI" w:cs="Nirmala UI"/>
        </w:rPr>
        <w:t>শত্রু</w:t>
      </w:r>
      <w:r>
        <w:rPr>
          <w:rFonts w:ascii="Times New Roman" w:hAnsi="Times New Roman" w:eastAsia="Times New Roman" w:cs="Times New Roman"/>
        </w:rPr>
        <w:t xml:space="preserve"> </w:t>
      </w:r>
      <w:r>
        <w:rPr>
          <w:rFonts w:ascii="Nirmala UI" w:hAnsi="Nirmala UI" w:eastAsia="Nirmala UI" w:cs="Nirmala UI"/>
        </w:rPr>
        <w:t>ছিলে</w:t>
      </w:r>
      <w:r>
        <w:rPr>
          <w:rFonts w:ascii="Times New Roman" w:hAnsi="Times New Roman" w:eastAsia="Times New Roman" w:cs="Times New Roman"/>
        </w:rPr>
        <w:t xml:space="preserve">, </w:t>
      </w:r>
      <w:r>
        <w:rPr>
          <w:rFonts w:ascii="Nirmala UI" w:hAnsi="Nirmala UI" w:eastAsia="Nirmala UI" w:cs="Nirmala UI"/>
        </w:rPr>
        <w:t>এখন</w:t>
      </w:r>
      <w:r>
        <w:rPr>
          <w:rFonts w:ascii="Times New Roman" w:hAnsi="Times New Roman" w:eastAsia="Times New Roman" w:cs="Times New Roman"/>
        </w:rPr>
        <w:t xml:space="preserve"> </w:t>
      </w:r>
      <w:r>
        <w:rPr>
          <w:rFonts w:ascii="Nirmala UI" w:hAnsi="Nirmala UI" w:eastAsia="Nirmala UI" w:cs="Nirmala UI"/>
        </w:rPr>
        <w:t>তিনি</w:t>
      </w:r>
      <w:r>
        <w:rPr>
          <w:rFonts w:ascii="Times New Roman" w:hAnsi="Times New Roman" w:eastAsia="Times New Roman" w:cs="Times New Roman"/>
        </w:rPr>
        <w:t xml:space="preserve"> </w:t>
      </w:r>
      <w:r>
        <w:rPr>
          <w:rFonts w:ascii="Nirmala UI" w:hAnsi="Nirmala UI" w:eastAsia="Nirmala UI" w:cs="Nirmala UI"/>
        </w:rPr>
        <w:t>মৃত্যুর</w:t>
      </w:r>
      <w:r>
        <w:rPr>
          <w:rFonts w:ascii="Times New Roman" w:hAnsi="Times New Roman" w:eastAsia="Times New Roman" w:cs="Times New Roman"/>
        </w:rPr>
        <w:t xml:space="preserve"> </w:t>
      </w:r>
      <w:r>
        <w:rPr>
          <w:rFonts w:ascii="Nirmala UI" w:hAnsi="Nirmala UI" w:eastAsia="Nirmala UI" w:cs="Nirmala UI"/>
        </w:rPr>
        <w:t>মাধ্যমে</w:t>
      </w:r>
      <w:r>
        <w:rPr>
          <w:rFonts w:ascii="Times New Roman" w:hAnsi="Times New Roman" w:eastAsia="Times New Roman" w:cs="Times New Roman"/>
        </w:rPr>
        <w:t xml:space="preserve"> </w:t>
      </w:r>
      <w:r>
        <w:rPr>
          <w:rFonts w:ascii="Nirmala UI" w:hAnsi="Nirmala UI" w:eastAsia="Nirmala UI" w:cs="Nirmala UI"/>
        </w:rPr>
        <w:t>তাঁহার</w:t>
      </w:r>
      <w:r>
        <w:rPr>
          <w:rFonts w:ascii="Times New Roman" w:hAnsi="Times New Roman" w:eastAsia="Times New Roman" w:cs="Times New Roman"/>
        </w:rPr>
        <w:t xml:space="preserve"> </w:t>
      </w:r>
      <w:r>
        <w:rPr>
          <w:rFonts w:ascii="Nirmala UI" w:hAnsi="Nirmala UI" w:eastAsia="Nirmala UI" w:cs="Nirmala UI"/>
        </w:rPr>
        <w:t>মাংসময়</w:t>
      </w:r>
      <w:r>
        <w:rPr>
          <w:rFonts w:ascii="Times New Roman" w:hAnsi="Times New Roman" w:eastAsia="Times New Roman" w:cs="Times New Roman"/>
        </w:rPr>
        <w:t xml:space="preserve"> </w:t>
      </w:r>
      <w:r>
        <w:rPr>
          <w:rFonts w:ascii="Nirmala UI" w:hAnsi="Nirmala UI" w:eastAsia="Nirmala UI" w:cs="Nirmala UI"/>
        </w:rPr>
        <w:t>দেহে</w:t>
      </w:r>
      <w:r>
        <w:rPr>
          <w:rFonts w:ascii="Times New Roman" w:hAnsi="Times New Roman" w:eastAsia="Times New Roman" w:cs="Times New Roman"/>
        </w:rPr>
        <w:t xml:space="preserve"> </w:t>
      </w:r>
      <w:r>
        <w:rPr>
          <w:rFonts w:ascii="Nirmala UI" w:hAnsi="Nirmala UI" w:eastAsia="Nirmala UI" w:cs="Nirmala UI"/>
        </w:rPr>
        <w:t>তোমাদিগকে</w:t>
      </w:r>
      <w:r>
        <w:rPr>
          <w:rFonts w:ascii="Times New Roman" w:hAnsi="Times New Roman" w:eastAsia="Times New Roman" w:cs="Times New Roman"/>
        </w:rPr>
        <w:t xml:space="preserve"> </w:t>
      </w:r>
      <w:r>
        <w:rPr>
          <w:rFonts w:ascii="Nirmala UI" w:hAnsi="Nirmala UI" w:eastAsia="Nirmala UI" w:cs="Nirmala UI"/>
        </w:rPr>
        <w:t>পুনর্মিলিত</w:t>
      </w:r>
      <w:r>
        <w:rPr>
          <w:rFonts w:ascii="Times New Roman" w:hAnsi="Times New Roman" w:eastAsia="Times New Roman" w:cs="Times New Roman"/>
        </w:rPr>
        <w:t xml:space="preserve"> </w:t>
      </w:r>
      <w:r>
        <w:rPr>
          <w:rFonts w:ascii="Nirmala UI" w:hAnsi="Nirmala UI" w:eastAsia="Nirmala UI" w:cs="Nirmala UI"/>
        </w:rPr>
        <w:t>করিয়াছেন</w:t>
      </w:r>
      <w:r>
        <w:rPr>
          <w:rFonts w:ascii="Times New Roman" w:hAnsi="Times New Roman" w:eastAsia="Times New Roman" w:cs="Times New Roman"/>
        </w:rPr>
        <w:t xml:space="preserve">, </w:t>
      </w:r>
      <w:r>
        <w:rPr>
          <w:rFonts w:ascii="Nirmala UI" w:hAnsi="Nirmala UI" w:eastAsia="Nirmala UI" w:cs="Nirmala UI"/>
        </w:rPr>
        <w:t>যেন</w:t>
      </w:r>
      <w:r>
        <w:rPr>
          <w:rFonts w:ascii="Times New Roman" w:hAnsi="Times New Roman" w:eastAsia="Times New Roman" w:cs="Times New Roman"/>
        </w:rPr>
        <w:t xml:space="preserve"> </w:t>
      </w:r>
      <w:r>
        <w:rPr>
          <w:rFonts w:ascii="Nirmala UI" w:hAnsi="Nirmala UI" w:eastAsia="Nirmala UI" w:cs="Nirmala UI"/>
        </w:rPr>
        <w:t>তোমাদিগকে</w:t>
      </w:r>
      <w:r>
        <w:rPr>
          <w:rFonts w:ascii="Times New Roman" w:hAnsi="Times New Roman" w:eastAsia="Times New Roman" w:cs="Times New Roman"/>
        </w:rPr>
        <w:t xml:space="preserve"> </w:t>
      </w:r>
      <w:r>
        <w:rPr>
          <w:rFonts w:ascii="Nirmala UI" w:hAnsi="Nirmala UI" w:eastAsia="Nirmala UI" w:cs="Nirmala UI"/>
        </w:rPr>
        <w:t>তাঁহার</w:t>
      </w:r>
      <w:r>
        <w:rPr>
          <w:rFonts w:ascii="Times New Roman" w:hAnsi="Times New Roman" w:eastAsia="Times New Roman" w:cs="Times New Roman"/>
        </w:rPr>
        <w:t xml:space="preserve"> </w:t>
      </w:r>
      <w:r>
        <w:rPr>
          <w:rFonts w:ascii="Nirmala UI" w:hAnsi="Nirmala UI" w:eastAsia="Nirmala UI" w:cs="Nirmala UI"/>
        </w:rPr>
        <w:t>সম্মুখে</w:t>
      </w:r>
      <w:r>
        <w:rPr>
          <w:rFonts w:ascii="Times New Roman" w:hAnsi="Times New Roman" w:eastAsia="Times New Roman" w:cs="Times New Roman"/>
        </w:rPr>
        <w:t xml:space="preserve"> </w:t>
      </w:r>
      <w:r>
        <w:rPr>
          <w:rFonts w:ascii="Nirmala UI" w:hAnsi="Nirmala UI" w:eastAsia="Nirmala UI" w:cs="Nirmala UI"/>
        </w:rPr>
        <w:t>পবিত্র</w:t>
      </w:r>
      <w:r>
        <w:rPr>
          <w:rFonts w:ascii="Times New Roman" w:hAnsi="Times New Roman" w:eastAsia="Times New Roman" w:cs="Times New Roman"/>
        </w:rPr>
        <w:t xml:space="preserve">, </w:t>
      </w:r>
      <w:r>
        <w:rPr>
          <w:rFonts w:ascii="Nirmala UI" w:hAnsi="Nirmala UI" w:eastAsia="Nirmala UI" w:cs="Nirmala UI"/>
        </w:rPr>
        <w:t>নির্দোষ</w:t>
      </w:r>
      <w:r>
        <w:rPr>
          <w:rFonts w:ascii="Times New Roman" w:hAnsi="Times New Roman" w:eastAsia="Times New Roman" w:cs="Times New Roman"/>
        </w:rPr>
        <w:t xml:space="preserve"> </w:t>
      </w:r>
      <w:r>
        <w:rPr>
          <w:rFonts w:ascii="Nirmala UI" w:hAnsi="Nirmala UI" w:eastAsia="Nirmala UI" w:cs="Nirmala UI"/>
        </w:rPr>
        <w:t>ও</w:t>
      </w:r>
      <w:r>
        <w:rPr>
          <w:rFonts w:ascii="Times New Roman" w:hAnsi="Times New Roman" w:eastAsia="Times New Roman" w:cs="Times New Roman"/>
        </w:rPr>
        <w:t xml:space="preserve"> </w:t>
      </w:r>
      <w:r>
        <w:rPr>
          <w:rFonts w:ascii="Nirmala UI" w:hAnsi="Nirmala UI" w:eastAsia="Nirmala UI" w:cs="Nirmala UI"/>
        </w:rPr>
        <w:t>অনভিযুক্তরূপে</w:t>
      </w:r>
      <w:r>
        <w:rPr>
          <w:rFonts w:ascii="Times New Roman" w:hAnsi="Times New Roman" w:eastAsia="Times New Roman" w:cs="Times New Roman"/>
        </w:rPr>
        <w:t xml:space="preserve"> </w:t>
      </w:r>
      <w:r>
        <w:rPr>
          <w:rFonts w:ascii="Nirmala UI" w:hAnsi="Nirmala UI" w:eastAsia="Nirmala UI" w:cs="Nirmala UI"/>
        </w:rPr>
        <w:t>উপস্থিত</w:t>
      </w:r>
      <w:r>
        <w:rPr>
          <w:rFonts w:ascii="Times New Roman" w:hAnsi="Times New Roman" w:eastAsia="Times New Roman" w:cs="Times New Roman"/>
        </w:rPr>
        <w:t xml:space="preserve"> </w:t>
      </w:r>
      <w:r>
        <w:rPr>
          <w:rFonts w:ascii="Nirmala UI" w:hAnsi="Nirmala UI" w:eastAsia="Nirmala UI" w:cs="Nirmala UI"/>
        </w:rPr>
        <w:t>করেন</w:t>
      </w:r>
      <w:r>
        <w:rPr>
          <w:rFonts w:ascii="Times New Roman" w:hAnsi="Times New Roman" w:eastAsia="Times New Roman" w:cs="Times New Roman"/>
        </w:rPr>
        <w:t xml:space="preserve">; </w:t>
      </w:r>
      <w:r>
        <w:rPr>
          <w:rFonts w:ascii="Nirmala UI" w:hAnsi="Nirmala UI" w:eastAsia="Nirmala UI" w:cs="Nirmala UI"/>
        </w:rPr>
        <w:t>যদি</w:t>
      </w:r>
      <w:r>
        <w:rPr>
          <w:rFonts w:ascii="Times New Roman" w:hAnsi="Times New Roman" w:eastAsia="Times New Roman" w:cs="Times New Roman"/>
        </w:rPr>
        <w:t xml:space="preserve"> </w:t>
      </w:r>
      <w:r>
        <w:rPr>
          <w:rFonts w:ascii="Nirmala UI" w:hAnsi="Nirmala UI" w:eastAsia="Nirmala UI" w:cs="Nirmala UI"/>
        </w:rPr>
        <w:t>তোমরা</w:t>
      </w:r>
      <w:r>
        <w:rPr>
          <w:rFonts w:ascii="Times New Roman" w:hAnsi="Times New Roman" w:eastAsia="Times New Roman" w:cs="Times New Roman"/>
        </w:rPr>
        <w:t xml:space="preserve"> </w:t>
      </w:r>
      <w:r>
        <w:rPr>
          <w:rFonts w:ascii="Nirmala UI" w:hAnsi="Nirmala UI" w:eastAsia="Nirmala UI" w:cs="Nirmala UI"/>
        </w:rPr>
        <w:t>বিশ্বাসে</w:t>
      </w:r>
      <w:r>
        <w:rPr>
          <w:rFonts w:ascii="Times New Roman" w:hAnsi="Times New Roman" w:eastAsia="Times New Roman" w:cs="Times New Roman"/>
        </w:rPr>
        <w:t xml:space="preserve"> </w:t>
      </w:r>
      <w:r>
        <w:rPr>
          <w:rFonts w:ascii="Nirmala UI" w:hAnsi="Nirmala UI" w:eastAsia="Nirmala UI" w:cs="Nirmala UI"/>
        </w:rPr>
        <w:t>প্রতিষ্ঠিত</w:t>
      </w:r>
      <w:r>
        <w:rPr>
          <w:rFonts w:ascii="Times New Roman" w:hAnsi="Times New Roman" w:eastAsia="Times New Roman" w:cs="Times New Roman"/>
        </w:rPr>
        <w:t xml:space="preserve"> </w:t>
      </w:r>
      <w:r>
        <w:rPr>
          <w:rFonts w:ascii="Nirmala UI" w:hAnsi="Nirmala UI" w:eastAsia="Nirmala UI" w:cs="Nirmala UI"/>
        </w:rPr>
        <w:t>ও</w:t>
      </w:r>
      <w:r>
        <w:rPr>
          <w:rFonts w:ascii="Times New Roman" w:hAnsi="Times New Roman" w:eastAsia="Times New Roman" w:cs="Times New Roman"/>
        </w:rPr>
        <w:t xml:space="preserve"> </w:t>
      </w:r>
      <w:r>
        <w:rPr>
          <w:rFonts w:ascii="Nirmala UI" w:hAnsi="Nirmala UI" w:eastAsia="Nirmala UI" w:cs="Nirmala UI"/>
        </w:rPr>
        <w:t>স্থির</w:t>
      </w:r>
      <w:r>
        <w:rPr>
          <w:rFonts w:ascii="Times New Roman" w:hAnsi="Times New Roman" w:eastAsia="Times New Roman" w:cs="Times New Roman"/>
        </w:rPr>
        <w:t xml:space="preserve"> </w:t>
      </w:r>
      <w:r>
        <w:rPr>
          <w:rFonts w:ascii="Nirmala UI" w:hAnsi="Nirmala UI" w:eastAsia="Nirmala UI" w:cs="Nirmala UI"/>
        </w:rPr>
        <w:t>থাক</w:t>
      </w:r>
      <w:r>
        <w:rPr>
          <w:rFonts w:ascii="Times New Roman" w:hAnsi="Times New Roman" w:eastAsia="Times New Roman" w:cs="Times New Roman"/>
        </w:rPr>
        <w:t xml:space="preserve">, </w:t>
      </w:r>
      <w:r>
        <w:rPr>
          <w:rFonts w:ascii="Nirmala UI" w:hAnsi="Nirmala UI" w:eastAsia="Nirmala UI" w:cs="Nirmala UI"/>
        </w:rPr>
        <w:t>এবং</w:t>
      </w:r>
      <w:r>
        <w:rPr>
          <w:rFonts w:ascii="Times New Roman" w:hAnsi="Times New Roman" w:eastAsia="Times New Roman" w:cs="Times New Roman"/>
        </w:rPr>
        <w:t xml:space="preserve"> </w:t>
      </w:r>
      <w:r>
        <w:rPr>
          <w:rFonts w:ascii="Nirmala UI" w:hAnsi="Nirmala UI" w:eastAsia="Nirmala UI" w:cs="Nirmala UI"/>
        </w:rPr>
        <w:t>সুসমাচারের</w:t>
      </w:r>
      <w:r>
        <w:rPr>
          <w:rFonts w:ascii="Times New Roman" w:hAnsi="Times New Roman" w:eastAsia="Times New Roman" w:cs="Times New Roman"/>
        </w:rPr>
        <w:t xml:space="preserve"> </w:t>
      </w:r>
      <w:r>
        <w:rPr>
          <w:rFonts w:ascii="Nirmala UI" w:hAnsi="Nirmala UI" w:eastAsia="Nirmala UI" w:cs="Nirmala UI"/>
        </w:rPr>
        <w:t>আশাহইতে</w:t>
      </w:r>
      <w:r>
        <w:rPr>
          <w:rFonts w:ascii="Times New Roman" w:hAnsi="Times New Roman" w:eastAsia="Times New Roman" w:cs="Times New Roman"/>
        </w:rPr>
        <w:t xml:space="preserve"> </w:t>
      </w:r>
      <w:r>
        <w:rPr>
          <w:rFonts w:ascii="Nirmala UI" w:hAnsi="Nirmala UI" w:eastAsia="Nirmala UI" w:cs="Nirmala UI"/>
        </w:rPr>
        <w:t>বিচলিত</w:t>
      </w:r>
      <w:r>
        <w:rPr>
          <w:rFonts w:ascii="Times New Roman" w:hAnsi="Times New Roman" w:eastAsia="Times New Roman" w:cs="Times New Roman"/>
        </w:rPr>
        <w:t xml:space="preserve"> </w:t>
      </w:r>
      <w:r>
        <w:rPr>
          <w:rFonts w:ascii="Nirmala UI" w:hAnsi="Nirmala UI" w:eastAsia="Nirmala UI" w:cs="Nirmala UI"/>
        </w:rPr>
        <w:t>না</w:t>
      </w:r>
      <w:r>
        <w:rPr>
          <w:rFonts w:ascii="Times New Roman" w:hAnsi="Times New Roman" w:eastAsia="Times New Roman" w:cs="Times New Roman"/>
        </w:rPr>
        <w:t xml:space="preserve"> </w:t>
      </w:r>
      <w:r>
        <w:rPr>
          <w:rFonts w:ascii="Nirmala UI" w:hAnsi="Nirmala UI" w:eastAsia="Nirmala UI" w:cs="Nirmala UI"/>
        </w:rPr>
        <w:t>হও</w:t>
      </w:r>
      <w:r>
        <w:rPr>
          <w:rFonts w:ascii="Times New Roman" w:hAnsi="Times New Roman" w:eastAsia="Times New Roman" w:cs="Times New Roman"/>
        </w:rPr>
        <w:t xml:space="preserve">, </w:t>
      </w:r>
      <w:r>
        <w:rPr>
          <w:rFonts w:ascii="Nirmala UI" w:hAnsi="Nirmala UI" w:eastAsia="Nirmala UI" w:cs="Nirmala UI"/>
        </w:rPr>
        <w:t>যে</w:t>
      </w:r>
      <w:r>
        <w:rPr>
          <w:rFonts w:ascii="Times New Roman" w:hAnsi="Times New Roman" w:eastAsia="Times New Roman" w:cs="Times New Roman"/>
        </w:rPr>
        <w:t xml:space="preserve"> </w:t>
      </w:r>
      <w:r>
        <w:rPr>
          <w:rFonts w:ascii="Nirmala UI" w:hAnsi="Nirmala UI" w:eastAsia="Nirmala UI" w:cs="Nirmala UI"/>
        </w:rPr>
        <w:t>সুসমাচার</w:t>
      </w:r>
      <w:r>
        <w:rPr>
          <w:rFonts w:ascii="Times New Roman" w:hAnsi="Times New Roman" w:eastAsia="Times New Roman" w:cs="Times New Roman"/>
        </w:rPr>
        <w:t xml:space="preserve"> </w:t>
      </w:r>
      <w:r>
        <w:rPr>
          <w:rFonts w:ascii="Nirmala UI" w:hAnsi="Nirmala UI" w:eastAsia="Nirmala UI" w:cs="Nirmala UI"/>
        </w:rPr>
        <w:t>তোমরা</w:t>
      </w:r>
      <w:r>
        <w:rPr>
          <w:rFonts w:ascii="Times New Roman" w:hAnsi="Times New Roman" w:eastAsia="Times New Roman" w:cs="Times New Roman"/>
        </w:rPr>
        <w:t xml:space="preserve"> </w:t>
      </w:r>
      <w:r>
        <w:rPr>
          <w:rFonts w:ascii="Nirmala UI" w:hAnsi="Nirmala UI" w:eastAsia="Nirmala UI" w:cs="Nirmala UI"/>
        </w:rPr>
        <w:t>শুনিয়াছ</w:t>
      </w:r>
      <w:r>
        <w:rPr>
          <w:rFonts w:ascii="Times New Roman" w:hAnsi="Times New Roman" w:eastAsia="Times New Roman" w:cs="Times New Roman"/>
        </w:rPr>
        <w:t xml:space="preserve">, </w:t>
      </w:r>
      <w:r>
        <w:rPr>
          <w:rFonts w:ascii="Nirmala UI" w:hAnsi="Nirmala UI" w:eastAsia="Nirmala UI" w:cs="Nirmala UI"/>
        </w:rPr>
        <w:t>এবং</w:t>
      </w:r>
      <w:r>
        <w:rPr>
          <w:rFonts w:ascii="Times New Roman" w:hAnsi="Times New Roman" w:eastAsia="Times New Roman" w:cs="Times New Roman"/>
        </w:rPr>
        <w:t xml:space="preserve"> </w:t>
      </w:r>
      <w:r>
        <w:rPr>
          <w:rFonts w:ascii="Nirmala UI" w:hAnsi="Nirmala UI" w:eastAsia="Nirmala UI" w:cs="Nirmala UI"/>
        </w:rPr>
        <w:t>যা</w:t>
      </w:r>
      <w:r>
        <w:rPr>
          <w:rFonts w:ascii="Times New Roman" w:hAnsi="Times New Roman" w:eastAsia="Times New Roman" w:cs="Times New Roman"/>
        </w:rPr>
        <w:t xml:space="preserve"> </w:t>
      </w:r>
      <w:r>
        <w:rPr>
          <w:rFonts w:ascii="Nirmala UI" w:hAnsi="Nirmala UI" w:eastAsia="Nirmala UI" w:cs="Nirmala UI"/>
        </w:rPr>
        <w:t>আকাশের</w:t>
      </w:r>
      <w:r>
        <w:rPr>
          <w:rFonts w:ascii="Times New Roman" w:hAnsi="Times New Roman" w:eastAsia="Times New Roman" w:cs="Times New Roman"/>
        </w:rPr>
        <w:t xml:space="preserve"> </w:t>
      </w:r>
      <w:r>
        <w:rPr>
          <w:rFonts w:ascii="Nirmala UI" w:hAnsi="Nirmala UI" w:eastAsia="Nirmala UI" w:cs="Nirmala UI"/>
        </w:rPr>
        <w:t>নীচে</w:t>
      </w:r>
      <w:r>
        <w:rPr>
          <w:rFonts w:ascii="Times New Roman" w:hAnsi="Times New Roman" w:eastAsia="Times New Roman" w:cs="Times New Roman"/>
        </w:rPr>
        <w:t xml:space="preserve"> </w:t>
      </w:r>
      <w:r>
        <w:rPr>
          <w:rFonts w:ascii="Nirmala UI" w:hAnsi="Nirmala UI" w:eastAsia="Nirmala UI" w:cs="Nirmala UI"/>
        </w:rPr>
        <w:t>সমস্ত</w:t>
      </w:r>
      <w:r>
        <w:rPr>
          <w:rFonts w:ascii="Times New Roman" w:hAnsi="Times New Roman" w:eastAsia="Times New Roman" w:cs="Times New Roman"/>
        </w:rPr>
        <w:t xml:space="preserve"> </w:t>
      </w:r>
      <w:r>
        <w:rPr>
          <w:rFonts w:ascii="Nirmala UI" w:hAnsi="Nirmala UI" w:eastAsia="Nirmala UI" w:cs="Nirmala UI"/>
        </w:rPr>
        <w:t>সৃষ্টির</w:t>
      </w:r>
      <w:r>
        <w:rPr>
          <w:rFonts w:ascii="Times New Roman" w:hAnsi="Times New Roman" w:eastAsia="Times New Roman" w:cs="Times New Roman"/>
        </w:rPr>
        <w:t xml:space="preserve"> </w:t>
      </w:r>
      <w:r>
        <w:rPr>
          <w:rFonts w:ascii="Nirmala UI" w:hAnsi="Nirmala UI" w:eastAsia="Nirmala UI" w:cs="Nirmala UI"/>
        </w:rPr>
        <w:t>কাছে</w:t>
      </w:r>
      <w:r>
        <w:rPr>
          <w:rFonts w:ascii="Times New Roman" w:hAnsi="Times New Roman" w:eastAsia="Times New Roman" w:cs="Times New Roman"/>
        </w:rPr>
        <w:t xml:space="preserve"> </w:t>
      </w:r>
      <w:r>
        <w:rPr>
          <w:rFonts w:ascii="Nirmala UI" w:hAnsi="Nirmala UI" w:eastAsia="Nirmala UI" w:cs="Nirmala UI"/>
        </w:rPr>
        <w:t>প্রচারিত</w:t>
      </w:r>
      <w:r>
        <w:rPr>
          <w:rFonts w:ascii="Times New Roman" w:hAnsi="Times New Roman" w:eastAsia="Times New Roman" w:cs="Times New Roman"/>
        </w:rPr>
        <w:t xml:space="preserve"> </w:t>
      </w:r>
      <w:r>
        <w:rPr>
          <w:rFonts w:ascii="Nirmala UI" w:hAnsi="Nirmala UI" w:eastAsia="Nirmala UI" w:cs="Nirmala UI"/>
        </w:rPr>
        <w:t>হইয়াছে</w:t>
      </w:r>
      <w:r>
        <w:rPr>
          <w:rFonts w:ascii="Times New Roman" w:hAnsi="Times New Roman" w:eastAsia="Times New Roman" w:cs="Times New Roman"/>
        </w:rPr>
        <w:t xml:space="preserve">; </w:t>
      </w:r>
      <w:r>
        <w:rPr>
          <w:rFonts w:ascii="Nirmala UI" w:hAnsi="Nirmala UI" w:eastAsia="Nirmala UI" w:cs="Nirmala UI"/>
        </w:rPr>
        <w:t>যাহার</w:t>
      </w:r>
      <w:r>
        <w:rPr>
          <w:rFonts w:ascii="Times New Roman" w:hAnsi="Times New Roman" w:eastAsia="Times New Roman" w:cs="Times New Roman"/>
        </w:rPr>
        <w:t xml:space="preserve"> </w:t>
      </w:r>
      <w:r>
        <w:rPr>
          <w:rFonts w:ascii="Nirmala UI" w:hAnsi="Nirmala UI" w:eastAsia="Nirmala UI" w:cs="Nirmala UI"/>
        </w:rPr>
        <w:t>একজন</w:t>
      </w:r>
      <w:r>
        <w:rPr>
          <w:rFonts w:ascii="Times New Roman" w:hAnsi="Times New Roman" w:eastAsia="Times New Roman" w:cs="Times New Roman"/>
        </w:rPr>
        <w:t xml:space="preserve"> </w:t>
      </w:r>
      <w:r>
        <w:rPr>
          <w:rFonts w:ascii="Nirmala UI" w:hAnsi="Nirmala UI" w:eastAsia="Nirmala UI" w:cs="Nirmala UI"/>
        </w:rPr>
        <w:t>পরিচারক</w:t>
      </w:r>
      <w:r>
        <w:rPr>
          <w:rFonts w:ascii="Times New Roman" w:hAnsi="Times New Roman" w:eastAsia="Times New Roman" w:cs="Times New Roman"/>
        </w:rPr>
        <w:t xml:space="preserve"> </w:t>
      </w:r>
      <w:r>
        <w:rPr>
          <w:rFonts w:ascii="Nirmala UI" w:hAnsi="Nirmala UI" w:eastAsia="Nirmala UI" w:cs="Nirmala UI"/>
        </w:rPr>
        <w:t>আমি</w:t>
      </w:r>
      <w:r>
        <w:rPr>
          <w:rFonts w:ascii="Times New Roman" w:hAnsi="Times New Roman" w:eastAsia="Times New Roman" w:cs="Times New Roman"/>
        </w:rPr>
        <w:t xml:space="preserve">, </w:t>
      </w:r>
      <w:r>
        <w:rPr>
          <w:rFonts w:ascii="Nirmala UI" w:hAnsi="Nirmala UI" w:eastAsia="Nirmala UI" w:cs="Nirmala UI"/>
        </w:rPr>
        <w:t>পৌল</w:t>
      </w:r>
      <w:r>
        <w:rPr>
          <w:rFonts w:ascii="Times New Roman" w:hAnsi="Times New Roman" w:eastAsia="Times New Roman" w:cs="Times New Roman"/>
        </w:rPr>
        <w:t xml:space="preserve">, </w:t>
      </w:r>
      <w:r>
        <w:rPr>
          <w:rFonts w:ascii="Nirmala UI" w:hAnsi="Nirmala UI" w:eastAsia="Nirmala UI" w:cs="Nirmala UI"/>
        </w:rPr>
        <w:t>হইয়াছি</w:t>
      </w:r>
      <w:r>
        <w:rPr>
          <w:rFonts w:ascii="Times New Roman" w:hAnsi="Times New Roman" w:eastAsia="Times New Roman" w:cs="Times New Roman"/>
        </w:rPr>
        <w:t xml:space="preserve">; </w:t>
      </w:r>
      <w:r>
        <w:rPr>
          <w:rFonts w:ascii="Nirmala UI" w:hAnsi="Nirmala UI" w:eastAsia="Nirmala UI" w:cs="Nirmala UI"/>
        </w:rPr>
        <w:t>যিনি</w:t>
      </w:r>
      <w:r>
        <w:rPr>
          <w:rFonts w:ascii="Times New Roman" w:hAnsi="Times New Roman" w:eastAsia="Times New Roman" w:cs="Times New Roman"/>
        </w:rPr>
        <w:t xml:space="preserve"> </w:t>
      </w:r>
      <w:r>
        <w:rPr>
          <w:rFonts w:ascii="Nirmala UI" w:hAnsi="Nirmala UI" w:eastAsia="Nirmala UI" w:cs="Nirmala UI"/>
        </w:rPr>
        <w:t>এখন</w:t>
      </w:r>
      <w:r>
        <w:rPr>
          <w:rFonts w:ascii="Times New Roman" w:hAnsi="Times New Roman" w:eastAsia="Times New Roman" w:cs="Times New Roman"/>
        </w:rPr>
        <w:t xml:space="preserve"> </w:t>
      </w:r>
      <w:r>
        <w:rPr>
          <w:rFonts w:ascii="Nirmala UI" w:hAnsi="Nirmala UI" w:eastAsia="Nirmala UI" w:cs="Nirmala UI"/>
        </w:rPr>
        <w:t>তোমাদের</w:t>
      </w:r>
      <w:r>
        <w:rPr>
          <w:rFonts w:ascii="Times New Roman" w:hAnsi="Times New Roman" w:eastAsia="Times New Roman" w:cs="Times New Roman"/>
        </w:rPr>
        <w:t xml:space="preserve"> </w:t>
      </w:r>
      <w:r>
        <w:rPr>
          <w:rFonts w:ascii="Nirmala UI" w:hAnsi="Nirmala UI" w:eastAsia="Nirmala UI" w:cs="Nirmala UI"/>
        </w:rPr>
        <w:t>নিমিত্ত</w:t>
      </w:r>
      <w:r>
        <w:rPr>
          <w:rFonts w:ascii="Times New Roman" w:hAnsi="Times New Roman" w:eastAsia="Times New Roman" w:cs="Times New Roman"/>
        </w:rPr>
        <w:t xml:space="preserve"> </w:t>
      </w:r>
      <w:r>
        <w:rPr>
          <w:rFonts w:ascii="Nirmala UI" w:hAnsi="Nirmala UI" w:eastAsia="Nirmala UI" w:cs="Nirmala UI"/>
        </w:rPr>
        <w:t>আমার</w:t>
      </w:r>
      <w:r>
        <w:rPr>
          <w:rFonts w:ascii="Times New Roman" w:hAnsi="Times New Roman" w:eastAsia="Times New Roman" w:cs="Times New Roman"/>
        </w:rPr>
        <w:t xml:space="preserve"> </w:t>
      </w:r>
      <w:r>
        <w:rPr>
          <w:rFonts w:ascii="Nirmala UI" w:hAnsi="Nirmala UI" w:eastAsia="Nirmala UI" w:cs="Nirmala UI"/>
        </w:rPr>
        <w:t>দুঃখভোগে</w:t>
      </w:r>
      <w:r>
        <w:rPr>
          <w:rFonts w:ascii="Times New Roman" w:hAnsi="Times New Roman" w:eastAsia="Times New Roman" w:cs="Times New Roman"/>
        </w:rPr>
        <w:t xml:space="preserve"> </w:t>
      </w:r>
      <w:r>
        <w:rPr>
          <w:rFonts w:ascii="Nirmala UI" w:hAnsi="Nirmala UI" w:eastAsia="Nirmala UI" w:cs="Nirmala UI"/>
        </w:rPr>
        <w:t>আনন্দ</w:t>
      </w:r>
      <w:r>
        <w:rPr>
          <w:rFonts w:ascii="Times New Roman" w:hAnsi="Times New Roman" w:eastAsia="Times New Roman" w:cs="Times New Roman"/>
        </w:rPr>
        <w:t xml:space="preserve"> </w:t>
      </w:r>
      <w:r>
        <w:rPr>
          <w:rFonts w:ascii="Nirmala UI" w:hAnsi="Nirmala UI" w:eastAsia="Nirmala UI" w:cs="Nirmala UI"/>
        </w:rPr>
        <w:t>করি</w:t>
      </w:r>
      <w:r>
        <w:rPr>
          <w:rFonts w:ascii="Times New Roman" w:hAnsi="Times New Roman" w:eastAsia="Times New Roman" w:cs="Times New Roman"/>
        </w:rPr>
        <w:t xml:space="preserve">, </w:t>
      </w:r>
      <w:r>
        <w:rPr>
          <w:rFonts w:ascii="Nirmala UI" w:hAnsi="Nirmala UI" w:eastAsia="Nirmala UI" w:cs="Nirmala UI"/>
        </w:rPr>
        <w:t>এবং</w:t>
      </w:r>
      <w:r>
        <w:rPr>
          <w:rFonts w:ascii="Times New Roman" w:hAnsi="Times New Roman" w:eastAsia="Times New Roman" w:cs="Times New Roman"/>
        </w:rPr>
        <w:t xml:space="preserve"> </w:t>
      </w:r>
      <w:r>
        <w:rPr>
          <w:rFonts w:ascii="Nirmala UI" w:hAnsi="Nirmala UI" w:eastAsia="Nirmala UI" w:cs="Nirmala UI"/>
        </w:rPr>
        <w:t>তাঁহার</w:t>
      </w:r>
      <w:r>
        <w:rPr>
          <w:rFonts w:ascii="Times New Roman" w:hAnsi="Times New Roman" w:eastAsia="Times New Roman" w:cs="Times New Roman"/>
        </w:rPr>
        <w:t xml:space="preserve"> </w:t>
      </w:r>
      <w:r>
        <w:rPr>
          <w:rFonts w:ascii="Nirmala UI" w:hAnsi="Nirmala UI" w:eastAsia="Nirmala UI" w:cs="Nirmala UI"/>
        </w:rPr>
        <w:t>দেহের</w:t>
      </w:r>
      <w:r>
        <w:rPr>
          <w:rFonts w:ascii="Times New Roman" w:hAnsi="Times New Roman" w:eastAsia="Times New Roman" w:cs="Times New Roman"/>
        </w:rPr>
        <w:t xml:space="preserve">, </w:t>
      </w:r>
      <w:r>
        <w:rPr>
          <w:rFonts w:ascii="Nirmala UI" w:hAnsi="Nirmala UI" w:eastAsia="Nirmala UI" w:cs="Nirmala UI"/>
        </w:rPr>
        <w:t>অর্থাৎ</w:t>
      </w:r>
      <w:r>
        <w:rPr>
          <w:rFonts w:ascii="Times New Roman" w:hAnsi="Times New Roman" w:eastAsia="Times New Roman" w:cs="Times New Roman"/>
        </w:rPr>
        <w:t xml:space="preserve"> </w:t>
      </w:r>
      <w:r>
        <w:rPr>
          <w:rFonts w:ascii="Nirmala UI" w:hAnsi="Nirmala UI" w:eastAsia="Nirmala UI" w:cs="Nirmala UI"/>
        </w:rPr>
        <w:t>মণ্ডলীর</w:t>
      </w:r>
      <w:r>
        <w:rPr>
          <w:rFonts w:ascii="Times New Roman" w:hAnsi="Times New Roman" w:eastAsia="Times New Roman" w:cs="Times New Roman"/>
        </w:rPr>
        <w:t xml:space="preserve">, </w:t>
      </w:r>
      <w:r>
        <w:rPr>
          <w:rFonts w:ascii="Nirmala UI" w:hAnsi="Nirmala UI" w:eastAsia="Nirmala UI" w:cs="Nirmala UI"/>
        </w:rPr>
        <w:t>নিমিত্ত</w:t>
      </w:r>
      <w:r>
        <w:rPr>
          <w:rFonts w:ascii="Times New Roman" w:hAnsi="Times New Roman" w:eastAsia="Times New Roman" w:cs="Times New Roman"/>
        </w:rPr>
        <w:t xml:space="preserve"> </w:t>
      </w:r>
      <w:r>
        <w:rPr>
          <w:rFonts w:ascii="Nirmala UI" w:hAnsi="Nirmala UI" w:eastAsia="Nirmala UI" w:cs="Nirmala UI"/>
        </w:rPr>
        <w:t>আমার</w:t>
      </w:r>
      <w:r>
        <w:rPr>
          <w:rFonts w:ascii="Times New Roman" w:hAnsi="Times New Roman" w:eastAsia="Times New Roman" w:cs="Times New Roman"/>
        </w:rPr>
        <w:t xml:space="preserve"> </w:t>
      </w:r>
      <w:r>
        <w:rPr>
          <w:rFonts w:ascii="Nirmala UI" w:hAnsi="Nirmala UI" w:eastAsia="Nirmala UI" w:cs="Nirmala UI"/>
        </w:rPr>
        <w:t>মাংসে</w:t>
      </w:r>
      <w:r>
        <w:rPr>
          <w:rFonts w:ascii="Times New Roman" w:hAnsi="Times New Roman" w:eastAsia="Times New Roman" w:cs="Times New Roman"/>
        </w:rPr>
        <w:t xml:space="preserve"> </w:t>
      </w:r>
      <w:r>
        <w:rPr>
          <w:rFonts w:ascii="Nirmala UI" w:hAnsi="Nirmala UI" w:eastAsia="Nirmala UI" w:cs="Nirmala UI"/>
        </w:rPr>
        <w:t>খ্রীষ্টের</w:t>
      </w:r>
      <w:r>
        <w:rPr>
          <w:rFonts w:ascii="Times New Roman" w:hAnsi="Times New Roman" w:eastAsia="Times New Roman" w:cs="Times New Roman"/>
        </w:rPr>
        <w:t xml:space="preserve"> </w:t>
      </w:r>
      <w:r>
        <w:rPr>
          <w:rFonts w:ascii="Nirmala UI" w:hAnsi="Nirmala UI" w:eastAsia="Nirmala UI" w:cs="Nirmala UI"/>
        </w:rPr>
        <w:t>ক্লেশের</w:t>
      </w:r>
      <w:r>
        <w:rPr>
          <w:rFonts w:ascii="Times New Roman" w:hAnsi="Times New Roman" w:eastAsia="Times New Roman" w:cs="Times New Roman"/>
        </w:rPr>
        <w:t xml:space="preserve"> </w:t>
      </w:r>
      <w:r>
        <w:rPr>
          <w:rFonts w:ascii="Nirmala UI" w:hAnsi="Nirmala UI" w:eastAsia="Nirmala UI" w:cs="Nirmala UI"/>
        </w:rPr>
        <w:t>যাহা</w:t>
      </w:r>
      <w:r>
        <w:rPr>
          <w:rFonts w:ascii="Times New Roman" w:hAnsi="Times New Roman" w:eastAsia="Times New Roman" w:cs="Times New Roman"/>
        </w:rPr>
        <w:t xml:space="preserve"> </w:t>
      </w:r>
      <w:r>
        <w:rPr>
          <w:rFonts w:ascii="Nirmala UI" w:hAnsi="Nirmala UI" w:eastAsia="Nirmala UI" w:cs="Nirmala UI"/>
        </w:rPr>
        <w:t>অবশিষ্ট</w:t>
      </w:r>
      <w:r>
        <w:rPr>
          <w:rFonts w:ascii="Times New Roman" w:hAnsi="Times New Roman" w:eastAsia="Times New Roman" w:cs="Times New Roman"/>
        </w:rPr>
        <w:t xml:space="preserve"> </w:t>
      </w:r>
      <w:r>
        <w:rPr>
          <w:rFonts w:ascii="Nirmala UI" w:hAnsi="Nirmala UI" w:eastAsia="Nirmala UI" w:cs="Nirmala UI"/>
        </w:rPr>
        <w:t>আছে</w:t>
      </w:r>
      <w:r>
        <w:rPr>
          <w:rFonts w:ascii="Times New Roman" w:hAnsi="Times New Roman" w:eastAsia="Times New Roman" w:cs="Times New Roman"/>
        </w:rPr>
        <w:t xml:space="preserve"> </w:t>
      </w:r>
      <w:r>
        <w:rPr>
          <w:rFonts w:ascii="Nirmala UI" w:hAnsi="Nirmala UI" w:eastAsia="Nirmala UI" w:cs="Nirmala UI"/>
        </w:rPr>
        <w:t>তাহা</w:t>
      </w:r>
      <w:r>
        <w:rPr>
          <w:rFonts w:ascii="Times New Roman" w:hAnsi="Times New Roman" w:eastAsia="Times New Roman" w:cs="Times New Roman"/>
        </w:rPr>
        <w:t xml:space="preserve"> </w:t>
      </w:r>
      <w:r>
        <w:rPr>
          <w:rFonts w:ascii="Nirmala UI" w:hAnsi="Nirmala UI" w:eastAsia="Nirmala UI" w:cs="Nirmala UI"/>
        </w:rPr>
        <w:t>পূর্ণ</w:t>
      </w:r>
      <w:r>
        <w:rPr>
          <w:rFonts w:ascii="Times New Roman" w:hAnsi="Times New Roman" w:eastAsia="Times New Roman" w:cs="Times New Roman"/>
        </w:rPr>
        <w:t xml:space="preserve"> </w:t>
      </w:r>
      <w:r>
        <w:rPr>
          <w:rFonts w:ascii="Nirmala UI" w:hAnsi="Nirmala UI" w:eastAsia="Nirmala UI" w:cs="Nirmala UI"/>
        </w:rPr>
        <w:t>করি</w:t>
      </w:r>
      <w:r>
        <w:rPr>
          <w:rFonts w:ascii="Times New Roman" w:hAnsi="Times New Roman" w:eastAsia="Times New Roman" w:cs="Times New Roman"/>
        </w:rPr>
        <w:t xml:space="preserve">; </w:t>
      </w:r>
      <w:r>
        <w:rPr>
          <w:rFonts w:ascii="Nirmala UI" w:hAnsi="Nirmala UI" w:eastAsia="Nirmala UI" w:cs="Nirmala UI"/>
        </w:rPr>
        <w:t>যাহার</w:t>
      </w:r>
      <w:r>
        <w:rPr>
          <w:rFonts w:ascii="Times New Roman" w:hAnsi="Times New Roman" w:eastAsia="Times New Roman" w:cs="Times New Roman"/>
        </w:rPr>
        <w:t xml:space="preserve"> </w:t>
      </w:r>
      <w:r>
        <w:rPr>
          <w:rFonts w:ascii="Nirmala UI" w:hAnsi="Nirmala UI" w:eastAsia="Nirmala UI" w:cs="Nirmala UI"/>
        </w:rPr>
        <w:t>একজন</w:t>
      </w:r>
      <w:r>
        <w:rPr>
          <w:rFonts w:ascii="Times New Roman" w:hAnsi="Times New Roman" w:eastAsia="Times New Roman" w:cs="Times New Roman"/>
        </w:rPr>
        <w:t xml:space="preserve"> </w:t>
      </w:r>
      <w:r>
        <w:rPr>
          <w:rFonts w:ascii="Nirmala UI" w:hAnsi="Nirmala UI" w:eastAsia="Nirmala UI" w:cs="Nirmala UI"/>
        </w:rPr>
        <w:t>পরিচারক</w:t>
      </w:r>
      <w:r>
        <w:rPr>
          <w:rFonts w:ascii="Times New Roman" w:hAnsi="Times New Roman" w:eastAsia="Times New Roman" w:cs="Times New Roman"/>
        </w:rPr>
        <w:t xml:space="preserve"> </w:t>
      </w:r>
      <w:r>
        <w:rPr>
          <w:rFonts w:ascii="Nirmala UI" w:hAnsi="Nirmala UI" w:eastAsia="Nirmala UI" w:cs="Nirmala UI"/>
        </w:rPr>
        <w:t>আমি</w:t>
      </w:r>
      <w:r>
        <w:rPr>
          <w:rFonts w:ascii="Times New Roman" w:hAnsi="Times New Roman" w:eastAsia="Times New Roman" w:cs="Times New Roman"/>
        </w:rPr>
        <w:t xml:space="preserve"> </w:t>
      </w:r>
      <w:r>
        <w:rPr>
          <w:rFonts w:ascii="Nirmala UI" w:hAnsi="Nirmala UI" w:eastAsia="Nirmala UI" w:cs="Nirmala UI"/>
        </w:rPr>
        <w:t>হইয়াছি</w:t>
      </w:r>
      <w:r>
        <w:rPr>
          <w:rFonts w:ascii="Times New Roman" w:hAnsi="Times New Roman" w:eastAsia="Times New Roman" w:cs="Times New Roman"/>
        </w:rPr>
        <w:t xml:space="preserve">, </w:t>
      </w:r>
      <w:r>
        <w:rPr>
          <w:rFonts w:ascii="Nirmala UI" w:hAnsi="Nirmala UI" w:eastAsia="Nirmala UI" w:cs="Nirmala UI"/>
        </w:rPr>
        <w:t>ঈশ্বরের</w:t>
      </w:r>
      <w:r>
        <w:rPr>
          <w:rFonts w:ascii="Times New Roman" w:hAnsi="Times New Roman" w:eastAsia="Times New Roman" w:cs="Times New Roman"/>
        </w:rPr>
        <w:t xml:space="preserve"> </w:t>
      </w:r>
      <w:r>
        <w:rPr>
          <w:rFonts w:ascii="Nirmala UI" w:hAnsi="Nirmala UI" w:eastAsia="Nirmala UI" w:cs="Nirmala UI"/>
        </w:rPr>
        <w:t>সেই</w:t>
      </w:r>
      <w:r>
        <w:rPr>
          <w:rFonts w:ascii="Times New Roman" w:hAnsi="Times New Roman" w:eastAsia="Times New Roman" w:cs="Times New Roman"/>
        </w:rPr>
        <w:t xml:space="preserve"> </w:t>
      </w:r>
      <w:r>
        <w:rPr>
          <w:rFonts w:ascii="Nirmala UI" w:hAnsi="Nirmala UI" w:eastAsia="Nirmala UI" w:cs="Nirmala UI"/>
        </w:rPr>
        <w:t>ব্যবস্থাপনা</w:t>
      </w:r>
      <w:r>
        <w:rPr>
          <w:rFonts w:ascii="Times New Roman" w:hAnsi="Times New Roman" w:eastAsia="Times New Roman" w:cs="Times New Roman"/>
        </w:rPr>
        <w:t xml:space="preserve"> </w:t>
      </w:r>
      <w:r>
        <w:rPr>
          <w:rFonts w:ascii="Nirmala UI" w:hAnsi="Nirmala UI" w:eastAsia="Nirmala UI" w:cs="Nirmala UI"/>
        </w:rPr>
        <w:t>অনুসারে</w:t>
      </w:r>
      <w:r>
        <w:rPr>
          <w:rFonts w:ascii="Times New Roman" w:hAnsi="Times New Roman" w:eastAsia="Times New Roman" w:cs="Times New Roman"/>
        </w:rPr>
        <w:t xml:space="preserve">, </w:t>
      </w:r>
      <w:r>
        <w:rPr>
          <w:rFonts w:ascii="Nirmala UI" w:hAnsi="Nirmala UI" w:eastAsia="Nirmala UI" w:cs="Nirmala UI"/>
        </w:rPr>
        <w:t>যাহা</w:t>
      </w:r>
      <w:r>
        <w:rPr>
          <w:rFonts w:ascii="Times New Roman" w:hAnsi="Times New Roman" w:eastAsia="Times New Roman" w:cs="Times New Roman"/>
        </w:rPr>
        <w:t xml:space="preserve"> </w:t>
      </w:r>
      <w:r>
        <w:rPr>
          <w:rFonts w:ascii="Nirmala UI" w:hAnsi="Nirmala UI" w:eastAsia="Nirmala UI" w:cs="Nirmala UI"/>
        </w:rPr>
        <w:t>তোমাদের</w:t>
      </w:r>
      <w:r>
        <w:rPr>
          <w:rFonts w:ascii="Times New Roman" w:hAnsi="Times New Roman" w:eastAsia="Times New Roman" w:cs="Times New Roman"/>
        </w:rPr>
        <w:t xml:space="preserve"> </w:t>
      </w:r>
      <w:r>
        <w:rPr>
          <w:rFonts w:ascii="Nirmala UI" w:hAnsi="Nirmala UI" w:eastAsia="Nirmala UI" w:cs="Nirmala UI"/>
        </w:rPr>
        <w:t>নিমিত্ত</w:t>
      </w:r>
      <w:r>
        <w:rPr>
          <w:rFonts w:ascii="Times New Roman" w:hAnsi="Times New Roman" w:eastAsia="Times New Roman" w:cs="Times New Roman"/>
        </w:rPr>
        <w:t xml:space="preserve"> </w:t>
      </w:r>
      <w:r>
        <w:rPr>
          <w:rFonts w:ascii="Nirmala UI" w:hAnsi="Nirmala UI" w:eastAsia="Nirmala UI" w:cs="Nirmala UI"/>
        </w:rPr>
        <w:t>আমাকে</w:t>
      </w:r>
      <w:r>
        <w:rPr>
          <w:rFonts w:ascii="Times New Roman" w:hAnsi="Times New Roman" w:eastAsia="Times New Roman" w:cs="Times New Roman"/>
        </w:rPr>
        <w:t xml:space="preserve"> </w:t>
      </w:r>
      <w:r>
        <w:rPr>
          <w:rFonts w:ascii="Nirmala UI" w:hAnsi="Nirmala UI" w:eastAsia="Nirmala UI" w:cs="Nirmala UI"/>
        </w:rPr>
        <w:t>দেওয়া</w:t>
      </w:r>
      <w:r>
        <w:rPr>
          <w:rFonts w:ascii="Times New Roman" w:hAnsi="Times New Roman" w:eastAsia="Times New Roman" w:cs="Times New Roman"/>
        </w:rPr>
        <w:t xml:space="preserve"> </w:t>
      </w:r>
      <w:r>
        <w:rPr>
          <w:rFonts w:ascii="Nirmala UI" w:hAnsi="Nirmala UI" w:eastAsia="Nirmala UI" w:cs="Nirmala UI"/>
        </w:rPr>
        <w:t>গিয়াছে</w:t>
      </w:r>
      <w:r>
        <w:rPr>
          <w:rFonts w:ascii="Times New Roman" w:hAnsi="Times New Roman" w:eastAsia="Times New Roman" w:cs="Times New Roman"/>
        </w:rPr>
        <w:t xml:space="preserve">, </w:t>
      </w:r>
      <w:r>
        <w:rPr>
          <w:rFonts w:ascii="Nirmala UI" w:hAnsi="Nirmala UI" w:eastAsia="Nirmala UI" w:cs="Nirmala UI"/>
        </w:rPr>
        <w:t>যেন</w:t>
      </w:r>
      <w:r>
        <w:rPr>
          <w:rFonts w:ascii="Times New Roman" w:hAnsi="Times New Roman" w:eastAsia="Times New Roman" w:cs="Times New Roman"/>
        </w:rPr>
        <w:t xml:space="preserve"> </w:t>
      </w:r>
      <w:r>
        <w:rPr>
          <w:rFonts w:ascii="Nirmala UI" w:hAnsi="Nirmala UI" w:eastAsia="Nirmala UI" w:cs="Nirmala UI"/>
        </w:rPr>
        <w:t>আমি</w:t>
      </w:r>
      <w:r>
        <w:rPr>
          <w:rFonts w:ascii="Times New Roman" w:hAnsi="Times New Roman" w:eastAsia="Times New Roman" w:cs="Times New Roman"/>
        </w:rPr>
        <w:t xml:space="preserve"> </w:t>
      </w:r>
      <w:r>
        <w:rPr>
          <w:rFonts w:ascii="Nirmala UI" w:hAnsi="Nirmala UI" w:eastAsia="Nirmala UI" w:cs="Nirmala UI"/>
        </w:rPr>
        <w:t>ঈশ্বরের</w:t>
      </w:r>
      <w:r>
        <w:rPr>
          <w:rFonts w:ascii="Times New Roman" w:hAnsi="Times New Roman" w:eastAsia="Times New Roman" w:cs="Times New Roman"/>
        </w:rPr>
        <w:t xml:space="preserve"> </w:t>
      </w:r>
      <w:r>
        <w:rPr>
          <w:rFonts w:ascii="Nirmala UI" w:hAnsi="Nirmala UI" w:eastAsia="Nirmala UI" w:cs="Nirmala UI"/>
        </w:rPr>
        <w:t>বাক্য</w:t>
      </w:r>
      <w:r>
        <w:rPr>
          <w:rFonts w:ascii="Times New Roman" w:hAnsi="Times New Roman" w:eastAsia="Times New Roman" w:cs="Times New Roman"/>
        </w:rPr>
        <w:t xml:space="preserve"> </w:t>
      </w:r>
      <w:r>
        <w:rPr>
          <w:rFonts w:ascii="Nirmala UI" w:hAnsi="Nirmala UI" w:eastAsia="Nirmala UI" w:cs="Nirmala UI"/>
        </w:rPr>
        <w:t>পূর্ণরূপে</w:t>
      </w:r>
      <w:r>
        <w:rPr>
          <w:rFonts w:ascii="Times New Roman" w:hAnsi="Times New Roman" w:eastAsia="Times New Roman" w:cs="Times New Roman"/>
        </w:rPr>
        <w:t xml:space="preserve"> </w:t>
      </w:r>
      <w:r>
        <w:rPr>
          <w:rFonts w:ascii="Nirmala UI" w:hAnsi="Nirmala UI" w:eastAsia="Nirmala UI" w:cs="Nirmala UI"/>
        </w:rPr>
        <w:t>প্রচার</w:t>
      </w:r>
      <w:r>
        <w:rPr>
          <w:rFonts w:ascii="Times New Roman" w:hAnsi="Times New Roman" w:eastAsia="Times New Roman" w:cs="Times New Roman"/>
        </w:rPr>
        <w:t xml:space="preserve"> </w:t>
      </w:r>
      <w:r>
        <w:rPr>
          <w:rFonts w:ascii="Nirmala UI" w:hAnsi="Nirmala UI" w:eastAsia="Nirmala UI" w:cs="Nirmala UI"/>
        </w:rPr>
        <w:t>করি।</w:t>
      </w:r>
      <w:r>
        <w:rPr>
          <w:rFonts w:ascii="Times New Roman" w:hAnsi="Times New Roman" w:eastAsia="Times New Roman" w:cs="Times New Roman"/>
        </w:rPr>
        <w:t xml:space="preserve"> </w:t>
      </w:r>
      <w:r>
        <w:rPr>
          <w:rFonts w:ascii="Nirmala UI" w:hAnsi="Nirmala UI" w:eastAsia="Nirmala UI" w:cs="Nirmala UI"/>
        </w:rPr>
        <w:t>কলসীয়</w:t>
      </w:r>
      <w:r>
        <w:rPr>
          <w:rFonts w:ascii="Times New Roman" w:hAnsi="Times New Roman" w:eastAsia="Times New Roman" w:cs="Times New Roman"/>
        </w:rPr>
        <w:t xml:space="preserve"> </w:t>
      </w:r>
      <w:r>
        <w:rPr>
          <w:rFonts w:ascii="Nirmala UI" w:hAnsi="Nirmala UI" w:eastAsia="Nirmala UI" w:cs="Nirmala UI"/>
        </w:rPr>
        <w:t>১</w:t>
      </w:r>
      <w:r>
        <w:rPr>
          <w:rFonts w:ascii="Times New Roman" w:hAnsi="Times New Roman" w:eastAsia="Times New Roman" w:cs="Times New Roman"/>
        </w:rPr>
        <w:t>:</w:t>
      </w:r>
      <w:r>
        <w:rPr>
          <w:rFonts w:ascii="Nirmala UI" w:hAnsi="Nirmala UI" w:eastAsia="Nirmala UI" w:cs="Nirmala UI"/>
        </w:rPr>
        <w:t>১৮</w:t>
      </w:r>
      <w:r>
        <w:rPr>
          <w:rFonts w:ascii="Times New Roman" w:hAnsi="Times New Roman" w:eastAsia="Times New Roman" w:cs="Times New Roman"/>
        </w:rPr>
        <w:t>–</w:t>
      </w:r>
      <w:r>
        <w:rPr>
          <w:rFonts w:ascii="Nirmala UI" w:hAnsi="Nirmala UI" w:eastAsia="Nirmala UI" w:cs="Nirmala UI"/>
        </w:rPr>
        <w:t>২৫।</w:t>
      </w:r>
    </w:p>
    <w:p>
      <w:pPr>
        <w:pStyle w:val="ArticleBody"/>
        <w:jc w:val="left"/>
      </w:pPr>
      <w:r>
        <w:rPr>
          <w:rFonts w:ascii="Times New Roman" w:hAnsi="Times New Roman" w:eastAsia="Times New Roman" w:cs="Times New Roman"/>
        </w:rPr>
        <w:t>Kristo ndiye kichwa, ambacho kinapaswa kuwa na ukuu katika mambo yote, na kanisa Lake ni mwili. Kwa pamoja, kichwa na mwili huwakilisha muungano wa uungu na ubinadamu, na ukweli mwingine wa muhimu pia unadhihirishwa. Uhusiano wa kichwa na mwili ni kwamba kichwa kinapaswa kuwa na ukuu juu ya mwili. Kwa wanadamu, walioumbwa kwa mfano wa Mungu, nguvu za juu (kichwa) zinapaswa kutawala juu ya nguvu za chini (mwili.) Kwa pamoja huunda kiumbe kimoja, au kwa istilahi ya hekalu ambalo Yohana alipaswa kulipima, huwakilisha Patakatifu (ubinadamu, mwili), na Patakatifu pa Patakatifu (uungu, kichwa). Jinsi viwili hivi vinavyounganishwa pamoja kuwa “fimbo moja”, au mwili mmoja, ndiyo kazi ya “upatanisho.” Paulo anaendelea:</w:t>
      </w:r>
    </w:p>
    <w:p>
      <w:pPr>
        <w:pStyle w:val="ArticleScripture"/>
        <w:jc w:val="left"/>
      </w:pPr>
      <w:r>
        <w:rPr>
          <w:rFonts w:ascii="Times New Roman" w:hAnsi="Times New Roman" w:eastAsia="Times New Roman" w:cs="Times New Roman"/>
        </w:rPr>
        <w:t>Я зробився її служителем, за Божим домобудівництвом, даним мені для вас, щоб звершити слово Боже, — таємницю, що була прихована від віків і від поколінь, а нині явлена Його святим, яким Бог зволив об’явити, яке то багатство слави цієї таємниці між поганами, що є Христос у вас, надія слави; Його ми проповідуємо, застерігаючи кожну людину і навчаючи кожну людину в усякій мудрості, щоб поставити кожну людину досконалою в Христі Ісусі. Для цього я й тружуся, змагаючись за Його діянням, яке могутньо діє в мені. Колосян 1:25–29.</w:t>
      </w:r>
    </w:p>
    <w:p>
      <w:pPr>
        <w:pStyle w:val="ArticleBody"/>
        <w:jc w:val="left"/>
      </w:pPr>
      <w:r>
        <w:rPr>
          <w:rFonts w:ascii="Leelawadee UI" w:hAnsi="Leelawadee UI" w:eastAsia="Leelawadee UI" w:cs="Leelawadee UI"/>
        </w:rPr>
        <w:t>ភាពគ្រប់លក្ខណ៍របស់មួយរយសែសិបបួនពាន់</w:t>
      </w:r>
      <w:r>
        <w:rPr>
          <w:rFonts w:ascii="Times New Roman" w:hAnsi="Times New Roman" w:eastAsia="Times New Roman" w:cs="Times New Roman"/>
        </w:rPr>
        <w:t xml:space="preserve"> </w:t>
      </w:r>
      <w:r>
        <w:rPr>
          <w:rFonts w:ascii="Leelawadee UI" w:hAnsi="Leelawadee UI" w:eastAsia="Leelawadee UI" w:cs="Leelawadee UI"/>
        </w:rPr>
        <w:t>ដែលបង្ហាញថា</w:t>
      </w:r>
      <w:r>
        <w:rPr>
          <w:rFonts w:ascii="Times New Roman" w:hAnsi="Times New Roman" w:eastAsia="Times New Roman" w:cs="Times New Roman"/>
        </w:rPr>
        <w:t xml:space="preserve"> «</w:t>
      </w:r>
      <w:r>
        <w:rPr>
          <w:rFonts w:ascii="Leelawadee UI" w:hAnsi="Leelawadee UI" w:eastAsia="Leelawadee UI" w:cs="Leelawadee UI"/>
        </w:rPr>
        <w:t>មនុស្សគ្រប់រូបបានគ្រប់លក្ខណ៍ក្នុងព្រះគ្រីស្ទ</w:t>
      </w:r>
      <w:r>
        <w:rPr>
          <w:rFonts w:ascii="Times New Roman" w:hAnsi="Times New Roman" w:eastAsia="Times New Roman" w:cs="Times New Roman"/>
        </w:rPr>
        <w:t xml:space="preserve">» </w:t>
      </w:r>
      <w:r>
        <w:rPr>
          <w:rFonts w:ascii="Leelawadee UI" w:hAnsi="Leelawadee UI" w:eastAsia="Leelawadee UI" w:cs="Leelawadee UI"/>
        </w:rPr>
        <w:t>គឺជា</w:t>
      </w:r>
      <w:r>
        <w:rPr>
          <w:rFonts w:ascii="Times New Roman" w:hAnsi="Times New Roman" w:eastAsia="Times New Roman" w:cs="Times New Roman"/>
        </w:rPr>
        <w:t xml:space="preserve"> «</w:t>
      </w:r>
      <w:r>
        <w:rPr>
          <w:rFonts w:ascii="Leelawadee UI" w:hAnsi="Leelawadee UI" w:eastAsia="Leelawadee UI" w:cs="Leelawadee UI"/>
        </w:rPr>
        <w:t>អាថ៌កំបាំងរបស់ព្រះ</w:t>
      </w:r>
      <w:r>
        <w:rPr>
          <w:rFonts w:ascii="Times New Roman" w:hAnsi="Times New Roman" w:eastAsia="Times New Roman" w:cs="Times New Roman"/>
        </w:rPr>
        <w:t xml:space="preserve">» </w:t>
      </w:r>
      <w:r>
        <w:rPr>
          <w:rFonts w:ascii="Leelawadee UI" w:hAnsi="Leelawadee UI" w:eastAsia="Leelawadee UI" w:cs="Leelawadee UI"/>
        </w:rPr>
        <w:t>ដែលជាការរួមបញ្ចូលគ្នានៃទេវភាពជាមួយមនុស្សភាព</w:t>
      </w:r>
      <w:r>
        <w:rPr>
          <w:rFonts w:ascii="Times New Roman" w:hAnsi="Times New Roman" w:eastAsia="Times New Roman" w:cs="Times New Roman"/>
        </w:rPr>
        <w:t xml:space="preserve"> </w:t>
      </w:r>
      <w:r>
        <w:rPr>
          <w:rFonts w:ascii="Leelawadee UI" w:hAnsi="Leelawadee UI" w:eastAsia="Leelawadee UI" w:cs="Leelawadee UI"/>
        </w:rPr>
        <w:t>ឬដូចដែលប៉ូលបានថ្លែងថា</w:t>
      </w:r>
      <w:r>
        <w:rPr>
          <w:rFonts w:ascii="Times New Roman" w:hAnsi="Times New Roman" w:eastAsia="Times New Roman" w:cs="Times New Roman"/>
        </w:rPr>
        <w:t xml:space="preserve"> </w:t>
      </w:r>
      <w:r>
        <w:rPr>
          <w:rFonts w:ascii="Leelawadee UI" w:hAnsi="Leelawadee UI" w:eastAsia="Leelawadee UI" w:cs="Leelawadee UI"/>
        </w:rPr>
        <w:t>គឺជា</w:t>
      </w:r>
      <w:r>
        <w:rPr>
          <w:rFonts w:ascii="Times New Roman" w:hAnsi="Times New Roman" w:eastAsia="Times New Roman" w:cs="Times New Roman"/>
        </w:rPr>
        <w:t xml:space="preserve"> «</w:t>
      </w:r>
      <w:r>
        <w:rPr>
          <w:rFonts w:ascii="Leelawadee UI" w:hAnsi="Leelawadee UI" w:eastAsia="Leelawadee UI" w:cs="Leelawadee UI"/>
        </w:rPr>
        <w:t>ព្រះគ្រីស្ទនៅក្នុង</w:t>
      </w:r>
      <w:r>
        <w:rPr>
          <w:rFonts w:ascii="Times New Roman" w:hAnsi="Times New Roman" w:eastAsia="Times New Roman" w:cs="Times New Roman"/>
        </w:rPr>
        <w:t xml:space="preserve">» </w:t>
      </w:r>
      <w:r>
        <w:rPr>
          <w:rFonts w:ascii="Leelawadee UI" w:hAnsi="Leelawadee UI" w:eastAsia="Leelawadee UI" w:cs="Leelawadee UI"/>
        </w:rPr>
        <w:t>មនុស្សជាតិ</w:t>
      </w:r>
      <w:r>
        <w:rPr>
          <w:rFonts w:ascii="Times New Roman" w:hAnsi="Times New Roman" w:eastAsia="Times New Roman" w:cs="Times New Roman"/>
        </w:rPr>
        <w:t xml:space="preserve"> «</w:t>
      </w:r>
      <w:r>
        <w:rPr>
          <w:rFonts w:ascii="Leelawadee UI" w:hAnsi="Leelawadee UI" w:eastAsia="Leelawadee UI" w:cs="Leelawadee UI"/>
        </w:rPr>
        <w:t>ជាសេចក្ដីសង្ឃឹមនៃសិរីល្អ</w:t>
      </w:r>
      <w:r>
        <w:rPr>
          <w:rFonts w:ascii="Times New Roman" w:hAnsi="Times New Roman" w:eastAsia="Times New Roman" w:cs="Times New Roman"/>
        </w:rPr>
        <w:t>»</w:t>
      </w:r>
      <w:r>
        <w:rPr>
          <w:rFonts w:ascii="Leelawadee UI" w:hAnsi="Leelawadee UI" w:eastAsia="Leelawadee UI" w:cs="Leelawadee UI"/>
        </w:rPr>
        <w:t>។</w:t>
      </w:r>
      <w:r>
        <w:rPr>
          <w:rFonts w:ascii="Times New Roman" w:hAnsi="Times New Roman" w:eastAsia="Times New Roman" w:cs="Times New Roman"/>
        </w:rPr>
        <w:t xml:space="preserve"> </w:t>
      </w:r>
      <w:r>
        <w:rPr>
          <w:rFonts w:ascii="Leelawadee UI" w:hAnsi="Leelawadee UI" w:eastAsia="Leelawadee UI" w:cs="Leelawadee UI"/>
        </w:rPr>
        <w:t>នៅក្នុងថ្ងៃនៃការបន្លឺឡើងនៃត្រែទីប្រាំពីរ</w:t>
      </w:r>
      <w:r>
        <w:rPr>
          <w:rFonts w:ascii="Times New Roman" w:hAnsi="Times New Roman" w:eastAsia="Times New Roman" w:cs="Times New Roman"/>
        </w:rPr>
        <w:t xml:space="preserve"> </w:t>
      </w:r>
      <w:r>
        <w:rPr>
          <w:rFonts w:ascii="Leelawadee UI" w:hAnsi="Leelawadee UI" w:eastAsia="Leelawadee UI" w:cs="Leelawadee UI"/>
        </w:rPr>
        <w:t>អាថ៌កំបាំងនោះត្រូវបានបញ្ចប់សម្រេច។</w:t>
      </w:r>
      <w:r>
        <w:rPr>
          <w:rFonts w:ascii="Times New Roman" w:hAnsi="Times New Roman" w:eastAsia="Times New Roman" w:cs="Times New Roman"/>
        </w:rPr>
        <w:t xml:space="preserve"> </w:t>
      </w:r>
      <w:r>
        <w:rPr>
          <w:rFonts w:ascii="Leelawadee UI" w:hAnsi="Leelawadee UI" w:eastAsia="Leelawadee UI" w:cs="Leelawadee UI"/>
        </w:rPr>
        <w:t>កាលណាអេសេគាលកំណត់អត្តសញ្ញាណការភ្ជាប់គ្នានោះ</w:t>
      </w:r>
      <w:r>
        <w:rPr>
          <w:rFonts w:ascii="Times New Roman" w:hAnsi="Times New Roman" w:eastAsia="Times New Roman" w:cs="Times New Roman"/>
        </w:rPr>
        <w:t xml:space="preserve"> </w:t>
      </w:r>
      <w:r>
        <w:rPr>
          <w:rFonts w:ascii="Leelawadee UI" w:hAnsi="Leelawadee UI" w:eastAsia="Leelawadee UI" w:cs="Leelawadee UI"/>
        </w:rPr>
        <w:t>គាត់ប្រើដំបងពីរ</w:t>
      </w:r>
      <w:r>
        <w:rPr>
          <w:rFonts w:ascii="Times New Roman" w:hAnsi="Times New Roman" w:eastAsia="Times New Roman" w:cs="Times New Roman"/>
        </w:rPr>
        <w:t xml:space="preserve"> </w:t>
      </w:r>
      <w:r>
        <w:rPr>
          <w:rFonts w:ascii="Leelawadee UI" w:hAnsi="Leelawadee UI" w:eastAsia="Leelawadee UI" w:cs="Leelawadee UI"/>
        </w:rPr>
        <w:t>មួយសម្រាប់នគរខាងជើង</w:t>
      </w:r>
      <w:r>
        <w:rPr>
          <w:rFonts w:ascii="Times New Roman" w:hAnsi="Times New Roman" w:eastAsia="Times New Roman" w:cs="Times New Roman"/>
        </w:rPr>
        <w:t xml:space="preserve"> </w:t>
      </w:r>
      <w:r>
        <w:rPr>
          <w:rFonts w:ascii="Leelawadee UI" w:hAnsi="Leelawadee UI" w:eastAsia="Leelawadee UI" w:cs="Leelawadee UI"/>
        </w:rPr>
        <w:t>និងមួយសម្រាប់នគរខាងត្បូង</w:t>
      </w:r>
      <w:r>
        <w:rPr>
          <w:rFonts w:ascii="Times New Roman" w:hAnsi="Times New Roman" w:eastAsia="Times New Roman" w:cs="Times New Roman"/>
        </w:rPr>
        <w:t xml:space="preserve"> </w:t>
      </w:r>
      <w:r>
        <w:rPr>
          <w:rFonts w:ascii="Leelawadee UI" w:hAnsi="Leelawadee UI" w:eastAsia="Leelawadee UI" w:cs="Leelawadee UI"/>
        </w:rPr>
        <w:t>ដើម្បីកំណត់អត្តសញ្ញាណតំណភ្ជាប់ជានិមិត្តរូប</w:t>
      </w:r>
      <w:r>
        <w:rPr>
          <w:rFonts w:ascii="Times New Roman" w:hAnsi="Times New Roman" w:eastAsia="Times New Roman" w:cs="Times New Roman"/>
        </w:rPr>
        <w:t xml:space="preserve"> </w:t>
      </w:r>
      <w:r>
        <w:rPr>
          <w:rFonts w:ascii="Leelawadee UI" w:hAnsi="Leelawadee UI" w:eastAsia="Leelawadee UI" w:cs="Leelawadee UI"/>
        </w:rPr>
        <w:t>ដែលតំណាងឲ្យព្រះវិហារដោយលេខ</w:t>
      </w:r>
      <w:r>
        <w:rPr>
          <w:rFonts w:ascii="Times New Roman" w:hAnsi="Times New Roman" w:eastAsia="Times New Roman" w:cs="Times New Roman"/>
        </w:rPr>
        <w:t xml:space="preserve"> «</w:t>
      </w:r>
      <w:r>
        <w:rPr>
          <w:rFonts w:ascii="Leelawadee UI" w:hAnsi="Leelawadee UI" w:eastAsia="Leelawadee UI" w:cs="Leelawadee UI"/>
        </w:rPr>
        <w:t>សែសិបប្រាំមួយ</w:t>
      </w:r>
      <w:r>
        <w:rPr>
          <w:rFonts w:ascii="Times New Roman" w:hAnsi="Times New Roman" w:eastAsia="Times New Roman" w:cs="Times New Roman"/>
        </w:rPr>
        <w:t>»</w:t>
      </w:r>
      <w:r>
        <w:rPr>
          <w:rFonts w:ascii="Leelawadee UI" w:hAnsi="Leelawadee UI" w:eastAsia="Leelawadee UI" w:cs="Leelawadee UI"/>
        </w:rPr>
        <w:t>។</w:t>
      </w:r>
      <w:r>
        <w:rPr>
          <w:rFonts w:ascii="Times New Roman" w:hAnsi="Times New Roman" w:eastAsia="Times New Roman" w:cs="Times New Roman"/>
        </w:rPr>
        <w:t xml:space="preserve"> </w:t>
      </w:r>
      <w:r>
        <w:rPr>
          <w:rFonts w:ascii="Leelawadee UI" w:hAnsi="Leelawadee UI" w:eastAsia="Leelawadee UI" w:cs="Leelawadee UI"/>
        </w:rPr>
        <w:t>ដំបងនៃតំណភ្ជាប់ជានិមិត្តរូបនៃ</w:t>
      </w:r>
      <w:r>
        <w:rPr>
          <w:rFonts w:ascii="Times New Roman" w:hAnsi="Times New Roman" w:eastAsia="Times New Roman" w:cs="Times New Roman"/>
        </w:rPr>
        <w:t xml:space="preserve"> «</w:t>
      </w:r>
      <w:r>
        <w:rPr>
          <w:rFonts w:ascii="Leelawadee UI" w:hAnsi="Leelawadee UI" w:eastAsia="Leelawadee UI" w:cs="Leelawadee UI"/>
        </w:rPr>
        <w:t>សែសិបប្រាំមួយ</w:t>
      </w:r>
      <w:r>
        <w:rPr>
          <w:rFonts w:ascii="Times New Roman" w:hAnsi="Times New Roman" w:eastAsia="Times New Roman" w:cs="Times New Roman"/>
        </w:rPr>
        <w:t xml:space="preserve">» </w:t>
      </w:r>
      <w:r>
        <w:rPr>
          <w:rFonts w:ascii="Leelawadee UI" w:hAnsi="Leelawadee UI" w:eastAsia="Leelawadee UI" w:cs="Leelawadee UI"/>
        </w:rPr>
        <w:t>ត្រូវភ្ជាប់ជាមួយតំណភ្ជាប់ជានិមិត្តរូបនៃ</w:t>
      </w:r>
      <w:r>
        <w:rPr>
          <w:rFonts w:ascii="Times New Roman" w:hAnsi="Times New Roman" w:eastAsia="Times New Roman" w:cs="Times New Roman"/>
        </w:rPr>
        <w:t xml:space="preserve"> «</w:t>
      </w:r>
      <w:r>
        <w:rPr>
          <w:rFonts w:ascii="Leelawadee UI" w:hAnsi="Leelawadee UI" w:eastAsia="Leelawadee UI" w:cs="Leelawadee UI"/>
        </w:rPr>
        <w:t>ពីររយម្ភៃ</w:t>
      </w:r>
      <w:r>
        <w:rPr>
          <w:rFonts w:ascii="Times New Roman" w:hAnsi="Times New Roman" w:eastAsia="Times New Roman" w:cs="Times New Roman"/>
        </w:rPr>
        <w:t>»</w:t>
      </w:r>
      <w:r>
        <w:rPr>
          <w:rFonts w:ascii="Leelawadee UI" w:hAnsi="Leelawadee UI" w:eastAsia="Leelawadee UI" w:cs="Leelawadee UI"/>
        </w:rPr>
        <w:t>។</w:t>
      </w:r>
    </w:p>
    <w:p>
      <w:pPr>
        <w:pStyle w:val="ArticleBody"/>
        <w:jc w:val="left"/>
      </w:pPr>
      <w:r>
        <w:rPr>
          <w:rFonts w:ascii="Times New Roman" w:hAnsi="Times New Roman" w:eastAsia="Times New Roman" w:cs="Times New Roman"/>
        </w:rPr>
        <w:t>Dua ratus dua puluh ialah lambang keilahian yang dipadukan dengan kemanusiaan. Dari penerbitan Alkitab King James pada tahun 1611, hingga penyampaian pertama pekabaran Miller pada tahun 1831, dan kemudian penerbitan pekabaran itu pada tahun 1833 dalam Vermont Telegraph, adalah dua ratus dua puluh tahun. Pekabaran Miller merupakan pemformalan pertambahan pengetahuan yang diperoleh daripada Alkitab, ketika kitab Daniel dimeteraibukakan pada tahun 1798. Pada tarikh permulaan 1611, suatu dokumen ilahi telah diterbitkan, dan pada tarikh pengakhiran 1831 terdapat suatu penerbitan manusiawi yang berasaskan kebenaran ilahi yang telah dimeteraibukakan pada tahun 1798.</w:t>
      </w:r>
    </w:p>
    <w:p>
      <w:pPr>
        <w:pStyle w:val="ArticleBody"/>
        <w:jc w:val="left"/>
      </w:pPr>
      <w:r>
        <w:rPr>
          <w:rFonts w:ascii="Leelawadee UI" w:hAnsi="Leelawadee UI" w:eastAsia="Leelawadee UI" w:cs="Leelawadee UI"/>
        </w:rPr>
        <w:t>តាមរយៈកាលបរិច្ឆេទទាំងបីនោះ</w:t>
      </w:r>
      <w:r>
        <w:rPr>
          <w:rFonts w:ascii="Times New Roman" w:hAnsi="Times New Roman" w:eastAsia="Times New Roman" w:cs="Times New Roman"/>
        </w:rPr>
        <w:t xml:space="preserve"> </w:t>
      </w:r>
      <w:r>
        <w:rPr>
          <w:rFonts w:ascii="Leelawadee UI" w:hAnsi="Leelawadee UI" w:eastAsia="Leelawadee UI" w:cs="Leelawadee UI"/>
        </w:rPr>
        <w:t>មិនត្រឹមតែតំណាងឲ្យរយៈពេលពីររយម្ភៃឆ្នាំប៉ុណ្ណោះទេ</w:t>
      </w:r>
      <w:r>
        <w:rPr>
          <w:rFonts w:ascii="Times New Roman" w:hAnsi="Times New Roman" w:eastAsia="Times New Roman" w:cs="Times New Roman"/>
        </w:rPr>
        <w:t xml:space="preserve"> </w:t>
      </w:r>
      <w:r>
        <w:rPr>
          <w:rFonts w:ascii="Leelawadee UI" w:hAnsi="Leelawadee UI" w:eastAsia="Leelawadee UI" w:cs="Leelawadee UI"/>
        </w:rPr>
        <w:t>ប៉ុន្តែថែមទាំងតំណាងឲ្យរចនាសម្ព័ន្ធនៃពាក្យភាសាហេព្រើរ</w:t>
      </w:r>
      <w:r>
        <w:rPr>
          <w:rFonts w:ascii="Times New Roman" w:hAnsi="Times New Roman" w:eastAsia="Times New Roman" w:cs="Times New Roman"/>
        </w:rPr>
        <w:t xml:space="preserve"> «</w:t>
      </w:r>
      <w:r>
        <w:rPr>
          <w:rFonts w:ascii="Leelawadee UI" w:hAnsi="Leelawadee UI" w:eastAsia="Leelawadee UI" w:cs="Leelawadee UI"/>
        </w:rPr>
        <w:t>សេចក្តីពិត</w:t>
      </w:r>
      <w:r>
        <w:rPr>
          <w:rFonts w:ascii="Times New Roman" w:hAnsi="Times New Roman" w:eastAsia="Times New Roman" w:cs="Times New Roman"/>
        </w:rPr>
        <w:t xml:space="preserve">» </w:t>
      </w:r>
      <w:r>
        <w:rPr>
          <w:rFonts w:ascii="Leelawadee UI" w:hAnsi="Leelawadee UI" w:eastAsia="Leelawadee UI" w:cs="Leelawadee UI"/>
        </w:rPr>
        <w:t>ផងដែរ</w:t>
      </w:r>
      <w:r>
        <w:rPr>
          <w:rFonts w:ascii="Times New Roman" w:hAnsi="Times New Roman" w:eastAsia="Times New Roman" w:cs="Times New Roman"/>
        </w:rPr>
        <w:t xml:space="preserve"> </w:t>
      </w:r>
      <w:r>
        <w:rPr>
          <w:rFonts w:ascii="Leelawadee UI" w:hAnsi="Leelawadee UI" w:eastAsia="Leelawadee UI" w:cs="Leelawadee UI"/>
        </w:rPr>
        <w:t>ដែលត្រូវបានបង្កើតឡើងដោយការរួមបញ្ចូលអក្សរទីមួយ</w:t>
      </w:r>
      <w:r>
        <w:rPr>
          <w:rFonts w:ascii="Times New Roman" w:hAnsi="Times New Roman" w:eastAsia="Times New Roman" w:cs="Times New Roman"/>
        </w:rPr>
        <w:t xml:space="preserve"> </w:t>
      </w:r>
      <w:r>
        <w:rPr>
          <w:rFonts w:ascii="Leelawadee UI" w:hAnsi="Leelawadee UI" w:eastAsia="Leelawadee UI" w:cs="Leelawadee UI"/>
        </w:rPr>
        <w:t>អក្សរទីដប់បី</w:t>
      </w:r>
      <w:r>
        <w:rPr>
          <w:rFonts w:ascii="Times New Roman" w:hAnsi="Times New Roman" w:eastAsia="Times New Roman" w:cs="Times New Roman"/>
        </w:rPr>
        <w:t xml:space="preserve"> </w:t>
      </w:r>
      <w:r>
        <w:rPr>
          <w:rFonts w:ascii="Leelawadee UI" w:hAnsi="Leelawadee UI" w:eastAsia="Leelawadee UI" w:cs="Leelawadee UI"/>
        </w:rPr>
        <w:t>និងអក្សរចុងក្រោយនៃអក្ខរក្រមភាសាហេព្រើរ</w:t>
      </w:r>
      <w:r>
        <w:rPr>
          <w:rFonts w:ascii="Times New Roman" w:hAnsi="Times New Roman" w:eastAsia="Times New Roman" w:cs="Times New Roman"/>
        </w:rPr>
        <w:t xml:space="preserve"> </w:t>
      </w:r>
      <w:r>
        <w:rPr>
          <w:rFonts w:ascii="Leelawadee UI" w:hAnsi="Leelawadee UI" w:eastAsia="Leelawadee UI" w:cs="Leelawadee UI"/>
        </w:rPr>
        <w:t>ដើម្បីបង្កើតជាពាក្យ</w:t>
      </w:r>
      <w:r>
        <w:rPr>
          <w:rFonts w:ascii="Times New Roman" w:hAnsi="Times New Roman" w:eastAsia="Times New Roman" w:cs="Times New Roman"/>
        </w:rPr>
        <w:t xml:space="preserve"> «</w:t>
      </w:r>
      <w:r>
        <w:rPr>
          <w:rFonts w:ascii="Leelawadee UI" w:hAnsi="Leelawadee UI" w:eastAsia="Leelawadee UI" w:cs="Leelawadee UI"/>
        </w:rPr>
        <w:t>សេចក្តីពិត</w:t>
      </w:r>
      <w:r>
        <w:rPr>
          <w:rFonts w:ascii="Times New Roman" w:hAnsi="Times New Roman" w:eastAsia="Times New Roman" w:cs="Times New Roman"/>
        </w:rPr>
        <w:t>»</w:t>
      </w:r>
      <w:r>
        <w:rPr>
          <w:rFonts w:ascii="Leelawadee UI" w:hAnsi="Leelawadee UI" w:eastAsia="Leelawadee UI" w:cs="Leelawadee UI"/>
        </w:rPr>
        <w:t>។</w:t>
      </w:r>
      <w:r>
        <w:rPr>
          <w:rFonts w:ascii="Times New Roman" w:hAnsi="Times New Roman" w:eastAsia="Times New Roman" w:cs="Times New Roman"/>
        </w:rPr>
        <w:t xml:space="preserve"> </w:t>
      </w:r>
      <w:r>
        <w:rPr>
          <w:rFonts w:ascii="Leelawadee UI" w:hAnsi="Leelawadee UI" w:eastAsia="Leelawadee UI" w:cs="Leelawadee UI"/>
        </w:rPr>
        <w:t>ការបោះពុម្ពផ្សាយដ៏ទេវភាពមួយនៅដើមដំបូង</w:t>
      </w:r>
      <w:r>
        <w:rPr>
          <w:rFonts w:ascii="Times New Roman" w:hAnsi="Times New Roman" w:eastAsia="Times New Roman" w:cs="Times New Roman"/>
        </w:rPr>
        <w:t xml:space="preserve"> </w:t>
      </w:r>
      <w:r>
        <w:rPr>
          <w:rFonts w:ascii="Leelawadee UI" w:hAnsi="Leelawadee UI" w:eastAsia="Leelawadee UI" w:cs="Leelawadee UI"/>
        </w:rPr>
        <w:t>និងការបោះពុម្ពផ្សាយរបស់មនុស្សមួយនៅទីបញ្ចប់</w:t>
      </w:r>
      <w:r>
        <w:rPr>
          <w:rFonts w:ascii="Times New Roman" w:hAnsi="Times New Roman" w:eastAsia="Times New Roman" w:cs="Times New Roman"/>
        </w:rPr>
        <w:t xml:space="preserve"> </w:t>
      </w:r>
      <w:r>
        <w:rPr>
          <w:rFonts w:ascii="Leelawadee UI" w:hAnsi="Leelawadee UI" w:eastAsia="Leelawadee UI" w:cs="Leelawadee UI"/>
        </w:rPr>
        <w:t>ហើយឆ្នាំ</w:t>
      </w:r>
      <w:r>
        <w:rPr>
          <w:rFonts w:ascii="Times New Roman" w:hAnsi="Times New Roman" w:eastAsia="Times New Roman" w:cs="Times New Roman"/>
        </w:rPr>
        <w:t xml:space="preserve"> 1798 </w:t>
      </w:r>
      <w:r>
        <w:rPr>
          <w:rFonts w:ascii="Leelawadee UI" w:hAnsi="Leelawadee UI" w:eastAsia="Leelawadee UI" w:cs="Leelawadee UI"/>
        </w:rPr>
        <w:t>តំណាងឲ្យការកើនឡើងនៃចំណេះដឹង</w:t>
      </w:r>
      <w:r>
        <w:rPr>
          <w:rFonts w:ascii="Times New Roman" w:hAnsi="Times New Roman" w:eastAsia="Times New Roman" w:cs="Times New Roman"/>
        </w:rPr>
        <w:t xml:space="preserve"> </w:t>
      </w:r>
      <w:r>
        <w:rPr>
          <w:rFonts w:ascii="Leelawadee UI" w:hAnsi="Leelawadee UI" w:eastAsia="Leelawadee UI" w:cs="Leelawadee UI"/>
        </w:rPr>
        <w:t>ដែលនឹងបង្ហាញឲ្យឃើញមនុស្សអាក្រក់មួយក្រុម</w:t>
      </w:r>
      <w:r>
        <w:rPr>
          <w:rFonts w:ascii="Times New Roman" w:hAnsi="Times New Roman" w:eastAsia="Times New Roman" w:cs="Times New Roman"/>
        </w:rPr>
        <w:t xml:space="preserve"> </w:t>
      </w:r>
      <w:r>
        <w:rPr>
          <w:rFonts w:ascii="Leelawadee UI" w:hAnsi="Leelawadee UI" w:eastAsia="Leelawadee UI" w:cs="Leelawadee UI"/>
        </w:rPr>
        <w:t>ដែលបានបដិសេធចំណេះដឹងនោះ</w:t>
      </w:r>
      <w:r>
        <w:rPr>
          <w:rFonts w:ascii="Times New Roman" w:hAnsi="Times New Roman" w:eastAsia="Times New Roman" w:cs="Times New Roman"/>
        </w:rPr>
        <w:t xml:space="preserve"> </w:t>
      </w:r>
      <w:r>
        <w:rPr>
          <w:rFonts w:ascii="Leelawadee UI" w:hAnsi="Leelawadee UI" w:eastAsia="Leelawadee UI" w:cs="Leelawadee UI"/>
        </w:rPr>
        <w:t>ដូច្នេះហើយបានតំណាងឲ្យអក្សរទីដប់បី</w:t>
      </w:r>
      <w:r>
        <w:rPr>
          <w:rFonts w:ascii="Times New Roman" w:hAnsi="Times New Roman" w:eastAsia="Times New Roman" w:cs="Times New Roman"/>
        </w:rPr>
        <w:t xml:space="preserve"> </w:t>
      </w:r>
      <w:r>
        <w:rPr>
          <w:rFonts w:ascii="Leelawadee UI" w:hAnsi="Leelawadee UI" w:eastAsia="Leelawadee UI" w:cs="Leelawadee UI"/>
        </w:rPr>
        <w:t>ដែលជានិមិត្តរូបនៃការបះបោរ។</w:t>
      </w:r>
      <w:r>
        <w:rPr>
          <w:rFonts w:ascii="Times New Roman" w:hAnsi="Times New Roman" w:eastAsia="Times New Roman" w:cs="Times New Roman"/>
        </w:rPr>
        <w:t xml:space="preserve"> </w:t>
      </w:r>
      <w:r>
        <w:rPr>
          <w:rFonts w:ascii="Leelawadee UI" w:hAnsi="Leelawadee UI" w:eastAsia="Leelawadee UI" w:cs="Leelawadee UI"/>
        </w:rPr>
        <w:t>ការភ្ជាប់នៃរយៈពេលពីររយម្ភៃឆ្នាំនោះ</w:t>
      </w:r>
      <w:r>
        <w:rPr>
          <w:rFonts w:ascii="Times New Roman" w:hAnsi="Times New Roman" w:eastAsia="Times New Roman" w:cs="Times New Roman"/>
        </w:rPr>
        <w:t xml:space="preserve"> </w:t>
      </w:r>
      <w:r>
        <w:rPr>
          <w:rFonts w:ascii="Leelawadee UI" w:hAnsi="Leelawadee UI" w:eastAsia="Leelawadee UI" w:cs="Leelawadee UI"/>
        </w:rPr>
        <w:t>ត្រូវបានបង្កើតឡើងនៅក្នុងចលនារបស់ទេវតាទីមួយ</w:t>
      </w:r>
      <w:r>
        <w:rPr>
          <w:rFonts w:ascii="Times New Roman" w:hAnsi="Times New Roman" w:eastAsia="Times New Roman" w:cs="Times New Roman"/>
        </w:rPr>
        <w:t xml:space="preserve"> </w:t>
      </w:r>
      <w:r>
        <w:rPr>
          <w:rFonts w:ascii="Leelawadee UI" w:hAnsi="Leelawadee UI" w:eastAsia="Leelawadee UI" w:cs="Leelawadee UI"/>
        </w:rPr>
        <w:t>ហើយចលនារបស់ទេវតាទីបីផ្តល់សាក្សីទីពីរ។</w:t>
      </w:r>
    </w:p>
    <w:p>
      <w:pPr>
        <w:pStyle w:val="ArticleBody"/>
        <w:jc w:val="left"/>
      </w:pPr>
      <w:r>
        <w:rPr>
          <w:rFonts w:ascii="Times New Roman" w:hAnsi="Times New Roman" w:eastAsia="Times New Roman" w:cs="Times New Roman"/>
        </w:rPr>
        <w:t>Ka 1776, iwe nke Chukwu, bụ́ Nkwupụta Nnwere Onwe, ka e bipụtara; ma afọ narị abụọ na iri abụọ ka e mesịrị, na 1996, e bipụtara akwụkwọ nke mmadụ, bụ magazin *The Time of the End*. Akwụkwọ nke mmadụ ahụ sitere n’ịba ụba nke ọmụma nke e mepụtara n’oge ọgwụgwụ na 1989, nke, dịka ọ dịkwa na 1798, mụrụ nnupụisi megide ozi nke Chukwu nke Nkwupụta Nnwere Onwe nọchiri anya ya. Ịba ụba nke ọmụma na 1996 kpọpụtara ọdịnihu America, ka ọ na-efunahụ nnwere onwe na onwe-ya nke ọ kpọsara na 1776 n’iwu Sọnde nke na-abịa ngwa ngwa. Nke a na-enye àmà nke abụọ na ọnụọgụ narị abụọ na iri abụọ nọchiri anya njikọta nke Chukwu na mmadụ, ma e wepụtara àmà nke abụọ ahụ n’okpuru mbinye aka “Truth,” a nọchikwara ya anya site n’àmà mbụ n’akụkọ ihe mere eme nke mmụọ-ozi mbụ (nke mbụ), na àmà nke abụọ n’akụkọ ihe mere eme nke mmụọ-ozi nke atọ (nke ikpeazụ).</w:t>
      </w:r>
    </w:p>
    <w:p>
      <w:pPr>
        <w:pStyle w:val="ArticleBody"/>
        <w:jc w:val="left"/>
      </w:pPr>
      <w:r>
        <w:rPr>
          <w:rFonts w:ascii="Times New Roman" w:hAnsi="Times New Roman" w:eastAsia="Times New Roman" w:cs="Times New Roman"/>
        </w:rPr>
        <w:t>1776 juga menandai permulaan suatu periode yang mendahului permulaan sesungguhnya dari binatang bumi sebagai kerajaan keenam dalam nubuatan Alkitab. Dalam periode persiapan itu, tanda pengenal kebenaran sekali lagi diidentifikasi oleh tahun 1776, yang menandai permulaan Amerika Serikat, dan 1798 menandai permulaan Amerika Serikat sebagai kerajaan keenam dalam nubuatan Alkitab. Di tengah sejarah permulaan dan pengakhiran itu, 1789 menandai huruf pusat ketika tiga belas koloni meratifikasi Konstitusi. Masing-masing dari ketiga tanggal itu melambangkan “berbicara”-nya Amerika Serikat; dengan Deklarasi Kemerdekaan pada 1776, Konstitusi pada 1789, dan Undang-Undang Orang Asing dan Hasutan pada 1798. Sejarah itu mencakup dua puluh dua tahun, yang merupakan persepuluhan atau sepersepuluh dari dua ratus dua puluh, sehingga itu juga melambangkan suatu simbol perpaduan Keilahian dengan kemanusiaan.</w:t>
      </w:r>
    </w:p>
    <w:p>
      <w:pPr>
        <w:pStyle w:val="ArticleBody"/>
        <w:jc w:val="left"/>
      </w:pPr>
      <w:r>
        <w:rPr>
          <w:rFonts w:ascii="Times New Roman" w:hAnsi="Times New Roman" w:eastAsia="Times New Roman" w:cs="Times New Roman"/>
        </w:rPr>
        <w:t>Penggambarannya ialah sejarah binatang bumi yang digambarkan bermula sebagai anak domba (keilahian), dan berakhir sebagai naga (kemanusiaan). Tahun 1776 bermula dengan Pengisytiharan Kemerdekaan yang menandakan keilahian, dan Akta Orang Asing dan Hasutan melambangkan kemanusiaan; dan dalam dua puluh dua tahun yang mendahului permulaan pemerintahan binatang bumi sebagai kerajaan keenam nubuat Alkitab, peralihan daripada anak domba kepada naga itu ditipologikan.</w:t>
      </w:r>
    </w:p>
    <w:p>
      <w:pPr>
        <w:pStyle w:val="ArticleBody"/>
        <w:jc w:val="left"/>
      </w:pPr>
      <w:r>
        <w:rPr>
          <w:rFonts w:ascii="Times New Roman" w:hAnsi="Times New Roman" w:eastAsia="Times New Roman" w:cs="Times New Roman"/>
        </w:rPr>
        <w:t>Tshimologo ya mengwaga ya katlholo ya dikete tse pedi le makgolo a matlhano le masome a mabedi kgatlhanong le bogosi jwa borwa jwa Juda, e amanngwa le tshimologo ya mengwaga e dikete tse pedi le makgolo a mararo ya Daniele kgaolo 8, temana 14. Go gatakwa ga lefelo le le boitshepo le lesomosomo mo Juda go simolotse ka 677 BC, mme boporofeti jwa mengwaga e dikete tse pedi le makgolo a mararo jwa simolola dingwaga di le makgolo a mabedi le masome a mabedi moragonyana, ka 457 BC. Lere la bogosi jwa borwa jwa Juda le golaganngwa le sesupo sa masome a manè le marataro le bogosi jwa bokone, gape le golaganngwa le mengwaga e dikete tse pedi le makgolo a mararo ka kgolagano ya makgolo a mabedi le masome a mabedi.</w:t>
      </w:r>
    </w:p>
    <w:p>
      <w:pPr>
        <w:pStyle w:val="ArticleBody"/>
        <w:jc w:val="left"/>
      </w:pPr>
      <w:r>
        <w:rPr>
          <w:rFonts w:ascii="Times New Roman" w:hAnsi="Times New Roman" w:eastAsia="Times New Roman" w:cs="Times New Roman"/>
        </w:rPr>
        <w:t>Paul o ile a ipolela e le modiredi wa thulaganyo ya Modimo, mme a tlhalosa thulaganyo e a neng a le modiredi wa yone e le sephiri sa Modimo, e leng Keresete mo go lona, tsholofelo ya kgalalelo. O tswelela gape go bua ka boammaaruri jono fa a kwalela Timotheo.</w:t>
      </w:r>
    </w:p>
    <w:p>
      <w:pPr>
        <w:pStyle w:val="ArticleScripture"/>
        <w:jc w:val="left"/>
      </w:pPr>
      <w:r>
        <w:rPr>
          <w:rFonts w:ascii="Times New Roman" w:hAnsi="Times New Roman" w:eastAsia="Times New Roman" w:cs="Times New Roman"/>
        </w:rPr>
        <w:t>Aisda tokna gri ong·ani gimin dal·bea nikja gnangni kattako mande changna gita ong·ja: Isol be salgipa bimango parakako man·aha, Gisikchi torom ong·gijako kakket ong·atako man·aha, sa·greangni nikako man·aha, jatrangna aganprakako man·aha, a·gilsako bebera·ako man·aha, rasongona do·aniko man·aha. 1 Timothy 3:16.</w:t>
      </w:r>
    </w:p>
    <w:p>
      <w:pPr>
        <w:pStyle w:val="ArticleBody"/>
        <w:jc w:val="left"/>
      </w:pPr>
      <w:r>
        <w:rPr>
          <w:rFonts w:ascii="Times New Roman" w:hAnsi="Times New Roman" w:eastAsia="Times New Roman" w:cs="Times New Roman"/>
        </w:rPr>
        <w:t>Paulus di sini mengatakan bahwa rahasia kesalehan adalah Allah yang dinyatakan dalam daging. Allah adalah Kepala, dan daging adalah tubuh. Rahasia kesalehan ialah Kristus di dalam orang percaya; itulah penyatuan keilahian dengan kemanusiaan. Paulus juga menggunakan metafora pernikahan, sebagaimana Hosea.</w:t>
      </w:r>
    </w:p>
    <w:p>
      <w:pPr>
        <w:pStyle w:val="ArticleScripture"/>
        <w:jc w:val="left"/>
      </w:pPr>
      <w:r>
        <w:rPr>
          <w:rFonts w:ascii="Times New Roman" w:hAnsi="Times New Roman" w:eastAsia="Times New Roman" w:cs="Times New Roman"/>
        </w:rPr>
        <w:t>Kerana kita ialah anggota tubuh-Nya, daripada daging-Nya dan daripada tulang-Nya. Sebab itu seorang lelaki akan meninggalkan bapa dan ibunya, lalu akan dipersatukan dengan isterinya, dan kedua-duanya akan menjadi satu daging. Ini suatu rahsia yang besar; tetapi aku berkata tentang Kristus dan jemaat. Efesus 5:30–32.</w:t>
      </w:r>
    </w:p>
    <w:p>
      <w:pPr>
        <w:pStyle w:val="ArticleBody"/>
        <w:jc w:val="left"/>
      </w:pPr>
      <w:r>
        <w:rPr>
          <w:rFonts w:ascii="Times New Roman" w:hAnsi="Times New Roman" w:eastAsia="Times New Roman" w:cs="Times New Roman"/>
        </w:rPr>
        <w:t>Dalam pasal tiga puluh tujuh, ketika Yehezkiel mengenal pasti perjanjian akhir zaman, iaitu perjanjian yang diperbaharui dengan mereka yang dikenal pasti sebagai seratus empat puluh empat ribu, dia mengemukakan suatu gambaran tentang penyatuan dua batang kayu. Kedua-dua batang kayu itu, baris demi baris, merangkumi metafora perkahwinan Hosea dan Paulus. Apabila kedua-duanya disatukan, mereka tidak lagi menjadi dua bangsa, melainkan satu bangsa, untuk selama-lamanya.</w:t>
      </w:r>
    </w:p>
    <w:p>
      <w:pPr>
        <w:pStyle w:val="ArticleScripture"/>
        <w:jc w:val="left"/>
      </w:pPr>
      <w:r>
        <w:rPr>
          <w:rFonts w:ascii="Times New Roman" w:hAnsi="Times New Roman" w:eastAsia="Times New Roman" w:cs="Times New Roman"/>
        </w:rPr>
        <w:t>Ndzi ta va endla tiko rin'we etikweni, ehenhla ka tintshava ta Israele; naswona hosi yin'we yi ta va hosi eka vona hinkwavo; kutani a va nga ha vi matiko mambirhi, naswona a va nge he vi va avanyisiwile va va mimfumo mimbirhi nakambe nikatsongo: A va nga ha tinyamisi nakambe hi swikwembu swa vona swa hava, kumbe hi swilo swa vona leswi nyenyetsaka, kumbe hi ku tlula nawu kwihi ni kwihi ka vona; kambe ndzi ta va ponisa eku tshameleni ka vona hinkwako, laha va dyoheke kona, naswona ndzi ta va basisa: kutani va ta va vanhu va mina, naswona ndzi ta va Xikwembu xa vona. Ezekiel 37:22, 23.</w:t>
      </w:r>
    </w:p>
    <w:p>
      <w:pPr>
        <w:pStyle w:val="ArticleBody"/>
        <w:jc w:val="left"/>
      </w:pPr>
      <w:r>
        <w:rPr>
          <w:rFonts w:ascii="Times New Roman" w:hAnsi="Times New Roman" w:eastAsia="Times New Roman" w:cs="Times New Roman"/>
        </w:rPr>
        <w:t>Penyatuan dalam Yehezkiel menunjukkan bilakah mereka tidak lagi terpecah-belah, dan tidak lagi berbuat dosa, apabila mereka disucikan, dan apabila Allah ialah satu-satunya Allah bagi mereka, dan mereka hanya mempunyai satu raja. Pada 22 Oktober, Utusan Perjanjian itu dengan tiba-tiba datang ke bait suci untuk “menyucikan” umat-Nya. Dia datang untuk menerima sebuah kerajaan, yang rakyatnya menurut Petrus kemudiannya harus menjadi suatu kerajaan imam dan raja. Pada tarikh itu juga mempelai lelaki datang kepada perkahwinan itu, iaitu rahsia yang dikenal pasti oleh Paulus dan Hosea, yang melambangkan penyatuan keilahian dengan kemanusiaan. Yohanes menyatakan bahawa rahsia itu, yang dikenal pasti oleh Paulus sebagai “Kristus di dalam kamu, pengharapan akan kemuliaan,” akan diselesaikan pada zaman bunyi sangkakala malaikat yang ketujuh.</w:t>
      </w:r>
    </w:p>
    <w:p>
      <w:pPr>
        <w:pStyle w:val="ArticleScripture"/>
        <w:jc w:val="left"/>
      </w:pPr>
      <w:r>
        <w:rPr>
          <w:rFonts w:ascii="Times New Roman" w:hAnsi="Times New Roman" w:eastAsia="Times New Roman" w:cs="Times New Roman"/>
        </w:rPr>
        <w:t>Tetapi pada hari-hari suara malaikat yang ketujuh, apabila ia mulai meniup sangkakala, maka rahasia Allah akan diselesaikan, seperti yang telah dinyatakan-Nya kepada hamba-hamba-Nya, para nabi. Wahyu 10:7.</w:t>
      </w:r>
    </w:p>
    <w:p>
      <w:pPr>
        <w:pStyle w:val="ArticleBody"/>
        <w:jc w:val="left"/>
      </w:pPr>
      <w:r>
        <w:rPr>
          <w:rFonts w:ascii="Leelawadee UI" w:hAnsi="Leelawadee UI" w:eastAsia="Leelawadee UI" w:cs="Leelawadee UI"/>
        </w:rPr>
        <w:t>យន្តហោះទីប្រាំពីរ</w:t>
      </w:r>
      <w:r>
        <w:rPr>
          <w:rFonts w:ascii="Times New Roman" w:hAnsi="Times New Roman" w:eastAsia="Times New Roman" w:cs="Times New Roman"/>
        </w:rPr>
        <w:t xml:space="preserve"> </w:t>
      </w:r>
      <w:r>
        <w:rPr>
          <w:rFonts w:ascii="Leelawadee UI" w:hAnsi="Leelawadee UI" w:eastAsia="Leelawadee UI" w:cs="Leelawadee UI"/>
        </w:rPr>
        <w:t>គឺជាវេទនាទីបី</w:t>
      </w:r>
      <w:r>
        <w:rPr>
          <w:rFonts w:ascii="Times New Roman" w:hAnsi="Times New Roman" w:eastAsia="Times New Roman" w:cs="Times New Roman"/>
        </w:rPr>
        <w:t xml:space="preserve"> </w:t>
      </w:r>
      <w:r>
        <w:rPr>
          <w:rFonts w:ascii="Leelawadee UI" w:hAnsi="Leelawadee UI" w:eastAsia="Leelawadee UI" w:cs="Leelawadee UI"/>
        </w:rPr>
        <w:t>ដែលបានមកដល់នៅថ្ងៃទី</w:t>
      </w:r>
      <w:r>
        <w:rPr>
          <w:rFonts w:ascii="Times New Roman" w:hAnsi="Times New Roman" w:eastAsia="Times New Roman" w:cs="Times New Roman"/>
        </w:rPr>
        <w:t xml:space="preserve"> </w:t>
      </w:r>
      <w:r>
        <w:rPr>
          <w:rFonts w:ascii="Leelawadee UI" w:hAnsi="Leelawadee UI" w:eastAsia="Leelawadee UI" w:cs="Leelawadee UI"/>
        </w:rPr>
        <w:t>១១</w:t>
      </w:r>
      <w:r>
        <w:rPr>
          <w:rFonts w:ascii="Times New Roman" w:hAnsi="Times New Roman" w:eastAsia="Times New Roman" w:cs="Times New Roman"/>
        </w:rPr>
        <w:t xml:space="preserve"> </w:t>
      </w:r>
      <w:r>
        <w:rPr>
          <w:rFonts w:ascii="Leelawadee UI" w:hAnsi="Leelawadee UI" w:eastAsia="Leelawadee UI" w:cs="Leelawadee UI"/>
        </w:rPr>
        <w:t>ខែកញ្ញា</w:t>
      </w:r>
      <w:r>
        <w:rPr>
          <w:rFonts w:ascii="Times New Roman" w:hAnsi="Times New Roman" w:eastAsia="Times New Roman" w:cs="Times New Roman"/>
        </w:rPr>
        <w:t xml:space="preserve"> </w:t>
      </w:r>
      <w:r>
        <w:rPr>
          <w:rFonts w:ascii="Leelawadee UI" w:hAnsi="Leelawadee UI" w:eastAsia="Leelawadee UI" w:cs="Leelawadee UI"/>
        </w:rPr>
        <w:t>ឆ្នាំ</w:t>
      </w:r>
      <w:r>
        <w:rPr>
          <w:rFonts w:ascii="Times New Roman" w:hAnsi="Times New Roman" w:eastAsia="Times New Roman" w:cs="Times New Roman"/>
        </w:rPr>
        <w:t xml:space="preserve"> </w:t>
      </w:r>
      <w:r>
        <w:rPr>
          <w:rFonts w:ascii="Leelawadee UI" w:hAnsi="Leelawadee UI" w:eastAsia="Leelawadee UI" w:cs="Leelawadee UI"/>
        </w:rPr>
        <w:t>២០០១។</w:t>
      </w:r>
      <w:r>
        <w:rPr>
          <w:rFonts w:ascii="Times New Roman" w:hAnsi="Times New Roman" w:eastAsia="Times New Roman" w:cs="Times New Roman"/>
        </w:rPr>
        <w:t xml:space="preserve"> </w:t>
      </w:r>
      <w:r>
        <w:rPr>
          <w:rFonts w:ascii="Leelawadee UI" w:hAnsi="Leelawadee UI" w:eastAsia="Leelawadee UI" w:cs="Leelawadee UI"/>
        </w:rPr>
        <w:t>យន្តហោះទីប្រាំពីរ</w:t>
      </w:r>
      <w:r>
        <w:rPr>
          <w:rFonts w:ascii="Times New Roman" w:hAnsi="Times New Roman" w:eastAsia="Times New Roman" w:cs="Times New Roman"/>
        </w:rPr>
        <w:t xml:space="preserve"> </w:t>
      </w:r>
      <w:r>
        <w:rPr>
          <w:rFonts w:ascii="Leelawadee UI" w:hAnsi="Leelawadee UI" w:eastAsia="Leelawadee UI" w:cs="Leelawadee UI"/>
        </w:rPr>
        <w:t>បានចាប់ផ្តើមបន្លឺសំឡេង</w:t>
      </w:r>
      <w:r>
        <w:rPr>
          <w:rFonts w:ascii="Times New Roman" w:hAnsi="Times New Roman" w:eastAsia="Times New Roman" w:cs="Times New Roman"/>
        </w:rPr>
        <w:t xml:space="preserve"> </w:t>
      </w:r>
      <w:r>
        <w:rPr>
          <w:rFonts w:ascii="Leelawadee UI" w:hAnsi="Leelawadee UI" w:eastAsia="Leelawadee UI" w:cs="Leelawadee UI"/>
        </w:rPr>
        <w:t>នៅពេលទេវតាទីបីបានមកដល់</w:t>
      </w:r>
      <w:r>
        <w:rPr>
          <w:rFonts w:ascii="Times New Roman" w:hAnsi="Times New Roman" w:eastAsia="Times New Roman" w:cs="Times New Roman"/>
        </w:rPr>
        <w:t xml:space="preserve"> </w:t>
      </w:r>
      <w:r>
        <w:rPr>
          <w:rFonts w:ascii="Leelawadee UI" w:hAnsi="Leelawadee UI" w:eastAsia="Leelawadee UI" w:cs="Leelawadee UI"/>
        </w:rPr>
        <w:t>ក្នុងប្រវត្តិសាស្ត្រឆ្នាំ</w:t>
      </w:r>
      <w:r>
        <w:rPr>
          <w:rFonts w:ascii="Times New Roman" w:hAnsi="Times New Roman" w:eastAsia="Times New Roman" w:cs="Times New Roman"/>
        </w:rPr>
        <w:t xml:space="preserve"> </w:t>
      </w:r>
      <w:r>
        <w:rPr>
          <w:rFonts w:ascii="Leelawadee UI" w:hAnsi="Leelawadee UI" w:eastAsia="Leelawadee UI" w:cs="Leelawadee UI"/>
        </w:rPr>
        <w:t>១៨៤៤</w:t>
      </w:r>
      <w:r>
        <w:rPr>
          <w:rFonts w:ascii="Times New Roman" w:hAnsi="Times New Roman" w:eastAsia="Times New Roman" w:cs="Times New Roman"/>
        </w:rPr>
        <w:t xml:space="preserve"> </w:t>
      </w:r>
      <w:r>
        <w:rPr>
          <w:rFonts w:ascii="Leelawadee UI" w:hAnsi="Leelawadee UI" w:eastAsia="Leelawadee UI" w:cs="Leelawadee UI"/>
        </w:rPr>
        <w:t>ហើយបន្តទៅមុខទៀត</w:t>
      </w:r>
      <w:r>
        <w:rPr>
          <w:rFonts w:ascii="Times New Roman" w:hAnsi="Times New Roman" w:eastAsia="Times New Roman" w:cs="Times New Roman"/>
        </w:rPr>
        <w:t xml:space="preserve"> </w:t>
      </w:r>
      <w:r>
        <w:rPr>
          <w:rFonts w:ascii="Leelawadee UI" w:hAnsi="Leelawadee UI" w:eastAsia="Leelawadee UI" w:cs="Leelawadee UI"/>
        </w:rPr>
        <w:t>ប៉ុន្តែ</w:t>
      </w:r>
      <w:r>
        <w:rPr>
          <w:rFonts w:ascii="Times New Roman" w:hAnsi="Times New Roman" w:eastAsia="Times New Roman" w:cs="Times New Roman"/>
        </w:rPr>
        <w:t xml:space="preserve"> </w:t>
      </w:r>
      <w:r>
        <w:rPr>
          <w:rFonts w:ascii="Leelawadee UI" w:hAnsi="Leelawadee UI" w:eastAsia="Leelawadee UI" w:cs="Leelawadee UI"/>
        </w:rPr>
        <w:t>ការបះបោរនៃឆ្នាំ</w:t>
      </w:r>
      <w:r>
        <w:rPr>
          <w:rFonts w:ascii="Times New Roman" w:hAnsi="Times New Roman" w:eastAsia="Times New Roman" w:cs="Times New Roman"/>
        </w:rPr>
        <w:t xml:space="preserve"> </w:t>
      </w:r>
      <w:r>
        <w:rPr>
          <w:rFonts w:ascii="Leelawadee UI" w:hAnsi="Leelawadee UI" w:eastAsia="Leelawadee UI" w:cs="Leelawadee UI"/>
        </w:rPr>
        <w:t>១៨៦៣</w:t>
      </w:r>
      <w:r>
        <w:rPr>
          <w:rFonts w:ascii="Times New Roman" w:hAnsi="Times New Roman" w:eastAsia="Times New Roman" w:cs="Times New Roman"/>
        </w:rPr>
        <w:t xml:space="preserve"> </w:t>
      </w:r>
      <w:r>
        <w:rPr>
          <w:rFonts w:ascii="Leelawadee UI" w:hAnsi="Leelawadee UI" w:eastAsia="Leelawadee UI" w:cs="Leelawadee UI"/>
        </w:rPr>
        <w:t>បានរារាំងមិនឲ្យការងារនោះត្រូវបានបញ្ចប់។</w:t>
      </w:r>
      <w:r>
        <w:rPr>
          <w:rFonts w:ascii="Times New Roman" w:hAnsi="Times New Roman" w:eastAsia="Times New Roman" w:cs="Times New Roman"/>
        </w:rPr>
        <w:t xml:space="preserve"> </w:t>
      </w:r>
      <w:r>
        <w:rPr>
          <w:rFonts w:ascii="Leelawadee UI" w:hAnsi="Leelawadee UI" w:eastAsia="Leelawadee UI" w:cs="Leelawadee UI"/>
        </w:rPr>
        <w:t>ទេវតាទីបីបានមកដល់</w:t>
      </w:r>
      <w:r>
        <w:rPr>
          <w:rFonts w:ascii="Times New Roman" w:hAnsi="Times New Roman" w:eastAsia="Times New Roman" w:cs="Times New Roman"/>
        </w:rPr>
        <w:t xml:space="preserve"> </w:t>
      </w:r>
      <w:r>
        <w:rPr>
          <w:rFonts w:ascii="Leelawadee UI" w:hAnsi="Leelawadee UI" w:eastAsia="Leelawadee UI" w:cs="Leelawadee UI"/>
        </w:rPr>
        <w:t>ហើយត្រែទីប្រាំពីរ</w:t>
      </w:r>
      <w:r>
        <w:rPr>
          <w:rFonts w:ascii="Times New Roman" w:hAnsi="Times New Roman" w:eastAsia="Times New Roman" w:cs="Times New Roman"/>
        </w:rPr>
        <w:t xml:space="preserve"> </w:t>
      </w:r>
      <w:r>
        <w:rPr>
          <w:rFonts w:ascii="Leelawadee UI" w:hAnsi="Leelawadee UI" w:eastAsia="Leelawadee UI" w:cs="Leelawadee UI"/>
        </w:rPr>
        <w:t>បានចាប់ផ្តើមបន្លឺសំឡេងម្តងទៀត</w:t>
      </w:r>
      <w:r>
        <w:rPr>
          <w:rFonts w:ascii="Times New Roman" w:hAnsi="Times New Roman" w:eastAsia="Times New Roman" w:cs="Times New Roman"/>
        </w:rPr>
        <w:t xml:space="preserve"> </w:t>
      </w:r>
      <w:r>
        <w:rPr>
          <w:rFonts w:ascii="Leelawadee UI" w:hAnsi="Leelawadee UI" w:eastAsia="Leelawadee UI" w:cs="Leelawadee UI"/>
        </w:rPr>
        <w:t>នៅថ្ងៃទី</w:t>
      </w:r>
      <w:r>
        <w:rPr>
          <w:rFonts w:ascii="Times New Roman" w:hAnsi="Times New Roman" w:eastAsia="Times New Roman" w:cs="Times New Roman"/>
        </w:rPr>
        <w:t xml:space="preserve"> </w:t>
      </w:r>
      <w:r>
        <w:rPr>
          <w:rFonts w:ascii="Leelawadee UI" w:hAnsi="Leelawadee UI" w:eastAsia="Leelawadee UI" w:cs="Leelawadee UI"/>
        </w:rPr>
        <w:t>១១</w:t>
      </w:r>
      <w:r>
        <w:rPr>
          <w:rFonts w:ascii="Times New Roman" w:hAnsi="Times New Roman" w:eastAsia="Times New Roman" w:cs="Times New Roman"/>
        </w:rPr>
        <w:t xml:space="preserve"> </w:t>
      </w:r>
      <w:r>
        <w:rPr>
          <w:rFonts w:ascii="Leelawadee UI" w:hAnsi="Leelawadee UI" w:eastAsia="Leelawadee UI" w:cs="Leelawadee UI"/>
        </w:rPr>
        <w:t>ខែកញ្ញា</w:t>
      </w:r>
      <w:r>
        <w:rPr>
          <w:rFonts w:ascii="Times New Roman" w:hAnsi="Times New Roman" w:eastAsia="Times New Roman" w:cs="Times New Roman"/>
        </w:rPr>
        <w:t xml:space="preserve"> </w:t>
      </w:r>
      <w:r>
        <w:rPr>
          <w:rFonts w:ascii="Leelawadee UI" w:hAnsi="Leelawadee UI" w:eastAsia="Leelawadee UI" w:cs="Leelawadee UI"/>
        </w:rPr>
        <w:t>ឆ្នាំ</w:t>
      </w:r>
      <w:r>
        <w:rPr>
          <w:rFonts w:ascii="Times New Roman" w:hAnsi="Times New Roman" w:eastAsia="Times New Roman" w:cs="Times New Roman"/>
        </w:rPr>
        <w:t xml:space="preserve"> </w:t>
      </w:r>
      <w:r>
        <w:rPr>
          <w:rFonts w:ascii="Leelawadee UI" w:hAnsi="Leelawadee UI" w:eastAsia="Leelawadee UI" w:cs="Leelawadee UI"/>
        </w:rPr>
        <w:t>២០០១</w:t>
      </w:r>
      <w:r>
        <w:rPr>
          <w:rFonts w:ascii="Times New Roman" w:hAnsi="Times New Roman" w:eastAsia="Times New Roman" w:cs="Times New Roman"/>
        </w:rPr>
        <w:t xml:space="preserve"> </w:t>
      </w:r>
      <w:r>
        <w:rPr>
          <w:rFonts w:ascii="Leelawadee UI" w:hAnsi="Leelawadee UI" w:eastAsia="Leelawadee UI" w:cs="Leelawadee UI"/>
        </w:rPr>
        <w:t>ហើយលើកនេះ</w:t>
      </w:r>
      <w:r>
        <w:rPr>
          <w:rFonts w:ascii="Times New Roman" w:hAnsi="Times New Roman" w:eastAsia="Times New Roman" w:cs="Times New Roman"/>
        </w:rPr>
        <w:t xml:space="preserve"> «</w:t>
      </w:r>
      <w:r>
        <w:rPr>
          <w:rFonts w:ascii="Leelawadee UI" w:hAnsi="Leelawadee UI" w:eastAsia="Leelawadee UI" w:cs="Leelawadee UI"/>
        </w:rPr>
        <w:t>អាថ៌កំបាំងរបស់ព្រះ</w:t>
      </w:r>
      <w:r>
        <w:rPr>
          <w:rFonts w:ascii="Times New Roman" w:hAnsi="Times New Roman" w:eastAsia="Times New Roman" w:cs="Times New Roman"/>
        </w:rPr>
        <w:t xml:space="preserve">» </w:t>
      </w:r>
      <w:r>
        <w:rPr>
          <w:rFonts w:ascii="Leelawadee UI" w:hAnsi="Leelawadee UI" w:eastAsia="Leelawadee UI" w:cs="Leelawadee UI"/>
        </w:rPr>
        <w:t>ត្រូវ</w:t>
      </w:r>
      <w:r>
        <w:rPr>
          <w:rFonts w:ascii="Times New Roman" w:hAnsi="Times New Roman" w:eastAsia="Times New Roman" w:cs="Times New Roman"/>
        </w:rPr>
        <w:t xml:space="preserve"> «</w:t>
      </w:r>
      <w:r>
        <w:rPr>
          <w:rFonts w:ascii="Leelawadee UI" w:hAnsi="Leelawadee UI" w:eastAsia="Leelawadee UI" w:cs="Leelawadee UI"/>
        </w:rPr>
        <w:t>បានបញ្ចប់</w:t>
      </w:r>
      <w:r>
        <w:rPr>
          <w:rFonts w:ascii="Times New Roman" w:hAnsi="Times New Roman" w:eastAsia="Times New Roman" w:cs="Times New Roman"/>
        </w:rPr>
        <w:t>»</w:t>
      </w:r>
      <w:r>
        <w:rPr>
          <w:rFonts w:ascii="Leelawadee UI" w:hAnsi="Leelawadee UI" w:eastAsia="Leelawadee UI" w:cs="Leelawadee UI"/>
        </w:rPr>
        <w:t>។</w:t>
      </w:r>
      <w:r>
        <w:rPr>
          <w:rFonts w:ascii="Times New Roman" w:hAnsi="Times New Roman" w:eastAsia="Times New Roman" w:cs="Times New Roman"/>
        </w:rPr>
        <w:t xml:space="preserve"> «</w:t>
      </w:r>
      <w:r>
        <w:rPr>
          <w:rFonts w:ascii="Leelawadee UI" w:hAnsi="Leelawadee UI" w:eastAsia="Leelawadee UI" w:cs="Leelawadee UI"/>
        </w:rPr>
        <w:t>អាថ៌កំបាំង</w:t>
      </w:r>
      <w:r>
        <w:rPr>
          <w:rFonts w:ascii="Times New Roman" w:hAnsi="Times New Roman" w:eastAsia="Times New Roman" w:cs="Times New Roman"/>
        </w:rPr>
        <w:t xml:space="preserve">» </w:t>
      </w:r>
      <w:r>
        <w:rPr>
          <w:rFonts w:ascii="Leelawadee UI" w:hAnsi="Leelawadee UI" w:eastAsia="Leelawadee UI" w:cs="Leelawadee UI"/>
        </w:rPr>
        <w:t>នោះ</w:t>
      </w:r>
      <w:r>
        <w:rPr>
          <w:rFonts w:ascii="Times New Roman" w:hAnsi="Times New Roman" w:eastAsia="Times New Roman" w:cs="Times New Roman"/>
        </w:rPr>
        <w:t xml:space="preserve"> </w:t>
      </w:r>
      <w:r>
        <w:rPr>
          <w:rFonts w:ascii="Leelawadee UI" w:hAnsi="Leelawadee UI" w:eastAsia="Leelawadee UI" w:cs="Leelawadee UI"/>
        </w:rPr>
        <w:t>គឺជាការរួមបញ្ចូលគ្នារវាងទេវភាព</w:t>
      </w:r>
      <w:r>
        <w:rPr>
          <w:rFonts w:ascii="Times New Roman" w:hAnsi="Times New Roman" w:eastAsia="Times New Roman" w:cs="Times New Roman"/>
        </w:rPr>
        <w:t xml:space="preserve"> </w:t>
      </w:r>
      <w:r>
        <w:rPr>
          <w:rFonts w:ascii="Leelawadee UI" w:hAnsi="Leelawadee UI" w:eastAsia="Leelawadee UI" w:cs="Leelawadee UI"/>
        </w:rPr>
        <w:t>និងមនុស្សភាព</w:t>
      </w:r>
      <w:r>
        <w:rPr>
          <w:rFonts w:ascii="Times New Roman" w:hAnsi="Times New Roman" w:eastAsia="Times New Roman" w:cs="Times New Roman"/>
        </w:rPr>
        <w:t xml:space="preserve"> </w:t>
      </w:r>
      <w:r>
        <w:rPr>
          <w:rFonts w:ascii="Leelawadee UI" w:hAnsi="Leelawadee UI" w:eastAsia="Leelawadee UI" w:cs="Leelawadee UI"/>
        </w:rPr>
        <w:t>ដែលបង្កើតបានមួយសែនសែសិបបួនពាន់នាក់</w:t>
      </w:r>
      <w:r>
        <w:rPr>
          <w:rFonts w:ascii="Times New Roman" w:hAnsi="Times New Roman" w:eastAsia="Times New Roman" w:cs="Times New Roman"/>
        </w:rPr>
        <w:t xml:space="preserve"> </w:t>
      </w:r>
      <w:r>
        <w:rPr>
          <w:rFonts w:ascii="Leelawadee UI" w:hAnsi="Leelawadee UI" w:eastAsia="Leelawadee UI" w:cs="Leelawadee UI"/>
        </w:rPr>
        <w:t>ហើយបន្ទាប់មកពួកគេក្លាយជាទង់សញ្ញា</w:t>
      </w:r>
      <w:r>
        <w:rPr>
          <w:rFonts w:ascii="Times New Roman" w:hAnsi="Times New Roman" w:eastAsia="Times New Roman" w:cs="Times New Roman"/>
        </w:rPr>
        <w:t xml:space="preserve"> </w:t>
      </w:r>
      <w:r>
        <w:rPr>
          <w:rFonts w:ascii="Leelawadee UI" w:hAnsi="Leelawadee UI" w:eastAsia="Leelawadee UI" w:cs="Leelawadee UI"/>
        </w:rPr>
        <w:t>និងកងទ័ពរបស់ព្រះ។</w:t>
      </w:r>
      <w:r>
        <w:rPr>
          <w:rFonts w:ascii="Times New Roman" w:hAnsi="Times New Roman" w:eastAsia="Times New Roman" w:cs="Times New Roman"/>
        </w:rPr>
        <w:t xml:space="preserve"> </w:t>
      </w:r>
      <w:r>
        <w:rPr>
          <w:rFonts w:ascii="Leelawadee UI" w:hAnsi="Leelawadee UI" w:eastAsia="Leelawadee UI" w:cs="Leelawadee UI"/>
        </w:rPr>
        <w:t>ដោយហេតុនេះហើយ</w:t>
      </w:r>
      <w:r>
        <w:rPr>
          <w:rFonts w:ascii="Times New Roman" w:hAnsi="Times New Roman" w:eastAsia="Times New Roman" w:cs="Times New Roman"/>
        </w:rPr>
        <w:t xml:space="preserve"> </w:t>
      </w:r>
      <w:r>
        <w:rPr>
          <w:rFonts w:ascii="Leelawadee UI" w:hAnsi="Leelawadee UI" w:eastAsia="Leelawadee UI" w:cs="Leelawadee UI"/>
        </w:rPr>
        <w:t>ជំពូកសាមសិបប្រាំពីរ</w:t>
      </w:r>
      <w:r>
        <w:rPr>
          <w:rFonts w:ascii="Times New Roman" w:hAnsi="Times New Roman" w:eastAsia="Times New Roman" w:cs="Times New Roman"/>
        </w:rPr>
        <w:t xml:space="preserve"> </w:t>
      </w:r>
      <w:r>
        <w:rPr>
          <w:rFonts w:ascii="Leelawadee UI" w:hAnsi="Leelawadee UI" w:eastAsia="Leelawadee UI" w:cs="Leelawadee UI"/>
        </w:rPr>
        <w:t>នៃអេសេគាល</w:t>
      </w:r>
      <w:r>
        <w:rPr>
          <w:rFonts w:ascii="Times New Roman" w:hAnsi="Times New Roman" w:eastAsia="Times New Roman" w:cs="Times New Roman"/>
        </w:rPr>
        <w:t xml:space="preserve"> </w:t>
      </w:r>
      <w:r>
        <w:rPr>
          <w:rFonts w:ascii="Leelawadee UI" w:hAnsi="Leelawadee UI" w:eastAsia="Leelawadee UI" w:cs="Leelawadee UI"/>
        </w:rPr>
        <w:t>ចាប់ផ្តើមដោយអេសេគាលត្រូវបាននាំទៅកាន់ជ្រលងមួយ</w:t>
      </w:r>
      <w:r>
        <w:rPr>
          <w:rFonts w:ascii="Times New Roman" w:hAnsi="Times New Roman" w:eastAsia="Times New Roman" w:cs="Times New Roman"/>
        </w:rPr>
        <w:t xml:space="preserve"> </w:t>
      </w:r>
      <w:r>
        <w:rPr>
          <w:rFonts w:ascii="Leelawadee UI" w:hAnsi="Leelawadee UI" w:eastAsia="Leelawadee UI" w:cs="Leelawadee UI"/>
        </w:rPr>
        <w:t>ដែលពេញទៅដោយឆ្អឹងស្លាប់ស្ងួត។</w:t>
      </w:r>
      <w:r>
        <w:rPr>
          <w:rFonts w:ascii="Times New Roman" w:hAnsi="Times New Roman" w:eastAsia="Times New Roman" w:cs="Times New Roman"/>
        </w:rPr>
        <w:t xml:space="preserve"> </w:t>
      </w:r>
      <w:r>
        <w:rPr>
          <w:rFonts w:ascii="Leelawadee UI" w:hAnsi="Leelawadee UI" w:eastAsia="Leelawadee UI" w:cs="Leelawadee UI"/>
        </w:rPr>
        <w:t>ឆ្អឹងទាំងនោះ</w:t>
      </w:r>
      <w:r>
        <w:rPr>
          <w:rFonts w:ascii="Times New Roman" w:hAnsi="Times New Roman" w:eastAsia="Times New Roman" w:cs="Times New Roman"/>
        </w:rPr>
        <w:t xml:space="preserve"> </w:t>
      </w:r>
      <w:r>
        <w:rPr>
          <w:rFonts w:ascii="Leelawadee UI" w:hAnsi="Leelawadee UI" w:eastAsia="Leelawadee UI" w:cs="Leelawadee UI"/>
        </w:rPr>
        <w:t>តំណាងឲ្យអាឌវេនទីសាសន៍ឡាវឌីសេ</w:t>
      </w:r>
      <w:r>
        <w:rPr>
          <w:rFonts w:ascii="Times New Roman" w:hAnsi="Times New Roman" w:eastAsia="Times New Roman" w:cs="Times New Roman"/>
        </w:rPr>
        <w:t xml:space="preserve"> </w:t>
      </w:r>
      <w:r>
        <w:rPr>
          <w:rFonts w:ascii="Leelawadee UI" w:hAnsi="Leelawadee UI" w:eastAsia="Leelawadee UI" w:cs="Leelawadee UI"/>
        </w:rPr>
        <w:t>នៅថ្ងៃទី</w:t>
      </w:r>
      <w:r>
        <w:rPr>
          <w:rFonts w:ascii="Times New Roman" w:hAnsi="Times New Roman" w:eastAsia="Times New Roman" w:cs="Times New Roman"/>
        </w:rPr>
        <w:t xml:space="preserve"> </w:t>
      </w:r>
      <w:r>
        <w:rPr>
          <w:rFonts w:ascii="Leelawadee UI" w:hAnsi="Leelawadee UI" w:eastAsia="Leelawadee UI" w:cs="Leelawadee UI"/>
        </w:rPr>
        <w:t>១១</w:t>
      </w:r>
      <w:r>
        <w:rPr>
          <w:rFonts w:ascii="Times New Roman" w:hAnsi="Times New Roman" w:eastAsia="Times New Roman" w:cs="Times New Roman"/>
        </w:rPr>
        <w:t xml:space="preserve"> </w:t>
      </w:r>
      <w:r>
        <w:rPr>
          <w:rFonts w:ascii="Leelawadee UI" w:hAnsi="Leelawadee UI" w:eastAsia="Leelawadee UI" w:cs="Leelawadee UI"/>
        </w:rPr>
        <w:t>ខែកញ្ញា</w:t>
      </w:r>
      <w:r>
        <w:rPr>
          <w:rFonts w:ascii="Times New Roman" w:hAnsi="Times New Roman" w:eastAsia="Times New Roman" w:cs="Times New Roman"/>
        </w:rPr>
        <w:t xml:space="preserve"> </w:t>
      </w:r>
      <w:r>
        <w:rPr>
          <w:rFonts w:ascii="Leelawadee UI" w:hAnsi="Leelawadee UI" w:eastAsia="Leelawadee UI" w:cs="Leelawadee UI"/>
        </w:rPr>
        <w:t>ឆ្នាំ</w:t>
      </w:r>
      <w:r>
        <w:rPr>
          <w:rFonts w:ascii="Times New Roman" w:hAnsi="Times New Roman" w:eastAsia="Times New Roman" w:cs="Times New Roman"/>
        </w:rPr>
        <w:t xml:space="preserve"> </w:t>
      </w:r>
      <w:r>
        <w:rPr>
          <w:rFonts w:ascii="Leelawadee UI" w:hAnsi="Leelawadee UI" w:eastAsia="Leelawadee UI" w:cs="Leelawadee UI"/>
        </w:rPr>
        <w:t>២០០១</w:t>
      </w:r>
      <w:r>
        <w:rPr>
          <w:rFonts w:ascii="Times New Roman" w:hAnsi="Times New Roman" w:eastAsia="Times New Roman" w:cs="Times New Roman"/>
        </w:rPr>
        <w:t xml:space="preserve"> </w:t>
      </w:r>
      <w:r>
        <w:rPr>
          <w:rFonts w:ascii="Leelawadee UI" w:hAnsi="Leelawadee UI" w:eastAsia="Leelawadee UI" w:cs="Leelawadee UI"/>
        </w:rPr>
        <w:t>ហើយដោយហេតុនេះ</w:t>
      </w:r>
      <w:r>
        <w:rPr>
          <w:rFonts w:ascii="Times New Roman" w:hAnsi="Times New Roman" w:eastAsia="Times New Roman" w:cs="Times New Roman"/>
        </w:rPr>
        <w:t xml:space="preserve"> </w:t>
      </w:r>
      <w:r>
        <w:rPr>
          <w:rFonts w:ascii="Leelawadee UI" w:hAnsi="Leelawadee UI" w:eastAsia="Leelawadee UI" w:cs="Leelawadee UI"/>
        </w:rPr>
        <w:t>ប៉ូលបានផ្ញើដំណឹងល្អរបស់គាត់</w:t>
      </w:r>
      <w:r>
        <w:rPr>
          <w:rFonts w:ascii="Times New Roman" w:hAnsi="Times New Roman" w:eastAsia="Times New Roman" w:cs="Times New Roman"/>
        </w:rPr>
        <w:t xml:space="preserve"> </w:t>
      </w:r>
      <w:r>
        <w:rPr>
          <w:rFonts w:ascii="Leelawadee UI" w:hAnsi="Leelawadee UI" w:eastAsia="Leelawadee UI" w:cs="Leelawadee UI"/>
        </w:rPr>
        <w:t>អំពីអាថ៌កំបាំងរបស់ព្រះ</w:t>
      </w:r>
      <w:r>
        <w:rPr>
          <w:rFonts w:ascii="Times New Roman" w:hAnsi="Times New Roman" w:eastAsia="Times New Roman" w:cs="Times New Roman"/>
        </w:rPr>
        <w:t xml:space="preserve"> </w:t>
      </w:r>
      <w:r>
        <w:rPr>
          <w:rFonts w:ascii="Leelawadee UI" w:hAnsi="Leelawadee UI" w:eastAsia="Leelawadee UI" w:cs="Leelawadee UI"/>
        </w:rPr>
        <w:t>ទៅកាន់ពួកឡាវឌីសេ។</w:t>
      </w:r>
    </w:p>
    <w:p>
      <w:pPr>
        <w:pStyle w:val="ArticleScripture"/>
        <w:jc w:val="left"/>
      </w:pPr>
      <w:r>
        <w:rPr>
          <w:rFonts w:ascii="Times New Roman" w:hAnsi="Times New Roman" w:eastAsia="Times New Roman" w:cs="Times New Roman"/>
        </w:rPr>
        <w:t>Awitè mo mmá ke me kònyà ukut n̄wan̄ mbufo, ye mmọ ke Laodicea, ye kpukpru mmọ emi mîkûtke iso mi ke anụ̄; Man owo ekpeme mmọ ke esit, ẹkama kiet ke ima, ye odudu ufọk-ntem kpukpru ke idiọk mme nte eketde ntọn̄ọ, man ẹdiọk omum ẹfiọk odude ke ekikere, ke ndinam nte mmọ ẹkeme ntịm ekikere emi ekpuchiri nke Abasi, ye Ete, ye Christ; Ke Enye ke ekpuchiri kpukpru akụn̄n̄de amammi ye mmụta. Colossians 2:1–3.</w:t>
      </w:r>
    </w:p>
    <w:p>
      <w:pPr>
        <w:pStyle w:val="ArticleBody"/>
        <w:jc w:val="left"/>
      </w:pPr>
      <w:r>
        <w:rPr>
          <w:rFonts w:ascii="Times New Roman" w:hAnsi="Times New Roman" w:eastAsia="Times New Roman" w:cs="Times New Roman"/>
        </w:rPr>
        <w:t>Se se yone tlhaloso e Kgaitsadi White a e golaganyang le marapo a a suleng a a omeletseng a ga Esekiele.</w:t>
      </w:r>
    </w:p>
    <w:p>
      <w:pPr>
        <w:pStyle w:val="ArticleScripture"/>
        <w:jc w:val="left"/>
      </w:pPr>
      <w:r>
        <w:rPr>
          <w:rFonts w:ascii="Times New Roman" w:hAnsi="Times New Roman" w:eastAsia="Times New Roman" w:cs="Times New Roman"/>
        </w:rPr>
        <w:t>“Namun bukan sahaja perumpamaan tentang tulang-tulang kering ini berlaku kepada dunia, tetapi juga kepada mereka yang telah diberkati dengan terang yang besar; kerana mereka juga adalah seperti rangka-rangka di lembah itu. Mereka mempunyai rupa manusia, kerangka tubuh; tetapi mereka tidak mempunyai hidup rohani. Namun perumpamaan itu tidak membiarkan tulang-tulang kering itu sekadar tersusun menjadi rupa manusia; kerana tidak memadai bahawa terdapat keserasian pada anggota tubuh dan rupa paras. Nafas kehidupan mesti menghidupkan tubuh-tubuh itu, supaya mereka dapat berdiri tegak, dan bangkit untuk bertindak. Tulang-tulang ini melambangkan kaum Israel, gereja Tuhan, dan harapan gereja ialah pengaruh Roh Kudus yang menghidupkan. Tuhan mesti bernafas ke atas tulang-tulang kering itu, supaya mereka dapat hidup.”</w:t>
      </w:r>
    </w:p>
    <w:p>
      <w:pPr>
        <w:pStyle w:val="ArticleScripture"/>
        <w:jc w:val="left"/>
      </w:pPr>
      <w:r>
        <w:rPr>
          <w:rFonts w:ascii="Times New Roman" w:hAnsi="Times New Roman" w:eastAsia="Times New Roman" w:cs="Times New Roman"/>
        </w:rPr>
        <w:t>“Rûnuŋ ŋa Mjui, dua jipi niŋ panga, ci bo kɛ kaŋaŋ kam kaŋ kɛ kɔl lɛ, wal kɛ kaŋaŋ mun ŋa rɛrɛt ci piny. Ka acam Rûnuŋ Maleng, ka acam awiɛuŋ ŋa Mjui, ɛ tɔrkɛt ŋa lel aciɛl, ku de piny jur cen. Ŋun ci ka acam piny jur cen, nyuɔthgi tɔ ci kɛ buguŋ kanisa, go aci gɔt e buguŋ mar piny ŋa Rombe. Kɛ nyiir kanisa, go aci tuɔɔc ku Bɛny. Kɛ mitiŋ e tɔ̈uŋ mar tɔ̈uŋ kɔkɔ nɔŋ de, ku kɛ kɛ nyuth ni kɛ ji jur; go jɔk pɛi e dhex ŋun ci “nɔŋ ran e pɛi ni i jur, ku i thou.””</w:t>
      </w:r>
    </w:p>
    <w:p>
      <w:pPr>
        <w:pStyle w:val="ArticleScripture"/>
        <w:jc w:val="left"/>
      </w:pPr>
      <w:r>
        <w:rPr>
          <w:rFonts w:ascii="Times New Roman" w:hAnsi="Times New Roman" w:eastAsia="Times New Roman" w:cs="Times New Roman"/>
        </w:rPr>
        <w:t>“Angenda naŋ jam siŋsukoni kuŋ indini ndun jin ulo Ŋun; angenda naŋ yiŋ fula Ŋun iŋ beeleli uloni nduni ka bukkiŋi yuiŋela ni sikhiŋel; angenda naŋ ba tuuni ti tuumoni ou yili ki shonileli kuaŋi ka ŋun dulo ni mbamkini Ŋun shile ye yuiŋela, ba aani ba biisi ba yiini iwaareki ni kani ka pɔɔri ka sheli, ti ka foŋi ka kpaakpaari ni nyiŋi ka sheli. Angenda naŋ ba puusi ti Kristo u tuuntoum aani ba liima ka ba piani ni; angenda naŋ ba womsi u nɛɛri, tuuni ni u siŋa, ba ka yili, ba ka taari u lordi ka yelila ni. Ba kuumsi ba daani ka ba nyɛrsi ba bani ba fuumsi; kimini ba ni tuuni ti ba yeleti ba ŋmɛri uam, yeli ba ba nindanli ni, ba ka taari Ŋun ni ba niŋi ka ŋmaaŋi ni ka tuuni u suŋa aani.”</w:t>
      </w:r>
    </w:p>
    <w:p>
      <w:pPr>
        <w:pStyle w:val="ArticleScripture"/>
        <w:jc w:val="left"/>
      </w:pPr>
      <w:r>
        <w:rPr>
          <w:rFonts w:ascii="Times New Roman" w:hAnsi="Times New Roman" w:eastAsia="Times New Roman" w:cs="Times New Roman"/>
        </w:rPr>
        <w:t>“Golongan ini digambarkan dengan tepat oleh lembah tulang-tulang kering yang dilihat Yehezkiel dalam penglihatan.” Review and Herald, 17 Januari 1893.</w:t>
      </w:r>
    </w:p>
    <w:p>
      <w:pPr>
        <w:pStyle w:val="ArticleBody"/>
        <w:jc w:val="left"/>
      </w:pPr>
      <w:r>
        <w:rPr>
          <w:rFonts w:ascii="Times New Roman" w:hAnsi="Times New Roman" w:eastAsia="Times New Roman" w:cs="Times New Roman"/>
        </w:rPr>
        <w:t>Mesagj Laodisea i bin presentá pa e promé bia na Adventismo na 1856, mes e mes aña ku Señor a habri e lus ku tabata avansando di e “siete tempu” di Levítico kapítulo binti-seis. E mesagj di 1856, ku tabata konsistí di un mesagj interno yamando pa arepentimentu, i un mesagj eksterno di profesía, a ser rechasá na 1863. E mesagj Laodisea di e misterio di “Kristu den boso, e speransa di gloria”, a ser repetí na 1888 pa Elder Jones i Waggoner, i e mesagj ey tambe a ser identifiká komo e mesagj pa Laodisea pa Sœur White.</w:t>
      </w:r>
    </w:p>
    <w:p>
      <w:pPr>
        <w:pStyle w:val="ArticleBody"/>
        <w:jc w:val="left"/>
      </w:pPr>
      <w:r>
        <w:rPr>
          <w:rFonts w:ascii="Times New Roman" w:hAnsi="Times New Roman" w:eastAsia="Times New Roman" w:cs="Times New Roman"/>
        </w:rPr>
        <w:t>Baris demi baris, Yeheskiel pasal tiga puluh tujuh bermula dengan Yeheskiel dibawa secara rohani kepada 11 September 2001, di mana kepadanya diperlihatkan Adventisme Laodikia, yang mati dalam dosa dan pelanggaran. Dia diperintahkan untuk menyampaikan dua pekabaran nubuatan yang berbeza. Yang pertama menghasilkan suatu penyatuan, namun tubuh-tubuh itu masih mati. Nubuatan yang kedua menyerukan agar pekabaran “empat angin” menghembuskan hidup ke dalam tulang-tulang itu. Pekabaran empat angin ialah pekabaran pemeteraian bagi seratus empat puluh empat ribu yang mengenal pasti empat malaikat yang menahan keempat-empat angin itu. Sister White mengenal pasti keempat-empat angin itu sebagai seekor “kuda yang marah”, yang berusaha untuk melepaskan diri, kerana ia sedang ditahan. Kuda Islam yang marah itu sedang berusaha untuk melepaskan diri serta membawa maut dan kebinasaan di sepanjang laluannya, sebagaimana yang dilakukannya pada 11 September 2001, dan ia akan dilepaskan lagi pada undang-undang hari Ahad yang akan segera datang.</w:t>
      </w:r>
    </w:p>
    <w:p>
      <w:pPr>
        <w:pStyle w:val="ArticleBody"/>
        <w:jc w:val="left"/>
      </w:pPr>
      <w:r>
        <w:rPr>
          <w:rFonts w:ascii="Times New Roman" w:hAnsi="Times New Roman" w:eastAsia="Times New Roman" w:cs="Times New Roman"/>
        </w:rPr>
        <w:t>Mesej itu membawa tubuh-tubuh yang mati itu menjadi satu bala tentera yang bersatu, yang berdiri di atas kakinya. Bala tentera yang bersatu itu dibangkitkan berdiri di atas kakinya sebagai respons kepada mesej malaikat ketujuh, kerana pada zaman bunyi sangkakala malaikat ketujuh, rahsia perkahwinan seratus empat puluh empat ribu orang dengan Kristus akan disempurnakan.</w:t>
      </w:r>
    </w:p>
    <w:p>
      <w:pPr>
        <w:pStyle w:val="ArticleBody"/>
        <w:jc w:val="left"/>
      </w:pPr>
      <w:r>
        <w:rPr>
          <w:rFonts w:ascii="Times New Roman" w:hAnsi="Times New Roman" w:eastAsia="Times New Roman" w:cs="Times New Roman"/>
        </w:rPr>
        <w:t>Kemudian Yehezkiel diperlihatkan penyatuan dua batang kayu yang menjadi satu bangsa. Dua batang kayu itu adalah kerajaan utara Israel dan kerajaan selatan Yehuda, yang dipersatukan menjadi satu bangsa pada penutupan masa-masa pencerai-beraian mereka bersama selama dua ribu lima ratus dua puluh tahun. Penutupan bersama itu menghasilkan suatu bait suci rohani, yang dilambangkan oleh empat puluh enam tahun pada permulaan dan pada pengakhiran masa-masa pencerai-beraian bersama itu.</w:t>
      </w:r>
    </w:p>
    <w:p>
      <w:pPr>
        <w:pStyle w:val="ArticleBody"/>
        <w:jc w:val="left"/>
      </w:pPr>
      <w:r>
        <w:rPr>
          <w:rFonts w:ascii="Times New Roman" w:hAnsi="Times New Roman" w:eastAsia="Times New Roman" w:cs="Times New Roman"/>
        </w:rPr>
        <w:t>Ri o tla tsweletsa thuto eno mo setlhogong se se latelang.</w:t>
      </w:r>
    </w:p>
    <w:p>
      <w:pPr>
        <w:pStyle w:val="ArticleScripture"/>
        <w:jc w:val="left"/>
      </w:pPr>
      <w:r>
        <w:rPr>
          <w:rFonts w:ascii="Times New Roman" w:hAnsi="Times New Roman" w:eastAsia="Times New Roman" w:cs="Times New Roman"/>
        </w:rPr>
        <w:t>“Mereka pun bangun pagi-pagi dan pergi ke padang gurun Tekoa; dan ketika mereka pergi, Yosafat berdiri dan berkata, Dengarkanlah aku, hai Yehuda dan kamu penduduk Yerusalem; percayalah kepada TUHAN, Allahmu, maka kamu akan teguh; percayalah kepada nabi-nabi-Nya, maka kamu akan berhasil. 2 Tawarikh 20:20.”</w:t>
      </w:r>
    </w:p>
    <w:p>
      <w:pPr>
        <w:pStyle w:val="ArticleScripture"/>
        <w:jc w:val="left"/>
      </w:pPr>
      <w:r>
        <w:rPr>
          <w:rFonts w:ascii="Times New Roman" w:hAnsi="Times New Roman" w:eastAsia="Times New Roman" w:cs="Times New Roman"/>
        </w:rPr>
        <w:t>““Lumelang ho Morena Molimo oa lōna, ’me le tla tiisoa; lumelang baprofeta ba hae, ’me le tla atleha.”</w:t>
      </w:r>
    </w:p>
    <w:p>
      <w:pPr>
        <w:pStyle w:val="ArticleScripture"/>
        <w:jc w:val="left"/>
      </w:pPr>
      <w:r>
        <w:rPr>
          <w:rFonts w:ascii="Times New Roman" w:hAnsi="Times New Roman" w:eastAsia="Times New Roman" w:cs="Times New Roman"/>
        </w:rPr>
        <w:t>“Jesaja 8:20. ‘Kepada hukum dan kepada kesaksian; jikalau mereka tidak berkata menurut firman ini, maka tidak ada terang di dalam mereka.’”</w:t>
      </w:r>
    </w:p>
    <w:p>
      <w:pPr>
        <w:pStyle w:val="ArticleScripture"/>
        <w:jc w:val="left"/>
      </w:pPr>
      <w:r>
        <w:rPr>
          <w:rFonts w:ascii="Times New Roman" w:hAnsi="Times New Roman" w:eastAsia="Times New Roman" w:cs="Times New Roman"/>
        </w:rPr>
        <w:t>“Dua petikan di sini dikemukakan kepada umat Tuhan: dua syarat untuk kejayaan. Hukum yang diucapkan oleh Yehovah sendiri, dan roh nubuat, adalah dua sumber hikmat untuk membimbing umat-Nya dalam setiap pengalaman. Ulangan 4:6. ‘Inilah hikmatmu dan pengertianmu di hadapan bangsa-bangsa, yang akan berkata, Sesungguhnya bangsa yang besar ini ialah suatu umat yang bijaksana dan berpengertian.’”</w:t>
      </w:r>
    </w:p>
    <w:p>
      <w:pPr>
        <w:pStyle w:val="ArticleScripture"/>
        <w:jc w:val="left"/>
      </w:pPr>
      <w:r>
        <w:rPr>
          <w:rFonts w:ascii="Times New Roman" w:hAnsi="Times New Roman" w:eastAsia="Times New Roman" w:cs="Times New Roman"/>
        </w:rPr>
        <w:t>“Molao wa Modimo le Mowa wa Boporofeti di tsamaya mmogo go kaela le go gakolola kereke, mme neng le neng fa kereke e lemogile seno ka go ikobela molao wa Gagwe, mowa wa boporofeti o rometswe go e kaela mo tseleng ya boammaaruri.”</w:t>
      </w:r>
    </w:p>
    <w:p>
      <w:pPr>
        <w:pStyle w:val="ArticleScripture"/>
        <w:jc w:val="left"/>
      </w:pPr>
      <w:r>
        <w:rPr>
          <w:rFonts w:ascii="Times New Roman" w:hAnsi="Times New Roman" w:eastAsia="Times New Roman" w:cs="Times New Roman"/>
        </w:rPr>
        <w:t>“Pwahutodi 12:17. ‘Joma janggi namgijagipa baksa ka∙sae, uni chigipa neng∙nikgiparang baksa dakgrikna re∙angaha; uamangara Isolni ge∙etanirangko rakkigiparang aro Jisu Kristo-ni sakkiko man∙giparang ong∙a.’ Ia katchinikani rongtalgipa ong∙e mesokaha je, bon∙kamgipa dongrimani mondoli Isolko Uni ge∙etani-o ra∙chakgen aro katchinikani on∙gimin baksako man∙gen. Isolni ge∙etanina maniani, aro katchinikani gisikara, pangnan Isolni bebe ong∙gipa manderangko dingtangataha, aro dake niania changni chang da∙o ong∙engaipa parakanirangni kosako on∙a.”</w:t>
      </w:r>
    </w:p>
    <w:p>
      <w:pPr>
        <w:pStyle w:val="ArticleScripture"/>
        <w:jc w:val="left"/>
      </w:pPr>
      <w:r>
        <w:rPr>
          <w:rFonts w:ascii="Times New Roman" w:hAnsi="Times New Roman" w:eastAsia="Times New Roman" w:cs="Times New Roman"/>
        </w:rPr>
        <w:t>“Pada zaman Yeremia, umat itu tidak mempunyai persoalan terhadap pekabaran Musa, Elia, ataupun Elisa, tetapi mereka mempersoalkan dan mengesampingkan pekabaran yang diutus Allah kepada Yeremia hingga daya dan kuasanya tersia-sia, dan tiada lagi jalan pemulihan selain Allah membawa mereka ke dalam pembuangan.</w:t>
      </w:r>
    </w:p>
    <w:p>
      <w:pPr>
        <w:pStyle w:val="ArticleScripture"/>
        <w:jc w:val="left"/>
      </w:pPr>
      <w:r>
        <w:rPr>
          <w:rFonts w:ascii="Times New Roman" w:hAnsi="Times New Roman" w:eastAsia="Times New Roman" w:cs="Times New Roman"/>
        </w:rPr>
        <w:t>“Begitu juga pada zaman Kristus, umat telah belajar bahawa perkhabaran Yeremia itu benar, dan mereka meyakinkan diri untuk percaya bahawa jika mereka hidup pada zaman nenek moyang mereka, mereka pasti akan menerima perkhabarannya; namun pada waktu yang sama mereka sedang menolak perkhabaran Kristus, yang tentang-Nya semua nabi telah menulis.</w:t>
      </w:r>
    </w:p>
    <w:p>
      <w:pPr>
        <w:pStyle w:val="ArticleScripture"/>
        <w:jc w:val="left"/>
      </w:pPr>
      <w:r>
        <w:rPr>
          <w:rFonts w:ascii="Times New Roman" w:hAnsi="Times New Roman" w:eastAsia="Times New Roman" w:cs="Times New Roman"/>
        </w:rPr>
        <w:t>“Sejak pekabaran malaikat ketiga muncul di dunia, yang bertujuan untuk menyatakan hukum Allah kepada gereja dalam kepenuhannya dan kuasanya, karunia nubuat juga segera dipulihkan. Karunia ini telah memainkan peranan yang sangat menonjol dalam perkembangan dan penerusan pekabaran ini.</w:t>
      </w:r>
    </w:p>
    <w:p>
      <w:pPr>
        <w:pStyle w:val="ArticleScripture"/>
        <w:jc w:val="left"/>
      </w:pPr>
      <w:r>
        <w:rPr>
          <w:rFonts w:ascii="Times New Roman" w:hAnsi="Times New Roman" w:eastAsia="Times New Roman" w:cs="Times New Roman"/>
        </w:rPr>
        <w:t>“</w:t>
      </w:r>
      <w:r>
        <w:rPr>
          <w:rFonts w:ascii="Nirmala UI" w:hAnsi="Nirmala UI" w:eastAsia="Nirmala UI" w:cs="Nirmala UI"/>
        </w:rPr>
        <w:t>நற்செய்தியின்</w:t>
      </w:r>
      <w:r>
        <w:rPr>
          <w:rFonts w:ascii="Times New Roman" w:hAnsi="Times New Roman" w:eastAsia="Times New Roman" w:cs="Times New Roman"/>
        </w:rPr>
        <w:t xml:space="preserve"> </w:t>
      </w:r>
      <w:r>
        <w:rPr>
          <w:rFonts w:ascii="Nirmala UI" w:hAnsi="Nirmala UI" w:eastAsia="Nirmala UI" w:cs="Nirmala UI"/>
        </w:rPr>
        <w:t>செய்தியில்</w:t>
      </w:r>
      <w:r>
        <w:rPr>
          <w:rFonts w:ascii="Times New Roman" w:hAnsi="Times New Roman" w:eastAsia="Times New Roman" w:cs="Times New Roman"/>
        </w:rPr>
        <w:t xml:space="preserve"> </w:t>
      </w:r>
      <w:r>
        <w:rPr>
          <w:rFonts w:ascii="Nirmala UI" w:hAnsi="Nirmala UI" w:eastAsia="Nirmala UI" w:cs="Nirmala UI"/>
        </w:rPr>
        <w:t>விசுவாசிகளின்</w:t>
      </w:r>
      <w:r>
        <w:rPr>
          <w:rFonts w:ascii="Times New Roman" w:hAnsi="Times New Roman" w:eastAsia="Times New Roman" w:cs="Times New Roman"/>
        </w:rPr>
        <w:t xml:space="preserve"> </w:t>
      </w:r>
      <w:r>
        <w:rPr>
          <w:rFonts w:ascii="Nirmala UI" w:hAnsi="Nirmala UI" w:eastAsia="Nirmala UI" w:cs="Nirmala UI"/>
        </w:rPr>
        <w:t>நம்பிக்கையை</w:t>
      </w:r>
      <w:r>
        <w:rPr>
          <w:rFonts w:ascii="Times New Roman" w:hAnsi="Times New Roman" w:eastAsia="Times New Roman" w:cs="Times New Roman"/>
        </w:rPr>
        <w:t xml:space="preserve"> </w:t>
      </w:r>
      <w:r>
        <w:rPr>
          <w:rFonts w:ascii="Nirmala UI" w:hAnsi="Nirmala UI" w:eastAsia="Nirmala UI" w:cs="Nirmala UI"/>
        </w:rPr>
        <w:t>அசைத்துப்</w:t>
      </w:r>
      <w:r>
        <w:rPr>
          <w:rFonts w:ascii="Times New Roman" w:hAnsi="Times New Roman" w:eastAsia="Times New Roman" w:cs="Times New Roman"/>
        </w:rPr>
        <w:t xml:space="preserve"> </w:t>
      </w:r>
      <w:r>
        <w:rPr>
          <w:rFonts w:ascii="Nirmala UI" w:hAnsi="Nirmala UI" w:eastAsia="Nirmala UI" w:cs="Nirmala UI"/>
        </w:rPr>
        <w:t>போடவும்</w:t>
      </w:r>
      <w:r>
        <w:rPr>
          <w:rFonts w:ascii="Times New Roman" w:hAnsi="Times New Roman" w:eastAsia="Times New Roman" w:cs="Times New Roman"/>
        </w:rPr>
        <w:t xml:space="preserve">, </w:t>
      </w:r>
      <w:r>
        <w:rPr>
          <w:rFonts w:ascii="Nirmala UI" w:hAnsi="Nirmala UI" w:eastAsia="Nirmala UI" w:cs="Nirmala UI"/>
        </w:rPr>
        <w:t>ஊழியப்</w:t>
      </w:r>
      <w:r>
        <w:rPr>
          <w:rFonts w:ascii="Times New Roman" w:hAnsi="Times New Roman" w:eastAsia="Times New Roman" w:cs="Times New Roman"/>
        </w:rPr>
        <w:t xml:space="preserve"> </w:t>
      </w:r>
      <w:r>
        <w:rPr>
          <w:rFonts w:ascii="Nirmala UI" w:hAnsi="Nirmala UI" w:eastAsia="Nirmala UI" w:cs="Nirmala UI"/>
        </w:rPr>
        <w:t>பணியில்</w:t>
      </w:r>
      <w:r>
        <w:rPr>
          <w:rFonts w:ascii="Times New Roman" w:hAnsi="Times New Roman" w:eastAsia="Times New Roman" w:cs="Times New Roman"/>
        </w:rPr>
        <w:t xml:space="preserve"> </w:t>
      </w:r>
      <w:r>
        <w:rPr>
          <w:rFonts w:ascii="Nirmala UI" w:hAnsi="Nirmala UI" w:eastAsia="Nirmala UI" w:cs="Nirmala UI"/>
        </w:rPr>
        <w:t>பிளவை</w:t>
      </w:r>
      <w:r>
        <w:rPr>
          <w:rFonts w:ascii="Times New Roman" w:hAnsi="Times New Roman" w:eastAsia="Times New Roman" w:cs="Times New Roman"/>
        </w:rPr>
        <w:t xml:space="preserve"> </w:t>
      </w:r>
      <w:r>
        <w:rPr>
          <w:rFonts w:ascii="Nirmala UI" w:hAnsi="Nirmala UI" w:eastAsia="Nirmala UI" w:cs="Nirmala UI"/>
        </w:rPr>
        <w:t>உண்டாக்கவும்</w:t>
      </w:r>
      <w:r>
        <w:rPr>
          <w:rFonts w:ascii="Times New Roman" w:hAnsi="Times New Roman" w:eastAsia="Times New Roman" w:cs="Times New Roman"/>
        </w:rPr>
        <w:t xml:space="preserve"> </w:t>
      </w:r>
      <w:r>
        <w:rPr>
          <w:rFonts w:ascii="Nirmala UI" w:hAnsi="Nirmala UI" w:eastAsia="Nirmala UI" w:cs="Nirmala UI"/>
        </w:rPr>
        <w:t>ஏதுவாக</w:t>
      </w:r>
      <w:r>
        <w:rPr>
          <w:rFonts w:ascii="Times New Roman" w:hAnsi="Times New Roman" w:eastAsia="Times New Roman" w:cs="Times New Roman"/>
        </w:rPr>
        <w:t xml:space="preserve">, </w:t>
      </w:r>
      <w:r>
        <w:rPr>
          <w:rFonts w:ascii="Nirmala UI" w:hAnsi="Nirmala UI" w:eastAsia="Nirmala UI" w:cs="Nirmala UI"/>
        </w:rPr>
        <w:t>வேதவாக்கியங்களின்</w:t>
      </w:r>
      <w:r>
        <w:rPr>
          <w:rFonts w:ascii="Times New Roman" w:hAnsi="Times New Roman" w:eastAsia="Times New Roman" w:cs="Times New Roman"/>
        </w:rPr>
        <w:t xml:space="preserve"> </w:t>
      </w:r>
      <w:r>
        <w:rPr>
          <w:rFonts w:ascii="Nirmala UI" w:hAnsi="Nirmala UI" w:eastAsia="Nirmala UI" w:cs="Nirmala UI"/>
        </w:rPr>
        <w:t>விளக்கங்களையும்</w:t>
      </w:r>
      <w:r>
        <w:rPr>
          <w:rFonts w:ascii="Times New Roman" w:hAnsi="Times New Roman" w:eastAsia="Times New Roman" w:cs="Times New Roman"/>
        </w:rPr>
        <w:t xml:space="preserve"> </w:t>
      </w:r>
      <w:r>
        <w:rPr>
          <w:rFonts w:ascii="Nirmala UI" w:hAnsi="Nirmala UI" w:eastAsia="Nirmala UI" w:cs="Nirmala UI"/>
        </w:rPr>
        <w:t>உழைப்பின்</w:t>
      </w:r>
      <w:r>
        <w:rPr>
          <w:rFonts w:ascii="Times New Roman" w:hAnsi="Times New Roman" w:eastAsia="Times New Roman" w:cs="Times New Roman"/>
        </w:rPr>
        <w:t xml:space="preserve"> </w:t>
      </w:r>
      <w:r>
        <w:rPr>
          <w:rFonts w:ascii="Nirmala UI" w:hAnsi="Nirmala UI" w:eastAsia="Nirmala UI" w:cs="Nirmala UI"/>
        </w:rPr>
        <w:t>முறைகளையும்</w:t>
      </w:r>
      <w:r>
        <w:rPr>
          <w:rFonts w:ascii="Times New Roman" w:hAnsi="Times New Roman" w:eastAsia="Times New Roman" w:cs="Times New Roman"/>
        </w:rPr>
        <w:t xml:space="preserve"> </w:t>
      </w:r>
      <w:r>
        <w:rPr>
          <w:rFonts w:ascii="Nirmala UI" w:hAnsi="Nirmala UI" w:eastAsia="Nirmala UI" w:cs="Nirmala UI"/>
        </w:rPr>
        <w:t>பற்றிய</w:t>
      </w:r>
      <w:r>
        <w:rPr>
          <w:rFonts w:ascii="Times New Roman" w:hAnsi="Times New Roman" w:eastAsia="Times New Roman" w:cs="Times New Roman"/>
        </w:rPr>
        <w:t xml:space="preserve"> </w:t>
      </w:r>
      <w:r>
        <w:rPr>
          <w:rFonts w:ascii="Nirmala UI" w:hAnsi="Nirmala UI" w:eastAsia="Nirmala UI" w:cs="Nirmala UI"/>
        </w:rPr>
        <w:t>கருத்து</w:t>
      </w:r>
      <w:r>
        <w:rPr>
          <w:rFonts w:ascii="Times New Roman" w:hAnsi="Times New Roman" w:eastAsia="Times New Roman" w:cs="Times New Roman"/>
        </w:rPr>
        <w:t xml:space="preserve"> </w:t>
      </w:r>
      <w:r>
        <w:rPr>
          <w:rFonts w:ascii="Nirmala UI" w:hAnsi="Nirmala UI" w:eastAsia="Nirmala UI" w:cs="Nirmala UI"/>
        </w:rPr>
        <w:t>வேறுபாடுகள்</w:t>
      </w:r>
      <w:r>
        <w:rPr>
          <w:rFonts w:ascii="Times New Roman" w:hAnsi="Times New Roman" w:eastAsia="Times New Roman" w:cs="Times New Roman"/>
        </w:rPr>
        <w:t xml:space="preserve"> </w:t>
      </w:r>
      <w:r>
        <w:rPr>
          <w:rFonts w:ascii="Nirmala UI" w:hAnsi="Nirmala UI" w:eastAsia="Nirmala UI" w:cs="Nirmala UI"/>
        </w:rPr>
        <w:t>எழுந்தபோது</w:t>
      </w:r>
      <w:r>
        <w:rPr>
          <w:rFonts w:ascii="Times New Roman" w:hAnsi="Times New Roman" w:eastAsia="Times New Roman" w:cs="Times New Roman"/>
        </w:rPr>
        <w:t xml:space="preserve">, </w:t>
      </w:r>
      <w:r>
        <w:rPr>
          <w:rFonts w:ascii="Nirmala UI" w:hAnsi="Nirmala UI" w:eastAsia="Nirmala UI" w:cs="Nirmala UI"/>
        </w:rPr>
        <w:t>தீர்க்கதரிசன</w:t>
      </w:r>
      <w:r>
        <w:rPr>
          <w:rFonts w:ascii="Times New Roman" w:hAnsi="Times New Roman" w:eastAsia="Times New Roman" w:cs="Times New Roman"/>
        </w:rPr>
        <w:t xml:space="preserve"> </w:t>
      </w:r>
      <w:r>
        <w:rPr>
          <w:rFonts w:ascii="Nirmala UI" w:hAnsi="Nirmala UI" w:eastAsia="Nirmala UI" w:cs="Nirmala UI"/>
        </w:rPr>
        <w:t>ஆவி</w:t>
      </w:r>
      <w:r>
        <w:rPr>
          <w:rFonts w:ascii="Times New Roman" w:hAnsi="Times New Roman" w:eastAsia="Times New Roman" w:cs="Times New Roman"/>
        </w:rPr>
        <w:t xml:space="preserve"> </w:t>
      </w:r>
      <w:r>
        <w:rPr>
          <w:rFonts w:ascii="Nirmala UI" w:hAnsi="Nirmala UI" w:eastAsia="Nirmala UI" w:cs="Nirmala UI"/>
        </w:rPr>
        <w:t>எப்போதும்</w:t>
      </w:r>
      <w:r>
        <w:rPr>
          <w:rFonts w:ascii="Times New Roman" w:hAnsi="Times New Roman" w:eastAsia="Times New Roman" w:cs="Times New Roman"/>
        </w:rPr>
        <w:t xml:space="preserve"> </w:t>
      </w:r>
      <w:r>
        <w:rPr>
          <w:rFonts w:ascii="Nirmala UI" w:hAnsi="Nirmala UI" w:eastAsia="Nirmala UI" w:cs="Nirmala UI"/>
        </w:rPr>
        <w:t>அந்த</w:t>
      </w:r>
      <w:r>
        <w:rPr>
          <w:rFonts w:ascii="Times New Roman" w:hAnsi="Times New Roman" w:eastAsia="Times New Roman" w:cs="Times New Roman"/>
        </w:rPr>
        <w:t xml:space="preserve"> </w:t>
      </w:r>
      <w:r>
        <w:rPr>
          <w:rFonts w:ascii="Nirmala UI" w:hAnsi="Nirmala UI" w:eastAsia="Nirmala UI" w:cs="Nirmala UI"/>
        </w:rPr>
        <w:t>நிலைமையின்</w:t>
      </w:r>
      <w:r>
        <w:rPr>
          <w:rFonts w:ascii="Times New Roman" w:hAnsi="Times New Roman" w:eastAsia="Times New Roman" w:cs="Times New Roman"/>
        </w:rPr>
        <w:t xml:space="preserve"> </w:t>
      </w:r>
      <w:r>
        <w:rPr>
          <w:rFonts w:ascii="Nirmala UI" w:hAnsi="Nirmala UI" w:eastAsia="Nirmala UI" w:cs="Nirmala UI"/>
        </w:rPr>
        <w:t>மீது</w:t>
      </w:r>
      <w:r>
        <w:rPr>
          <w:rFonts w:ascii="Times New Roman" w:hAnsi="Times New Roman" w:eastAsia="Times New Roman" w:cs="Times New Roman"/>
        </w:rPr>
        <w:t xml:space="preserve"> </w:t>
      </w:r>
      <w:r>
        <w:rPr>
          <w:rFonts w:ascii="Nirmala UI" w:hAnsi="Nirmala UI" w:eastAsia="Nirmala UI" w:cs="Nirmala UI"/>
        </w:rPr>
        <w:t>ஒளி</w:t>
      </w:r>
      <w:r>
        <w:rPr>
          <w:rFonts w:ascii="Times New Roman" w:hAnsi="Times New Roman" w:eastAsia="Times New Roman" w:cs="Times New Roman"/>
        </w:rPr>
        <w:t xml:space="preserve"> </w:t>
      </w:r>
      <w:r>
        <w:rPr>
          <w:rFonts w:ascii="Nirmala UI" w:hAnsi="Nirmala UI" w:eastAsia="Nirmala UI" w:cs="Nirmala UI"/>
        </w:rPr>
        <w:t>பாய்ச்சியுள்ளது</w:t>
      </w:r>
      <w:r>
        <w:rPr>
          <w:rFonts w:ascii="Times New Roman" w:hAnsi="Times New Roman" w:eastAsia="Times New Roman" w:cs="Times New Roman"/>
        </w:rPr>
        <w:t xml:space="preserve">. </w:t>
      </w:r>
      <w:r>
        <w:rPr>
          <w:rFonts w:ascii="Nirmala UI" w:hAnsi="Nirmala UI" w:eastAsia="Nirmala UI" w:cs="Nirmala UI"/>
        </w:rPr>
        <w:t>அது</w:t>
      </w:r>
      <w:r>
        <w:rPr>
          <w:rFonts w:ascii="Times New Roman" w:hAnsi="Times New Roman" w:eastAsia="Times New Roman" w:cs="Times New Roman"/>
        </w:rPr>
        <w:t xml:space="preserve"> </w:t>
      </w:r>
      <w:r>
        <w:rPr>
          <w:rFonts w:ascii="Nirmala UI" w:hAnsi="Nirmala UI" w:eastAsia="Nirmala UI" w:cs="Nirmala UI"/>
        </w:rPr>
        <w:t>எப்போதும்</w:t>
      </w:r>
      <w:r>
        <w:rPr>
          <w:rFonts w:ascii="Times New Roman" w:hAnsi="Times New Roman" w:eastAsia="Times New Roman" w:cs="Times New Roman"/>
        </w:rPr>
        <w:t xml:space="preserve"> </w:t>
      </w:r>
      <w:r>
        <w:rPr>
          <w:rFonts w:ascii="Nirmala UI" w:hAnsi="Nirmala UI" w:eastAsia="Nirmala UI" w:cs="Nirmala UI"/>
        </w:rPr>
        <w:t>விசுவாசிகளின்</w:t>
      </w:r>
      <w:r>
        <w:rPr>
          <w:rFonts w:ascii="Times New Roman" w:hAnsi="Times New Roman" w:eastAsia="Times New Roman" w:cs="Times New Roman"/>
        </w:rPr>
        <w:t xml:space="preserve"> </w:t>
      </w:r>
      <w:r>
        <w:rPr>
          <w:rFonts w:ascii="Nirmala UI" w:hAnsi="Nirmala UI" w:eastAsia="Nirmala UI" w:cs="Nirmala UI"/>
        </w:rPr>
        <w:t>உடலுக்குள்</w:t>
      </w:r>
      <w:r>
        <w:rPr>
          <w:rFonts w:ascii="Times New Roman" w:hAnsi="Times New Roman" w:eastAsia="Times New Roman" w:cs="Times New Roman"/>
        </w:rPr>
        <w:t xml:space="preserve"> </w:t>
      </w:r>
      <w:r>
        <w:rPr>
          <w:rFonts w:ascii="Nirmala UI" w:hAnsi="Nirmala UI" w:eastAsia="Nirmala UI" w:cs="Nirmala UI"/>
        </w:rPr>
        <w:t>சிந்தனையின்</w:t>
      </w:r>
      <w:r>
        <w:rPr>
          <w:rFonts w:ascii="Times New Roman" w:hAnsi="Times New Roman" w:eastAsia="Times New Roman" w:cs="Times New Roman"/>
        </w:rPr>
        <w:t xml:space="preserve"> </w:t>
      </w:r>
      <w:r>
        <w:rPr>
          <w:rFonts w:ascii="Nirmala UI" w:hAnsi="Nirmala UI" w:eastAsia="Nirmala UI" w:cs="Nirmala UI"/>
        </w:rPr>
        <w:t>ஐக்கியத்தையும்</w:t>
      </w:r>
      <w:r>
        <w:rPr>
          <w:rFonts w:ascii="Times New Roman" w:hAnsi="Times New Roman" w:eastAsia="Times New Roman" w:cs="Times New Roman"/>
        </w:rPr>
        <w:t xml:space="preserve"> </w:t>
      </w:r>
      <w:r>
        <w:rPr>
          <w:rFonts w:ascii="Nirmala UI" w:hAnsi="Nirmala UI" w:eastAsia="Nirmala UI" w:cs="Nirmala UI"/>
        </w:rPr>
        <w:t>செயலின்</w:t>
      </w:r>
      <w:r>
        <w:rPr>
          <w:rFonts w:ascii="Times New Roman" w:hAnsi="Times New Roman" w:eastAsia="Times New Roman" w:cs="Times New Roman"/>
        </w:rPr>
        <w:t xml:space="preserve"> </w:t>
      </w:r>
      <w:r>
        <w:rPr>
          <w:rFonts w:ascii="Nirmala UI" w:hAnsi="Nirmala UI" w:eastAsia="Nirmala UI" w:cs="Nirmala UI"/>
        </w:rPr>
        <w:t>ஒற்றுமையையும்</w:t>
      </w:r>
      <w:r>
        <w:rPr>
          <w:rFonts w:ascii="Times New Roman" w:hAnsi="Times New Roman" w:eastAsia="Times New Roman" w:cs="Times New Roman"/>
        </w:rPr>
        <w:t xml:space="preserve"> </w:t>
      </w:r>
      <w:r>
        <w:rPr>
          <w:rFonts w:ascii="Nirmala UI" w:hAnsi="Nirmala UI" w:eastAsia="Nirmala UI" w:cs="Nirmala UI"/>
        </w:rPr>
        <w:t>கொண்டு</w:t>
      </w:r>
      <w:r>
        <w:rPr>
          <w:rFonts w:ascii="Times New Roman" w:hAnsi="Times New Roman" w:eastAsia="Times New Roman" w:cs="Times New Roman"/>
        </w:rPr>
        <w:t xml:space="preserve"> </w:t>
      </w:r>
      <w:r>
        <w:rPr>
          <w:rFonts w:ascii="Nirmala UI" w:hAnsi="Nirmala UI" w:eastAsia="Nirmala UI" w:cs="Nirmala UI"/>
        </w:rPr>
        <w:t>வந்துள்ளது</w:t>
      </w:r>
      <w:r>
        <w:rPr>
          <w:rFonts w:ascii="Times New Roman" w:hAnsi="Times New Roman" w:eastAsia="Times New Roman" w:cs="Times New Roman"/>
        </w:rPr>
        <w:t xml:space="preserve">. </w:t>
      </w:r>
      <w:r>
        <w:rPr>
          <w:rFonts w:ascii="Nirmala UI" w:hAnsi="Nirmala UI" w:eastAsia="Nirmala UI" w:cs="Nirmala UI"/>
        </w:rPr>
        <w:t>செய்தியின்</w:t>
      </w:r>
      <w:r>
        <w:rPr>
          <w:rFonts w:ascii="Times New Roman" w:hAnsi="Times New Roman" w:eastAsia="Times New Roman" w:cs="Times New Roman"/>
        </w:rPr>
        <w:t xml:space="preserve"> </w:t>
      </w:r>
      <w:r>
        <w:rPr>
          <w:rFonts w:ascii="Nirmala UI" w:hAnsi="Nirmala UI" w:eastAsia="Nirmala UI" w:cs="Nirmala UI"/>
        </w:rPr>
        <w:t>முன்னேற்றத்திலும்</w:t>
      </w:r>
      <w:r>
        <w:rPr>
          <w:rFonts w:ascii="Times New Roman" w:hAnsi="Times New Roman" w:eastAsia="Times New Roman" w:cs="Times New Roman"/>
        </w:rPr>
        <w:t xml:space="preserve"> </w:t>
      </w:r>
      <w:r>
        <w:rPr>
          <w:rFonts w:ascii="Nirmala UI" w:hAnsi="Nirmala UI" w:eastAsia="Nirmala UI" w:cs="Nirmala UI"/>
        </w:rPr>
        <w:t>பணியின்</w:t>
      </w:r>
      <w:r>
        <w:rPr>
          <w:rFonts w:ascii="Times New Roman" w:hAnsi="Times New Roman" w:eastAsia="Times New Roman" w:cs="Times New Roman"/>
        </w:rPr>
        <w:t xml:space="preserve"> </w:t>
      </w:r>
      <w:r>
        <w:rPr>
          <w:rFonts w:ascii="Nirmala UI" w:hAnsi="Nirmala UI" w:eastAsia="Nirmala UI" w:cs="Nirmala UI"/>
        </w:rPr>
        <w:t>வளர்ச்சியிலும்</w:t>
      </w:r>
      <w:r>
        <w:rPr>
          <w:rFonts w:ascii="Times New Roman" w:hAnsi="Times New Roman" w:eastAsia="Times New Roman" w:cs="Times New Roman"/>
        </w:rPr>
        <w:t xml:space="preserve"> </w:t>
      </w:r>
      <w:r>
        <w:rPr>
          <w:rFonts w:ascii="Nirmala UI" w:hAnsi="Nirmala UI" w:eastAsia="Nirmala UI" w:cs="Nirmala UI"/>
        </w:rPr>
        <w:t>எழுந்த</w:t>
      </w:r>
      <w:r>
        <w:rPr>
          <w:rFonts w:ascii="Times New Roman" w:hAnsi="Times New Roman" w:eastAsia="Times New Roman" w:cs="Times New Roman"/>
        </w:rPr>
        <w:t xml:space="preserve"> </w:t>
      </w:r>
      <w:r>
        <w:rPr>
          <w:rFonts w:ascii="Nirmala UI" w:hAnsi="Nirmala UI" w:eastAsia="Nirmala UI" w:cs="Nirmala UI"/>
        </w:rPr>
        <w:t>ஒவ்வொரு</w:t>
      </w:r>
      <w:r>
        <w:rPr>
          <w:rFonts w:ascii="Times New Roman" w:hAnsi="Times New Roman" w:eastAsia="Times New Roman" w:cs="Times New Roman"/>
        </w:rPr>
        <w:t xml:space="preserve"> </w:t>
      </w:r>
      <w:r>
        <w:rPr>
          <w:rFonts w:ascii="Nirmala UI" w:hAnsi="Nirmala UI" w:eastAsia="Nirmala UI" w:cs="Nirmala UI"/>
        </w:rPr>
        <w:t>நெருக்கடியிலும்</w:t>
      </w:r>
      <w:r>
        <w:rPr>
          <w:rFonts w:ascii="Times New Roman" w:hAnsi="Times New Roman" w:eastAsia="Times New Roman" w:cs="Times New Roman"/>
        </w:rPr>
        <w:t xml:space="preserve">, </w:t>
      </w:r>
      <w:r>
        <w:rPr>
          <w:rFonts w:ascii="Nirmala UI" w:hAnsi="Nirmala UI" w:eastAsia="Nirmala UI" w:cs="Nirmala UI"/>
        </w:rPr>
        <w:t>தேவனுடைய</w:t>
      </w:r>
      <w:r>
        <w:rPr>
          <w:rFonts w:ascii="Times New Roman" w:hAnsi="Times New Roman" w:eastAsia="Times New Roman" w:cs="Times New Roman"/>
        </w:rPr>
        <w:t xml:space="preserve"> </w:t>
      </w:r>
      <w:r>
        <w:rPr>
          <w:rFonts w:ascii="Nirmala UI" w:hAnsi="Nirmala UI" w:eastAsia="Nirmala UI" w:cs="Nirmala UI"/>
        </w:rPr>
        <w:t>நியாயப்பிரமாணத்தினாலும்</w:t>
      </w:r>
      <w:r>
        <w:rPr>
          <w:rFonts w:ascii="Times New Roman" w:hAnsi="Times New Roman" w:eastAsia="Times New Roman" w:cs="Times New Roman"/>
        </w:rPr>
        <w:t xml:space="preserve"> </w:t>
      </w:r>
      <w:r>
        <w:rPr>
          <w:rFonts w:ascii="Nirmala UI" w:hAnsi="Nirmala UI" w:eastAsia="Nirmala UI" w:cs="Nirmala UI"/>
        </w:rPr>
        <w:t>தீர்க்கதரிசன</w:t>
      </w:r>
      <w:r>
        <w:rPr>
          <w:rFonts w:ascii="Times New Roman" w:hAnsi="Times New Roman" w:eastAsia="Times New Roman" w:cs="Times New Roman"/>
        </w:rPr>
        <w:t xml:space="preserve"> </w:t>
      </w:r>
      <w:r>
        <w:rPr>
          <w:rFonts w:ascii="Nirmala UI" w:hAnsi="Nirmala UI" w:eastAsia="Nirmala UI" w:cs="Nirmala UI"/>
        </w:rPr>
        <w:t>ஆவியின்</w:t>
      </w:r>
      <w:r>
        <w:rPr>
          <w:rFonts w:ascii="Times New Roman" w:hAnsi="Times New Roman" w:eastAsia="Times New Roman" w:cs="Times New Roman"/>
        </w:rPr>
        <w:t xml:space="preserve"> </w:t>
      </w:r>
      <w:r>
        <w:rPr>
          <w:rFonts w:ascii="Nirmala UI" w:hAnsi="Nirmala UI" w:eastAsia="Nirmala UI" w:cs="Nirmala UI"/>
        </w:rPr>
        <w:t>ஒளியினாலும்</w:t>
      </w:r>
      <w:r>
        <w:rPr>
          <w:rFonts w:ascii="Times New Roman" w:hAnsi="Times New Roman" w:eastAsia="Times New Roman" w:cs="Times New Roman"/>
        </w:rPr>
        <w:t xml:space="preserve"> </w:t>
      </w:r>
      <w:r>
        <w:rPr>
          <w:rFonts w:ascii="Nirmala UI" w:hAnsi="Nirmala UI" w:eastAsia="Nirmala UI" w:cs="Nirmala UI"/>
        </w:rPr>
        <w:t>உறுதியாக</w:t>
      </w:r>
      <w:r>
        <w:rPr>
          <w:rFonts w:ascii="Times New Roman" w:hAnsi="Times New Roman" w:eastAsia="Times New Roman" w:cs="Times New Roman"/>
        </w:rPr>
        <w:t xml:space="preserve"> </w:t>
      </w:r>
      <w:r>
        <w:rPr>
          <w:rFonts w:ascii="Nirmala UI" w:hAnsi="Nirmala UI" w:eastAsia="Nirmala UI" w:cs="Nirmala UI"/>
        </w:rPr>
        <w:t>நிலைத்திருந்தவர்கள்</w:t>
      </w:r>
      <w:r>
        <w:rPr>
          <w:rFonts w:ascii="Times New Roman" w:hAnsi="Times New Roman" w:eastAsia="Times New Roman" w:cs="Times New Roman"/>
        </w:rPr>
        <w:t xml:space="preserve"> </w:t>
      </w:r>
      <w:r>
        <w:rPr>
          <w:rFonts w:ascii="Nirmala UI" w:hAnsi="Nirmala UI" w:eastAsia="Nirmala UI" w:cs="Nirmala UI"/>
        </w:rPr>
        <w:t>வெற்றி</w:t>
      </w:r>
      <w:r>
        <w:rPr>
          <w:rFonts w:ascii="Times New Roman" w:hAnsi="Times New Roman" w:eastAsia="Times New Roman" w:cs="Times New Roman"/>
        </w:rPr>
        <w:t xml:space="preserve"> </w:t>
      </w:r>
      <w:r>
        <w:rPr>
          <w:rFonts w:ascii="Nirmala UI" w:hAnsi="Nirmala UI" w:eastAsia="Nirmala UI" w:cs="Nirmala UI"/>
        </w:rPr>
        <w:t>பெற்றார்கள்</w:t>
      </w:r>
      <w:r>
        <w:rPr>
          <w:rFonts w:ascii="Times New Roman" w:hAnsi="Times New Roman" w:eastAsia="Times New Roman" w:cs="Times New Roman"/>
        </w:rPr>
        <w:t xml:space="preserve">; </w:t>
      </w:r>
      <w:r>
        <w:rPr>
          <w:rFonts w:ascii="Nirmala UI" w:hAnsi="Nirmala UI" w:eastAsia="Nirmala UI" w:cs="Nirmala UI"/>
        </w:rPr>
        <w:t>அவர்களுடைய</w:t>
      </w:r>
      <w:r>
        <w:rPr>
          <w:rFonts w:ascii="Times New Roman" w:hAnsi="Times New Roman" w:eastAsia="Times New Roman" w:cs="Times New Roman"/>
        </w:rPr>
        <w:t xml:space="preserve"> </w:t>
      </w:r>
      <w:r>
        <w:rPr>
          <w:rFonts w:ascii="Nirmala UI" w:hAnsi="Nirmala UI" w:eastAsia="Nirmala UI" w:cs="Nirmala UI"/>
        </w:rPr>
        <w:t>கைகளில்</w:t>
      </w:r>
      <w:r>
        <w:rPr>
          <w:rFonts w:ascii="Times New Roman" w:hAnsi="Times New Roman" w:eastAsia="Times New Roman" w:cs="Times New Roman"/>
        </w:rPr>
        <w:t xml:space="preserve"> </w:t>
      </w:r>
      <w:r>
        <w:rPr>
          <w:rFonts w:ascii="Nirmala UI" w:hAnsi="Nirmala UI" w:eastAsia="Nirmala UI" w:cs="Nirmala UI"/>
        </w:rPr>
        <w:t>பணி</w:t>
      </w:r>
      <w:r>
        <w:rPr>
          <w:rFonts w:ascii="Times New Roman" w:hAnsi="Times New Roman" w:eastAsia="Times New Roman" w:cs="Times New Roman"/>
        </w:rPr>
        <w:t xml:space="preserve"> </w:t>
      </w:r>
      <w:r>
        <w:rPr>
          <w:rFonts w:ascii="Nirmala UI" w:hAnsi="Nirmala UI" w:eastAsia="Nirmala UI" w:cs="Nirmala UI"/>
        </w:rPr>
        <w:t>செழித்தோங்கியது</w:t>
      </w:r>
      <w:r>
        <w:rPr>
          <w:rFonts w:ascii="Times New Roman" w:hAnsi="Times New Roman" w:eastAsia="Times New Roman" w:cs="Times New Roman"/>
        </w:rPr>
        <w:t>.” Loma Linda Messages, 34.</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Danieli Bok - Nomoro One-Hundred and Forty-Nine</dc:title>
  <dc:subject>Лалабай а Мисолеомоу Өргөлэтэн: Бурханлаг ба Хүнлэг чанарыг Нэгтгэх</dc:subject>
  <dc:creator>Jeff Pippenger</dc:creator>
  <cp:keywords/>
  <dc:description>Generated by ArticleDigger from daniel\149_daniel.json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