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Kitabu cha Danieli - Nambari Mia Moja na Sabini na Moja</w:t>
      </w:r>
    </w:p>
    <w:p>
      <w:pPr>
        <w:pStyle w:val="ArticleSubtitle"/>
        <w:jc w:val="left"/>
      </w:pPr>
      <w:r>
        <w:rPr>
          <w:rFonts w:ascii="Arial" w:hAnsi="Arial" w:eastAsia="Arial" w:cs="Arial"/>
        </w:rPr>
        <w:t>Catur Geopolitik: Vatikan, Komunisme, dan Pencarian akan Penguasaan Dunia</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2024-04-01</w:t>
      </w:r>
    </w:p>
    <w:p>
      <w:pPr>
        <w:pStyle w:val="ArticleBody"/>
        <w:jc w:val="left"/>
      </w:pPr>
      <w:r>
        <w:rPr>
          <w:rFonts w:ascii="Times New Roman" w:hAnsi="Times New Roman" w:eastAsia="Times New Roman" w:cs="Times New Roman"/>
        </w:rPr>
        <w:t>Buku *The Keys of This Blood: The Struggle for World Dominion Between Pope John Paul II, Mikhail Gorbachev, and the Capitalist West* telah ditulis oleh Malachi Martin, dan pertama kali diterbitkan pada tahun 1990. Martin meneliti peranan Paus Yohanes Paulus II sebagai suatu tokoh yang membawa perubahan besar dalam politik dan diplomasi global pada separuh akhir abad ke-20. Beliau membincangkan peranan Paus itu dalam keruntuhan Komunisme di Eropah Timur. Buku itu mengemukakan suatu perspektif Katolik tentang dinamika yang telah membawa kepada penggenapan ayat empat puluh dalam Daniel sebelas, pada waktu kesudahan pada tahun 1989.</w:t>
      </w:r>
    </w:p>
    <w:p>
      <w:pPr>
        <w:pStyle w:val="ArticleBody"/>
        <w:jc w:val="left"/>
      </w:pPr>
      <w:r>
        <w:rPr>
          <w:rFonts w:ascii="Times New Roman" w:hAnsi="Times New Roman" w:eastAsia="Times New Roman" w:cs="Times New Roman"/>
        </w:rPr>
        <w:t>Martin menganalisis dinamika dalaman Kesatuan Soviet di bawah kepimpinan Mikhail Gorbachev, dengan tumpuan khusus pada dasar Gorbachev tentang “glasnost” (keterbukaan) dan “perestroika” (penstrukturan semula). Beliau membincangkan cabaran-cabaran yang dihadapi oleh Kesatuan Soviet serta usaha-usaha Gorbachev untuk memperbaharui sistem Komunis. Beliau meneliti ketegangan geopolitik dan perebutan kuasa antara Kesatuan Soviet (raja selatan—naga), Gereja Katolik (raja utara—binatang), dan apa yang beliau sebut sebagai Barat kapitalis (tentera proksi raja utara—nabi palsu). Beliau membincangkan konflik ideologi, pengintipan, dan operasi-operasi sulit yang mencirikan era Perang Dingin serta meneliti usaha pelbagai pihak untuk membentuk masa depan dunia.</w:t>
      </w:r>
    </w:p>
    <w:p>
      <w:pPr>
        <w:pStyle w:val="ArticleBody"/>
        <w:jc w:val="left"/>
      </w:pPr>
      <w:r>
        <w:rPr>
          <w:rFonts w:ascii="Times New Roman" w:hAnsi="Times New Roman" w:eastAsia="Times New Roman" w:cs="Times New Roman"/>
        </w:rPr>
        <w:t>Martin menekankan pentingnya Katolikisme sebagai suatu kekuatan dalam politik dan diplomasi global. Ia berpendapat bahwa Gereja Katolik, di bawah kepemimpinan Paus Yohanes Paulus II, memainkan peranan yang sangat penting dalam membentuk arah sejarah selama periode ini dan memengaruhi hasil Perang Dingin. Ia menempatkan pengaruh Yohanes Paulus dalam konteks penampakan-penampakan Maria di Fatima, Portugal, dan mengidentifikasi pengaruh Fatima atas peristiwa-peristiwa global serta peran Gereja Katolik dalam membentuk jalannya sejarah. Martin mengemukakan bahwa peristiwa-peristiwa di Fatima mengandung implikasi profetis dan geopolitik yang penting, khususnya dalam konteks era Perang Dingin.</w:t>
      </w:r>
    </w:p>
    <w:p>
      <w:pPr>
        <w:pStyle w:val="ArticleBody"/>
        <w:jc w:val="left"/>
      </w:pPr>
      <w:r>
        <w:rPr>
          <w:rFonts w:ascii="Times New Roman" w:hAnsi="Times New Roman" w:eastAsia="Times New Roman" w:cs="Times New Roman"/>
        </w:rPr>
        <w:t>Martin mengupas tiga rahsia Fatima, yang didakwa telah diwahyukan oleh Perawan Maria kepada tiga orang kanak-kanak gembala muda di Fatima pada tahun 1917. Beliau mencadangkan bahawa rahsia ketiga, yang pada mulanya dirahsiakan oleh Vatican dan hanya didedahkan pada tahun 2000, mengandungi amaran-amaran apokaliptik tentang masa depan Gereja Katolik dan dunia. Martin berhujah bahawa peristiwa-peristiwa di Fatima, termasuk penampakan-penampakan dan pesan-pesan yang disampaikan oleh Perawan Maria, mempunyai implikasi yang besar terhadap politik global serta pergumulan antara komunisme dan kapitalisme pada era Perang Dingin.</w:t>
      </w:r>
    </w:p>
    <w:p>
      <w:pPr>
        <w:pStyle w:val="ArticleBody"/>
        <w:jc w:val="left"/>
      </w:pPr>
      <w:r>
        <w:rPr>
          <w:rFonts w:ascii="Times New Roman" w:hAnsi="Times New Roman" w:eastAsia="Times New Roman" w:cs="Times New Roman"/>
        </w:rPr>
        <w:t>Martin i hatlhlak a hrilfiah Pope John Paul II chu Fatima hrilhlâwkna famkimte tihlawhtlinnaah mi pawimawh tak a nih dân. A sawi angin, John Paul II chuan amah chu Fatima thuruk pathumnaa sawi “bishop in white” chu a ni tih a ngaih a, a pope nihna chu sual thiltihtheihna hmachhawn tur leh Kohhran Katholik chhûng leh khawtlang zau zawkah thlarau lam tihtharna a lo thlen theih nân rawngbâwlna a ni tih a hmuh a ni.</w:t>
      </w:r>
    </w:p>
    <w:p>
      <w:pPr>
        <w:pStyle w:val="ArticleBody"/>
        <w:jc w:val="left"/>
      </w:pPr>
      <w:r>
        <w:rPr>
          <w:rFonts w:ascii="Nirmala UI" w:hAnsi="Nirmala UI" w:eastAsia="Nirmala UI" w:cs="Nirmala UI"/>
        </w:rPr>
        <w:t>मार्टिनले</w:t>
      </w:r>
      <w:r>
        <w:rPr>
          <w:rFonts w:ascii="Times New Roman" w:hAnsi="Times New Roman" w:eastAsia="Times New Roman" w:cs="Times New Roman"/>
        </w:rPr>
        <w:t xml:space="preserve"> </w:t>
      </w:r>
      <w:r>
        <w:rPr>
          <w:rFonts w:ascii="Nirmala UI" w:hAnsi="Nirmala UI" w:eastAsia="Nirmala UI" w:cs="Nirmala UI"/>
        </w:rPr>
        <w:t>सुझाव</w:t>
      </w:r>
      <w:r>
        <w:rPr>
          <w:rFonts w:ascii="Times New Roman" w:hAnsi="Times New Roman" w:eastAsia="Times New Roman" w:cs="Times New Roman"/>
        </w:rPr>
        <w:t xml:space="preserve"> </w:t>
      </w:r>
      <w:r>
        <w:rPr>
          <w:rFonts w:ascii="Nirmala UI" w:hAnsi="Nirmala UI" w:eastAsia="Nirmala UI" w:cs="Nirmala UI"/>
        </w:rPr>
        <w:t>दिन्छन्</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फातिमाका</w:t>
      </w:r>
      <w:r>
        <w:rPr>
          <w:rFonts w:ascii="Times New Roman" w:hAnsi="Times New Roman" w:eastAsia="Times New Roman" w:cs="Times New Roman"/>
        </w:rPr>
        <w:t xml:space="preserve"> </w:t>
      </w:r>
      <w:r>
        <w:rPr>
          <w:rFonts w:ascii="Nirmala UI" w:hAnsi="Nirmala UI" w:eastAsia="Nirmala UI" w:cs="Nirmala UI"/>
        </w:rPr>
        <w:t>सन्देशहरूले</w:t>
      </w:r>
      <w:r>
        <w:rPr>
          <w:rFonts w:ascii="Times New Roman" w:hAnsi="Times New Roman" w:eastAsia="Times New Roman" w:cs="Times New Roman"/>
        </w:rPr>
        <w:t xml:space="preserve"> </w:t>
      </w:r>
      <w:r>
        <w:rPr>
          <w:rFonts w:ascii="Nirmala UI" w:hAnsi="Nirmala UI" w:eastAsia="Nirmala UI" w:cs="Nirmala UI"/>
        </w:rPr>
        <w:t>आत्मिक</w:t>
      </w:r>
      <w:r>
        <w:rPr>
          <w:rFonts w:ascii="Times New Roman" w:hAnsi="Times New Roman" w:eastAsia="Times New Roman" w:cs="Times New Roman"/>
        </w:rPr>
        <w:t xml:space="preserve"> </w:t>
      </w:r>
      <w:r>
        <w:rPr>
          <w:rFonts w:ascii="Nirmala UI" w:hAnsi="Nirmala UI" w:eastAsia="Nirmala UI" w:cs="Nirmala UI"/>
        </w:rPr>
        <w:t>युद्धको</w:t>
      </w:r>
      <w:r>
        <w:rPr>
          <w:rFonts w:ascii="Times New Roman" w:hAnsi="Times New Roman" w:eastAsia="Times New Roman" w:cs="Times New Roman"/>
        </w:rPr>
        <w:t xml:space="preserve"> </w:t>
      </w:r>
      <w:r>
        <w:rPr>
          <w:rFonts w:ascii="Nirmala UI" w:hAnsi="Nirmala UI" w:eastAsia="Nirmala UI" w:cs="Nirmala UI"/>
        </w:rPr>
        <w:t>महत्त्व</w:t>
      </w:r>
      <w:r>
        <w:rPr>
          <w:rFonts w:ascii="Times New Roman" w:hAnsi="Times New Roman" w:eastAsia="Times New Roman" w:cs="Times New Roman"/>
        </w:rPr>
        <w:t xml:space="preserve"> </w:t>
      </w:r>
      <w:r>
        <w:rPr>
          <w:rFonts w:ascii="Nirmala UI" w:hAnsi="Nirmala UI" w:eastAsia="Nirmala UI" w:cs="Nirmala UI"/>
        </w:rPr>
        <w:t>तथा</w:t>
      </w:r>
      <w:r>
        <w:rPr>
          <w:rFonts w:ascii="Times New Roman" w:hAnsi="Times New Roman" w:eastAsia="Times New Roman" w:cs="Times New Roman"/>
        </w:rPr>
        <w:t xml:space="preserve"> </w:t>
      </w:r>
      <w:r>
        <w:rPr>
          <w:rFonts w:ascii="Nirmala UI" w:hAnsi="Nirmala UI" w:eastAsia="Nirmala UI" w:cs="Nirmala UI"/>
        </w:rPr>
        <w:t>क्याथोलिक</w:t>
      </w:r>
      <w:r>
        <w:rPr>
          <w:rFonts w:ascii="Times New Roman" w:hAnsi="Times New Roman" w:eastAsia="Times New Roman" w:cs="Times New Roman"/>
        </w:rPr>
        <w:t xml:space="preserve"> </w:t>
      </w:r>
      <w:r>
        <w:rPr>
          <w:rFonts w:ascii="Nirmala UI" w:hAnsi="Nirmala UI" w:eastAsia="Nirmala UI" w:cs="Nirmala UI"/>
        </w:rPr>
        <w:t>चर्चले</w:t>
      </w:r>
      <w:r>
        <w:rPr>
          <w:rFonts w:ascii="Times New Roman" w:hAnsi="Times New Roman" w:eastAsia="Times New Roman" w:cs="Times New Roman"/>
        </w:rPr>
        <w:t xml:space="preserve"> </w:t>
      </w:r>
      <w:r>
        <w:rPr>
          <w:rFonts w:ascii="Nirmala UI" w:hAnsi="Nirmala UI" w:eastAsia="Nirmala UI" w:cs="Nirmala UI"/>
        </w:rPr>
        <w:t>चर्चभित्र</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चर्चबाहिर</w:t>
      </w:r>
      <w:r>
        <w:rPr>
          <w:rFonts w:ascii="Times New Roman" w:hAnsi="Times New Roman" w:eastAsia="Times New Roman" w:cs="Times New Roman"/>
        </w:rPr>
        <w:t xml:space="preserve"> </w:t>
      </w:r>
      <w:r>
        <w:rPr>
          <w:rFonts w:ascii="Nirmala UI" w:hAnsi="Nirmala UI" w:eastAsia="Nirmala UI" w:cs="Nirmala UI"/>
        </w:rPr>
        <w:t>दुवै</w:t>
      </w:r>
      <w:r>
        <w:rPr>
          <w:rFonts w:ascii="Times New Roman" w:hAnsi="Times New Roman" w:eastAsia="Times New Roman" w:cs="Times New Roman"/>
        </w:rPr>
        <w:t xml:space="preserve"> </w:t>
      </w:r>
      <w:r>
        <w:rPr>
          <w:rFonts w:ascii="Nirmala UI" w:hAnsi="Nirmala UI" w:eastAsia="Nirmala UI" w:cs="Nirmala UI"/>
        </w:rPr>
        <w:t>रहेका</w:t>
      </w:r>
      <w:r>
        <w:rPr>
          <w:rFonts w:ascii="Times New Roman" w:hAnsi="Times New Roman" w:eastAsia="Times New Roman" w:cs="Times New Roman"/>
        </w:rPr>
        <w:t xml:space="preserve"> </w:t>
      </w:r>
      <w:r>
        <w:rPr>
          <w:rFonts w:ascii="Nirmala UI" w:hAnsi="Nirmala UI" w:eastAsia="Nirmala UI" w:cs="Nirmala UI"/>
        </w:rPr>
        <w:t>दुष्ट</w:t>
      </w:r>
      <w:r>
        <w:rPr>
          <w:rFonts w:ascii="Times New Roman" w:hAnsi="Times New Roman" w:eastAsia="Times New Roman" w:cs="Times New Roman"/>
        </w:rPr>
        <w:t xml:space="preserve"> </w:t>
      </w:r>
      <w:r>
        <w:rPr>
          <w:rFonts w:ascii="Nirmala UI" w:hAnsi="Nirmala UI" w:eastAsia="Nirmala UI" w:cs="Nirmala UI"/>
        </w:rPr>
        <w:t>शक्तिहरूको</w:t>
      </w:r>
      <w:r>
        <w:rPr>
          <w:rFonts w:ascii="Times New Roman" w:hAnsi="Times New Roman" w:eastAsia="Times New Roman" w:cs="Times New Roman"/>
        </w:rPr>
        <w:t xml:space="preserve"> </w:t>
      </w:r>
      <w:r>
        <w:rPr>
          <w:rFonts w:ascii="Nirmala UI" w:hAnsi="Nirmala UI" w:eastAsia="Nirmala UI" w:cs="Nirmala UI"/>
        </w:rPr>
        <w:t>सामना</w:t>
      </w:r>
      <w:r>
        <w:rPr>
          <w:rFonts w:ascii="Times New Roman" w:hAnsi="Times New Roman" w:eastAsia="Times New Roman" w:cs="Times New Roman"/>
        </w:rPr>
        <w:t xml:space="preserve"> </w:t>
      </w:r>
      <w:r>
        <w:rPr>
          <w:rFonts w:ascii="Nirmala UI" w:hAnsi="Nirmala UI" w:eastAsia="Nirmala UI" w:cs="Nirmala UI"/>
        </w:rPr>
        <w:t>गर्नुपर्ने</w:t>
      </w:r>
      <w:r>
        <w:rPr>
          <w:rFonts w:ascii="Times New Roman" w:hAnsi="Times New Roman" w:eastAsia="Times New Roman" w:cs="Times New Roman"/>
        </w:rPr>
        <w:t xml:space="preserve"> </w:t>
      </w:r>
      <w:r>
        <w:rPr>
          <w:rFonts w:ascii="Nirmala UI" w:hAnsi="Nirmala UI" w:eastAsia="Nirmala UI" w:cs="Nirmala UI"/>
        </w:rPr>
        <w:t>आवश्यकतालाई</w:t>
      </w:r>
      <w:r>
        <w:rPr>
          <w:rFonts w:ascii="Times New Roman" w:hAnsi="Times New Roman" w:eastAsia="Times New Roman" w:cs="Times New Roman"/>
        </w:rPr>
        <w:t xml:space="preserve"> </w:t>
      </w:r>
      <w:r>
        <w:rPr>
          <w:rFonts w:ascii="Nirmala UI" w:hAnsi="Nirmala UI" w:eastAsia="Nirmala UI" w:cs="Nirmala UI"/>
        </w:rPr>
        <w:t>जोड</w:t>
      </w:r>
      <w:r>
        <w:rPr>
          <w:rFonts w:ascii="Times New Roman" w:hAnsi="Times New Roman" w:eastAsia="Times New Roman" w:cs="Times New Roman"/>
        </w:rPr>
        <w:t xml:space="preserve"> </w:t>
      </w:r>
      <w:r>
        <w:rPr>
          <w:rFonts w:ascii="Nirmala UI" w:hAnsi="Nirmala UI" w:eastAsia="Nirmala UI" w:cs="Nirmala UI"/>
        </w:rPr>
        <w:t>दिएका</w:t>
      </w:r>
      <w:r>
        <w:rPr>
          <w:rFonts w:ascii="Times New Roman" w:hAnsi="Times New Roman" w:eastAsia="Times New Roman" w:cs="Times New Roman"/>
        </w:rPr>
        <w:t xml:space="preserve"> </w:t>
      </w:r>
      <w:r>
        <w:rPr>
          <w:rFonts w:ascii="Nirmala UI" w:hAnsi="Nirmala UI" w:eastAsia="Nirmala UI" w:cs="Nirmala UI"/>
        </w:rPr>
        <w:t>थिए।</w:t>
      </w:r>
      <w:r>
        <w:rPr>
          <w:rFonts w:ascii="Times New Roman" w:hAnsi="Times New Roman" w:eastAsia="Times New Roman" w:cs="Times New Roman"/>
        </w:rPr>
        <w:t xml:space="preserve"> </w:t>
      </w:r>
      <w:r>
        <w:rPr>
          <w:rFonts w:ascii="Nirmala UI" w:hAnsi="Nirmala UI" w:eastAsia="Nirmala UI" w:cs="Nirmala UI"/>
        </w:rPr>
        <w:t>उनी</w:t>
      </w:r>
      <w:r>
        <w:rPr>
          <w:rFonts w:ascii="Times New Roman" w:hAnsi="Times New Roman" w:eastAsia="Times New Roman" w:cs="Times New Roman"/>
        </w:rPr>
        <w:t xml:space="preserve"> </w:t>
      </w:r>
      <w:r>
        <w:rPr>
          <w:rFonts w:ascii="Nirmala UI" w:hAnsi="Nirmala UI" w:eastAsia="Nirmala UI" w:cs="Nirmala UI"/>
        </w:rPr>
        <w:t>तर्क</w:t>
      </w:r>
      <w:r>
        <w:rPr>
          <w:rFonts w:ascii="Times New Roman" w:hAnsi="Times New Roman" w:eastAsia="Times New Roman" w:cs="Times New Roman"/>
        </w:rPr>
        <w:t xml:space="preserve"> </w:t>
      </w:r>
      <w:r>
        <w:rPr>
          <w:rFonts w:ascii="Nirmala UI" w:hAnsi="Nirmala UI" w:eastAsia="Nirmala UI" w:cs="Nirmala UI"/>
        </w:rPr>
        <w:t>गर्छन्</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फातिमामा</w:t>
      </w:r>
      <w:r>
        <w:rPr>
          <w:rFonts w:ascii="Times New Roman" w:hAnsi="Times New Roman" w:eastAsia="Times New Roman" w:cs="Times New Roman"/>
        </w:rPr>
        <w:t xml:space="preserve"> </w:t>
      </w:r>
      <w:r>
        <w:rPr>
          <w:rFonts w:ascii="Nirmala UI" w:hAnsi="Nirmala UI" w:eastAsia="Nirmala UI" w:cs="Nirmala UI"/>
        </w:rPr>
        <w:t>भएका</w:t>
      </w:r>
      <w:r>
        <w:rPr>
          <w:rFonts w:ascii="Times New Roman" w:hAnsi="Times New Roman" w:eastAsia="Times New Roman" w:cs="Times New Roman"/>
        </w:rPr>
        <w:t xml:space="preserve"> </w:t>
      </w:r>
      <w:r>
        <w:rPr>
          <w:rFonts w:ascii="Nirmala UI" w:hAnsi="Nirmala UI" w:eastAsia="Nirmala UI" w:cs="Nirmala UI"/>
        </w:rPr>
        <w:t>घटनाहरूले</w:t>
      </w:r>
      <w:r>
        <w:rPr>
          <w:rFonts w:ascii="Times New Roman" w:hAnsi="Times New Roman" w:eastAsia="Times New Roman" w:cs="Times New Roman"/>
        </w:rPr>
        <w:t xml:space="preserve"> </w:t>
      </w:r>
      <w:r>
        <w:rPr>
          <w:rFonts w:ascii="Nirmala UI" w:hAnsi="Nirmala UI" w:eastAsia="Nirmala UI" w:cs="Nirmala UI"/>
        </w:rPr>
        <w:t>आधुनिक</w:t>
      </w:r>
      <w:r>
        <w:rPr>
          <w:rFonts w:ascii="Times New Roman" w:hAnsi="Times New Roman" w:eastAsia="Times New Roman" w:cs="Times New Roman"/>
        </w:rPr>
        <w:t xml:space="preserve"> </w:t>
      </w:r>
      <w:r>
        <w:rPr>
          <w:rFonts w:ascii="Nirmala UI" w:hAnsi="Nirmala UI" w:eastAsia="Nirmala UI" w:cs="Nirmala UI"/>
        </w:rPr>
        <w:t>संसारमा</w:t>
      </w:r>
      <w:r>
        <w:rPr>
          <w:rFonts w:ascii="Times New Roman" w:hAnsi="Times New Roman" w:eastAsia="Times New Roman" w:cs="Times New Roman"/>
        </w:rPr>
        <w:t xml:space="preserve"> </w:t>
      </w:r>
      <w:r>
        <w:rPr>
          <w:rFonts w:ascii="Nirmala UI" w:hAnsi="Nirmala UI" w:eastAsia="Nirmala UI" w:cs="Nirmala UI"/>
        </w:rPr>
        <w:t>मानवताले</w:t>
      </w:r>
      <w:r>
        <w:rPr>
          <w:rFonts w:ascii="Times New Roman" w:hAnsi="Times New Roman" w:eastAsia="Times New Roman" w:cs="Times New Roman"/>
        </w:rPr>
        <w:t xml:space="preserve"> </w:t>
      </w:r>
      <w:r>
        <w:rPr>
          <w:rFonts w:ascii="Nirmala UI" w:hAnsi="Nirmala UI" w:eastAsia="Nirmala UI" w:cs="Nirmala UI"/>
        </w:rPr>
        <w:t>सामना</w:t>
      </w:r>
      <w:r>
        <w:rPr>
          <w:rFonts w:ascii="Times New Roman" w:hAnsi="Times New Roman" w:eastAsia="Times New Roman" w:cs="Times New Roman"/>
        </w:rPr>
        <w:t xml:space="preserve"> </w:t>
      </w:r>
      <w:r>
        <w:rPr>
          <w:rFonts w:ascii="Nirmala UI" w:hAnsi="Nirmala UI" w:eastAsia="Nirmala UI" w:cs="Nirmala UI"/>
        </w:rPr>
        <w:t>गरिरहेका</w:t>
      </w:r>
      <w:r>
        <w:rPr>
          <w:rFonts w:ascii="Times New Roman" w:hAnsi="Times New Roman" w:eastAsia="Times New Roman" w:cs="Times New Roman"/>
        </w:rPr>
        <w:t xml:space="preserve"> </w:t>
      </w:r>
      <w:r>
        <w:rPr>
          <w:rFonts w:ascii="Nirmala UI" w:hAnsi="Nirmala UI" w:eastAsia="Nirmala UI" w:cs="Nirmala UI"/>
        </w:rPr>
        <w:t>चुनौतीहरूलाई</w:t>
      </w:r>
      <w:r>
        <w:rPr>
          <w:rFonts w:ascii="Times New Roman" w:hAnsi="Times New Roman" w:eastAsia="Times New Roman" w:cs="Times New Roman"/>
        </w:rPr>
        <w:t xml:space="preserve"> </w:t>
      </w:r>
      <w:r>
        <w:rPr>
          <w:rFonts w:ascii="Nirmala UI" w:hAnsi="Nirmala UI" w:eastAsia="Nirmala UI" w:cs="Nirmala UI"/>
        </w:rPr>
        <w:t>बुझ्न</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तिनको</w:t>
      </w:r>
      <w:r>
        <w:rPr>
          <w:rFonts w:ascii="Times New Roman" w:hAnsi="Times New Roman" w:eastAsia="Times New Roman" w:cs="Times New Roman"/>
        </w:rPr>
        <w:t xml:space="preserve"> </w:t>
      </w:r>
      <w:r>
        <w:rPr>
          <w:rFonts w:ascii="Nirmala UI" w:hAnsi="Nirmala UI" w:eastAsia="Nirmala UI" w:cs="Nirmala UI"/>
        </w:rPr>
        <w:t>सामना</w:t>
      </w:r>
      <w:r>
        <w:rPr>
          <w:rFonts w:ascii="Times New Roman" w:hAnsi="Times New Roman" w:eastAsia="Times New Roman" w:cs="Times New Roman"/>
        </w:rPr>
        <w:t xml:space="preserve"> </w:t>
      </w:r>
      <w:r>
        <w:rPr>
          <w:rFonts w:ascii="Nirmala UI" w:hAnsi="Nirmala UI" w:eastAsia="Nirmala UI" w:cs="Nirmala UI"/>
        </w:rPr>
        <w:t>गर्नका</w:t>
      </w:r>
      <w:r>
        <w:rPr>
          <w:rFonts w:ascii="Times New Roman" w:hAnsi="Times New Roman" w:eastAsia="Times New Roman" w:cs="Times New Roman"/>
        </w:rPr>
        <w:t xml:space="preserve"> </w:t>
      </w:r>
      <w:r>
        <w:rPr>
          <w:rFonts w:ascii="Nirmala UI" w:hAnsi="Nirmala UI" w:eastAsia="Nirmala UI" w:cs="Nirmala UI"/>
        </w:rPr>
        <w:t>निम्ति</w:t>
      </w:r>
      <w:r>
        <w:rPr>
          <w:rFonts w:ascii="Times New Roman" w:hAnsi="Times New Roman" w:eastAsia="Times New Roman" w:cs="Times New Roman"/>
        </w:rPr>
        <w:t xml:space="preserve"> </w:t>
      </w:r>
      <w:r>
        <w:rPr>
          <w:rFonts w:ascii="Nirmala UI" w:hAnsi="Nirmala UI" w:eastAsia="Nirmala UI" w:cs="Nirmala UI"/>
        </w:rPr>
        <w:t>एक</w:t>
      </w:r>
      <w:r>
        <w:rPr>
          <w:rFonts w:ascii="Times New Roman" w:hAnsi="Times New Roman" w:eastAsia="Times New Roman" w:cs="Times New Roman"/>
        </w:rPr>
        <w:t xml:space="preserve"> </w:t>
      </w:r>
      <w:r>
        <w:rPr>
          <w:rFonts w:ascii="Nirmala UI" w:hAnsi="Nirmala UI" w:eastAsia="Nirmala UI" w:cs="Nirmala UI"/>
        </w:rPr>
        <w:t>आत्मिक</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नैतिक</w:t>
      </w:r>
      <w:r>
        <w:rPr>
          <w:rFonts w:ascii="Times New Roman" w:hAnsi="Times New Roman" w:eastAsia="Times New Roman" w:cs="Times New Roman"/>
        </w:rPr>
        <w:t xml:space="preserve"> </w:t>
      </w:r>
      <w:r>
        <w:rPr>
          <w:rFonts w:ascii="Nirmala UI" w:hAnsi="Nirmala UI" w:eastAsia="Nirmala UI" w:cs="Nirmala UI"/>
        </w:rPr>
        <w:t>ढाँचा</w:t>
      </w:r>
      <w:r>
        <w:rPr>
          <w:rFonts w:ascii="Times New Roman" w:hAnsi="Times New Roman" w:eastAsia="Times New Roman" w:cs="Times New Roman"/>
        </w:rPr>
        <w:t xml:space="preserve"> </w:t>
      </w:r>
      <w:r>
        <w:rPr>
          <w:rFonts w:ascii="Nirmala UI" w:hAnsi="Nirmala UI" w:eastAsia="Nirmala UI" w:cs="Nirmala UI"/>
        </w:rPr>
        <w:t>प्रदान</w:t>
      </w:r>
      <w:r>
        <w:rPr>
          <w:rFonts w:ascii="Times New Roman" w:hAnsi="Times New Roman" w:eastAsia="Times New Roman" w:cs="Times New Roman"/>
        </w:rPr>
        <w:t xml:space="preserve"> </w:t>
      </w:r>
      <w:r>
        <w:rPr>
          <w:rFonts w:ascii="Nirmala UI" w:hAnsi="Nirmala UI" w:eastAsia="Nirmala UI" w:cs="Nirmala UI"/>
        </w:rPr>
        <w:t>गरे।</w:t>
      </w:r>
      <w:r>
        <w:rPr>
          <w:rFonts w:ascii="Times New Roman" w:hAnsi="Times New Roman" w:eastAsia="Times New Roman" w:cs="Times New Roman"/>
        </w:rPr>
        <w:t xml:space="preserve"> </w:t>
      </w:r>
      <w:r>
        <w:rPr>
          <w:rFonts w:ascii="Nirmala UI" w:hAnsi="Nirmala UI" w:eastAsia="Nirmala UI" w:cs="Nirmala UI"/>
        </w:rPr>
        <w:t>फातिमाका</w:t>
      </w:r>
      <w:r>
        <w:rPr>
          <w:rFonts w:ascii="Times New Roman" w:hAnsi="Times New Roman" w:eastAsia="Times New Roman" w:cs="Times New Roman"/>
        </w:rPr>
        <w:t xml:space="preserve"> </w:t>
      </w:r>
      <w:r>
        <w:rPr>
          <w:rFonts w:ascii="Nirmala UI" w:hAnsi="Nirmala UI" w:eastAsia="Nirmala UI" w:cs="Nirmala UI"/>
        </w:rPr>
        <w:t>सन्देशहरूले</w:t>
      </w:r>
      <w:r>
        <w:rPr>
          <w:rFonts w:ascii="Times New Roman" w:hAnsi="Times New Roman" w:eastAsia="Times New Roman" w:cs="Times New Roman"/>
        </w:rPr>
        <w:t xml:space="preserve"> </w:t>
      </w:r>
      <w:r>
        <w:rPr>
          <w:rFonts w:ascii="Nirmala UI" w:hAnsi="Nirmala UI" w:eastAsia="Nirmala UI" w:cs="Nirmala UI"/>
        </w:rPr>
        <w:t>त्यस्तो</w:t>
      </w:r>
      <w:r>
        <w:rPr>
          <w:rFonts w:ascii="Times New Roman" w:hAnsi="Times New Roman" w:eastAsia="Times New Roman" w:cs="Times New Roman"/>
        </w:rPr>
        <w:t xml:space="preserve"> </w:t>
      </w:r>
      <w:r>
        <w:rPr>
          <w:rFonts w:ascii="Nirmala UI" w:hAnsi="Nirmala UI" w:eastAsia="Nirmala UI" w:cs="Nirmala UI"/>
        </w:rPr>
        <w:t>शैतानी</w:t>
      </w:r>
      <w:r>
        <w:rPr>
          <w:rFonts w:ascii="Times New Roman" w:hAnsi="Times New Roman" w:eastAsia="Times New Roman" w:cs="Times New Roman"/>
        </w:rPr>
        <w:t xml:space="preserve"> </w:t>
      </w:r>
      <w:r>
        <w:rPr>
          <w:rFonts w:ascii="Nirmala UI" w:hAnsi="Nirmala UI" w:eastAsia="Nirmala UI" w:cs="Nirmala UI"/>
        </w:rPr>
        <w:t>सन्देशलाई</w:t>
      </w:r>
      <w:r>
        <w:rPr>
          <w:rFonts w:ascii="Times New Roman" w:hAnsi="Times New Roman" w:eastAsia="Times New Roman" w:cs="Times New Roman"/>
        </w:rPr>
        <w:t xml:space="preserve"> </w:t>
      </w:r>
      <w:r>
        <w:rPr>
          <w:rFonts w:ascii="Nirmala UI" w:hAnsi="Nirmala UI" w:eastAsia="Nirmala UI" w:cs="Nirmala UI"/>
        </w:rPr>
        <w:t>प्रतिनिधित्व</w:t>
      </w:r>
      <w:r>
        <w:rPr>
          <w:rFonts w:ascii="Times New Roman" w:hAnsi="Times New Roman" w:eastAsia="Times New Roman" w:cs="Times New Roman"/>
        </w:rPr>
        <w:t xml:space="preserve"> </w:t>
      </w:r>
      <w:r>
        <w:rPr>
          <w:rFonts w:ascii="Nirmala UI" w:hAnsi="Nirmala UI" w:eastAsia="Nirmala UI" w:cs="Nirmala UI"/>
        </w:rPr>
        <w:t>गर्छन्</w:t>
      </w:r>
      <w:r>
        <w:rPr>
          <w:rFonts w:ascii="Times New Roman" w:hAnsi="Times New Roman" w:eastAsia="Times New Roman" w:cs="Times New Roman"/>
        </w:rPr>
        <w:t xml:space="preserve"> </w:t>
      </w:r>
      <w:r>
        <w:rPr>
          <w:rFonts w:ascii="Nirmala UI" w:hAnsi="Nirmala UI" w:eastAsia="Nirmala UI" w:cs="Nirmala UI"/>
        </w:rPr>
        <w:t>जसले</w:t>
      </w:r>
      <w:r>
        <w:rPr>
          <w:rFonts w:ascii="Times New Roman" w:hAnsi="Times New Roman" w:eastAsia="Times New Roman" w:cs="Times New Roman"/>
        </w:rPr>
        <w:t xml:space="preserve"> </w:t>
      </w:r>
      <w:r>
        <w:rPr>
          <w:rFonts w:ascii="Nirmala UI" w:hAnsi="Nirmala UI" w:eastAsia="Nirmala UI" w:cs="Nirmala UI"/>
        </w:rPr>
        <w:t>क्याथोलिक</w:t>
      </w:r>
      <w:r>
        <w:rPr>
          <w:rFonts w:ascii="Times New Roman" w:hAnsi="Times New Roman" w:eastAsia="Times New Roman" w:cs="Times New Roman"/>
        </w:rPr>
        <w:t xml:space="preserve"> </w:t>
      </w:r>
      <w:r>
        <w:rPr>
          <w:rFonts w:ascii="Nirmala UI" w:hAnsi="Nirmala UI" w:eastAsia="Nirmala UI" w:cs="Nirmala UI"/>
        </w:rPr>
        <w:t>धर्मलाई</w:t>
      </w:r>
      <w:r>
        <w:rPr>
          <w:rFonts w:ascii="Times New Roman" w:hAnsi="Times New Roman" w:eastAsia="Times New Roman" w:cs="Times New Roman"/>
        </w:rPr>
        <w:t xml:space="preserve"> </w:t>
      </w:r>
      <w:r>
        <w:rPr>
          <w:rFonts w:ascii="Nirmala UI" w:hAnsi="Nirmala UI" w:eastAsia="Nirmala UI" w:cs="Nirmala UI"/>
        </w:rPr>
        <w:t>निकट</w:t>
      </w:r>
      <w:r>
        <w:rPr>
          <w:rFonts w:ascii="Times New Roman" w:hAnsi="Times New Roman" w:eastAsia="Times New Roman" w:cs="Times New Roman"/>
        </w:rPr>
        <w:t xml:space="preserve"> </w:t>
      </w:r>
      <w:r>
        <w:rPr>
          <w:rFonts w:ascii="Nirmala UI" w:hAnsi="Nirmala UI" w:eastAsia="Nirmala UI" w:cs="Nirmala UI"/>
        </w:rPr>
        <w:t>भविष्यमै</w:t>
      </w:r>
      <w:r>
        <w:rPr>
          <w:rFonts w:ascii="Times New Roman" w:hAnsi="Times New Roman" w:eastAsia="Times New Roman" w:cs="Times New Roman"/>
        </w:rPr>
        <w:t xml:space="preserve"> </w:t>
      </w:r>
      <w:r>
        <w:rPr>
          <w:rFonts w:ascii="Nirmala UI" w:hAnsi="Nirmala UI" w:eastAsia="Nirmala UI" w:cs="Nirmala UI"/>
        </w:rPr>
        <w:t>आउने</w:t>
      </w:r>
      <w:r>
        <w:rPr>
          <w:rFonts w:ascii="Times New Roman" w:hAnsi="Times New Roman" w:eastAsia="Times New Roman" w:cs="Times New Roman"/>
        </w:rPr>
        <w:t xml:space="preserve"> </w:t>
      </w:r>
      <w:r>
        <w:rPr>
          <w:rFonts w:ascii="Nirmala UI" w:hAnsi="Nirmala UI" w:eastAsia="Nirmala UI" w:cs="Nirmala UI"/>
        </w:rPr>
        <w:t>आइतबारको</w:t>
      </w:r>
      <w:r>
        <w:rPr>
          <w:rFonts w:ascii="Times New Roman" w:hAnsi="Times New Roman" w:eastAsia="Times New Roman" w:cs="Times New Roman"/>
        </w:rPr>
        <w:t xml:space="preserve"> </w:t>
      </w:r>
      <w:r>
        <w:rPr>
          <w:rFonts w:ascii="Nirmala UI" w:hAnsi="Nirmala UI" w:eastAsia="Nirmala UI" w:cs="Nirmala UI"/>
        </w:rPr>
        <w:t>व्यवस्थाको</w:t>
      </w:r>
      <w:r>
        <w:rPr>
          <w:rFonts w:ascii="Times New Roman" w:hAnsi="Times New Roman" w:eastAsia="Times New Roman" w:cs="Times New Roman"/>
        </w:rPr>
        <w:t xml:space="preserve"> </w:t>
      </w:r>
      <w:r>
        <w:rPr>
          <w:rFonts w:ascii="Nirmala UI" w:hAnsi="Nirmala UI" w:eastAsia="Nirmala UI" w:cs="Nirmala UI"/>
        </w:rPr>
        <w:t>समयमा</w:t>
      </w:r>
      <w:r>
        <w:rPr>
          <w:rFonts w:ascii="Times New Roman" w:hAnsi="Times New Roman" w:eastAsia="Times New Roman" w:cs="Times New Roman"/>
        </w:rPr>
        <w:t xml:space="preserve">, </w:t>
      </w:r>
      <w:r>
        <w:rPr>
          <w:rFonts w:ascii="Nirmala UI" w:hAnsi="Nirmala UI" w:eastAsia="Nirmala UI" w:cs="Nirmala UI"/>
        </w:rPr>
        <w:t>जब</w:t>
      </w:r>
      <w:r>
        <w:rPr>
          <w:rFonts w:ascii="Times New Roman" w:hAnsi="Times New Roman" w:eastAsia="Times New Roman" w:cs="Times New Roman"/>
        </w:rPr>
        <w:t xml:space="preserve"> </w:t>
      </w:r>
      <w:r>
        <w:rPr>
          <w:rFonts w:ascii="Nirmala UI" w:hAnsi="Nirmala UI" w:eastAsia="Nirmala UI" w:cs="Nirmala UI"/>
        </w:rPr>
        <w:t>उसले</w:t>
      </w:r>
      <w:r>
        <w:rPr>
          <w:rFonts w:ascii="Times New Roman" w:hAnsi="Times New Roman" w:eastAsia="Times New Roman" w:cs="Times New Roman"/>
        </w:rPr>
        <w:t xml:space="preserve"> </w:t>
      </w:r>
      <w:r>
        <w:rPr>
          <w:rFonts w:ascii="Nirmala UI" w:hAnsi="Nirmala UI" w:eastAsia="Nirmala UI" w:cs="Nirmala UI"/>
        </w:rPr>
        <w:t>ख्रीष्टको</w:t>
      </w:r>
      <w:r>
        <w:rPr>
          <w:rFonts w:ascii="Times New Roman" w:hAnsi="Times New Roman" w:eastAsia="Times New Roman" w:cs="Times New Roman"/>
        </w:rPr>
        <w:t xml:space="preserve"> “</w:t>
      </w:r>
      <w:r>
        <w:rPr>
          <w:rFonts w:ascii="Nirmala UI" w:hAnsi="Nirmala UI" w:eastAsia="Nirmala UI" w:cs="Nirmala UI"/>
        </w:rPr>
        <w:t>रूप</w:t>
      </w:r>
      <w:r>
        <w:rPr>
          <w:rFonts w:ascii="Times New Roman" w:hAnsi="Times New Roman" w:eastAsia="Times New Roman" w:cs="Times New Roman"/>
        </w:rPr>
        <w:t xml:space="preserve"> </w:t>
      </w:r>
      <w:r>
        <w:rPr>
          <w:rFonts w:ascii="Nirmala UI" w:hAnsi="Nirmala UI" w:eastAsia="Nirmala UI" w:cs="Nirmala UI"/>
        </w:rPr>
        <w:t>धारण</w:t>
      </w:r>
      <w:r>
        <w:rPr>
          <w:rFonts w:ascii="Times New Roman" w:hAnsi="Times New Roman" w:eastAsia="Times New Roman" w:cs="Times New Roman"/>
        </w:rPr>
        <w:t xml:space="preserve">” </w:t>
      </w:r>
      <w:r>
        <w:rPr>
          <w:rFonts w:ascii="Nirmala UI" w:hAnsi="Nirmala UI" w:eastAsia="Nirmala UI" w:cs="Nirmala UI"/>
        </w:rPr>
        <w:t>गर्नेछ</w:t>
      </w:r>
      <w:r>
        <w:rPr>
          <w:rFonts w:ascii="Times New Roman" w:hAnsi="Times New Roman" w:eastAsia="Times New Roman" w:cs="Times New Roman"/>
        </w:rPr>
        <w:t xml:space="preserve">, </w:t>
      </w:r>
      <w:r>
        <w:rPr>
          <w:rFonts w:ascii="Nirmala UI" w:hAnsi="Nirmala UI" w:eastAsia="Nirmala UI" w:cs="Nirmala UI"/>
        </w:rPr>
        <w:t>शैतानलाई</w:t>
      </w:r>
      <w:r>
        <w:rPr>
          <w:rFonts w:ascii="Times New Roman" w:hAnsi="Times New Roman" w:eastAsia="Times New Roman" w:cs="Times New Roman"/>
        </w:rPr>
        <w:t xml:space="preserve"> </w:t>
      </w:r>
      <w:r>
        <w:rPr>
          <w:rFonts w:ascii="Nirmala UI" w:hAnsi="Nirmala UI" w:eastAsia="Nirmala UI" w:cs="Nirmala UI"/>
        </w:rPr>
        <w:t>ख्रीष्टको</w:t>
      </w:r>
      <w:r>
        <w:rPr>
          <w:rFonts w:ascii="Times New Roman" w:hAnsi="Times New Roman" w:eastAsia="Times New Roman" w:cs="Times New Roman"/>
        </w:rPr>
        <w:t xml:space="preserve"> </w:t>
      </w:r>
      <w:r>
        <w:rPr>
          <w:rFonts w:ascii="Nirmala UI" w:hAnsi="Nirmala UI" w:eastAsia="Nirmala UI" w:cs="Nirmala UI"/>
        </w:rPr>
        <w:t>रूपमा</w:t>
      </w:r>
      <w:r>
        <w:rPr>
          <w:rFonts w:ascii="Times New Roman" w:hAnsi="Times New Roman" w:eastAsia="Times New Roman" w:cs="Times New Roman"/>
        </w:rPr>
        <w:t xml:space="preserve"> </w:t>
      </w:r>
      <w:r>
        <w:rPr>
          <w:rFonts w:ascii="Nirmala UI" w:hAnsi="Nirmala UI" w:eastAsia="Nirmala UI" w:cs="Nirmala UI"/>
        </w:rPr>
        <w:t>स्वीकार</w:t>
      </w:r>
      <w:r>
        <w:rPr>
          <w:rFonts w:ascii="Times New Roman" w:hAnsi="Times New Roman" w:eastAsia="Times New Roman" w:cs="Times New Roman"/>
        </w:rPr>
        <w:t xml:space="preserve"> </w:t>
      </w:r>
      <w:r>
        <w:rPr>
          <w:rFonts w:ascii="Nirmala UI" w:hAnsi="Nirmala UI" w:eastAsia="Nirmala UI" w:cs="Nirmala UI"/>
        </w:rPr>
        <w:t>गर्न</w:t>
      </w:r>
      <w:r>
        <w:rPr>
          <w:rFonts w:ascii="Times New Roman" w:hAnsi="Times New Roman" w:eastAsia="Times New Roman" w:cs="Times New Roman"/>
        </w:rPr>
        <w:t xml:space="preserve"> </w:t>
      </w:r>
      <w:r>
        <w:rPr>
          <w:rFonts w:ascii="Nirmala UI" w:hAnsi="Nirmala UI" w:eastAsia="Nirmala UI" w:cs="Nirmala UI"/>
        </w:rPr>
        <w:t>शर्तबद्ध</w:t>
      </w:r>
      <w:r>
        <w:rPr>
          <w:rFonts w:ascii="Times New Roman" w:hAnsi="Times New Roman" w:eastAsia="Times New Roman" w:cs="Times New Roman"/>
        </w:rPr>
        <w:t xml:space="preserve"> </w:t>
      </w:r>
      <w:r>
        <w:rPr>
          <w:rFonts w:ascii="Nirmala UI" w:hAnsi="Nirmala UI" w:eastAsia="Nirmala UI" w:cs="Nirmala UI"/>
        </w:rPr>
        <w:t>बनाउँछ।</w:t>
      </w:r>
    </w:p>
    <w:p>
      <w:pPr>
        <w:pStyle w:val="ArticleScripture"/>
        <w:jc w:val="left"/>
      </w:pPr>
      <w:r>
        <w:rPr>
          <w:rFonts w:ascii="Times New Roman" w:hAnsi="Times New Roman" w:eastAsia="Times New Roman" w:cs="Times New Roman"/>
        </w:rPr>
        <w:t>“Setan akan mengadakan mukjizat-mukjizat untuk menipu mereka yang diam di atas bumi. Spiritisme akan melakukan pekerjaannya dengan menyebabkan orang-orang mati dipersamakan kehadirannya. Badan-badan keagamaan yang menolak untuk mendengarkan pekabaran-pekaran peringatan Allah akan berada di bawah penyesatan yang kuat, dan akan bersatu dengan kuasa sipil untuk menganiaya orang-orang kudus. Gereja-gereja Protestan akan bersatu dengan kuasa kepausan dalam menganiaya umat Allah yang memelihara perintah-perintah-Nya. Inilah kuasa yang membentuk sistem besar penganiayaan yang akan menjalankan tirani rohani atas hati nurani manusia.”</w:t>
      </w:r>
    </w:p>
    <w:p>
      <w:pPr>
        <w:pStyle w:val="ArticleScripture"/>
        <w:jc w:val="left"/>
      </w:pPr>
      <w:r>
        <w:rPr>
          <w:rFonts w:ascii="Times New Roman" w:hAnsi="Times New Roman" w:eastAsia="Times New Roman" w:cs="Times New Roman"/>
        </w:rPr>
        <w:t>“‘Ia mempunyai dua tanduk seperti anak domba, dan ia berbicara seperti seekor naga.’ Meskipun mengaku sebagai pengikut Anak Domba Allah, manusia menjadi dijiwai oleh roh naga itu. Mereka mengaku lemah lembut dan rendah hati, tetapi mereka berbicara dan menetapkan hukum dengan roh Setan, dengan menunjukkan melalui tindakan-tindakan mereka bahwa mereka adalah kebalikan dari apa yang mereka akui. Kuasa yang seperti anak domba ini bersatu dengan naga dalam mengadakan perang melawan mereka yang menuruti perintah-perintah Allah dan memiliki kesaksian Yesus Kristus. Dan Setan bersatu dengan orang-orang Protestan dan kaum kepausan, bertindak seia sekata dengan mereka sebagai ilah dunia ini, mendiktekan kepada manusia seolah-olah mereka adalah rakyat kerajaannya, untuk diperlakukan, diperintah, dan dikendalikan menurut kehendaknya.</w:t>
      </w:r>
    </w:p>
    <w:p>
      <w:pPr>
        <w:pStyle w:val="ArticleScripture"/>
        <w:jc w:val="left"/>
      </w:pPr>
      <w:r>
        <w:rPr>
          <w:rFonts w:ascii="Times New Roman" w:hAnsi="Times New Roman" w:eastAsia="Times New Roman" w:cs="Times New Roman"/>
        </w:rPr>
        <w:t>“Эгер адамдар Кудайдын осуяттарын тебелеп-тепсөөгө макул болбосо, ажыдаардын руху ачылып көрүнөт. Алар түрмөгө камалат, кеңештердин алдына алынып келет жана айыпка жыгылат. ‘Ал улууга да, кичүүгө да, байга да, жакырга да, эркинге да, кулга да, баарына оң колуна же чекесине белги кабыл алдырууга мажбур кылат’ [Аян 13:16]. ‘Ал жырткычтын сөлөкөтүнө жан берүүгө бийлик алды, ошондо жырткычтын сөлөкөтү сүйлөп, жырткычтын сөлөкөтүнө табынбаган ар кимди өлтүртмөк’ [15-аят]. Ошентип, Шайтан Жахабанын энчилүү укуктарын өзүнө ыйгарып алат. Күнөөнүн адамы Кудайдын ордуна отуруп, өзүн Кудаймын деп жарыялап, Кудайдан жогору иш кылат.” Manuscript Releases, 14-том, 162.</w:t>
      </w:r>
    </w:p>
    <w:p>
      <w:pPr>
        <w:pStyle w:val="ArticleBody"/>
        <w:jc w:val="left"/>
      </w:pPr>
      <w:r>
        <w:rPr>
          <w:rFonts w:ascii="Times New Roman" w:hAnsi="Times New Roman" w:eastAsia="Times New Roman" w:cs="Times New Roman"/>
        </w:rPr>
        <w:t>Antikristus adalah lambang bagi paus di Roma dan juga bagi Setan, karena paus di Roma ialah wakil Setan di bumi. “Demikianlah Setan merampas hak-hak istimewa Yehova. Manusia durhaka itu duduk di takhta Allah, memproklamasikan dirinya sebagai Allah, dan bertindak di atas Allah.” Setan bermaksud menguasai dunia sedemikian rupa ketika ia mengambil kendali sehingga ia akan menentukan “bagi manusia seolah-olah mereka adalah rakyat kerajaannya, untuk diperlakukan dan diperintah dan dikendalikan menurut kehendaknya.” Untuk mempunyai takhta keagamaan sebagai tempat ia memerintah, ia mendirikan Gereja Katolik, dan untuk mempunyai takhta politik sebagai tempat ia memerintah, ia mendirikan Perserikatan Bangsa-Bangsa.</w:t>
      </w:r>
    </w:p>
    <w:p>
      <w:pPr>
        <w:pStyle w:val="ArticleScripture"/>
        <w:jc w:val="left"/>
      </w:pPr>
      <w:r>
        <w:rPr>
          <w:rFonts w:ascii="Times New Roman" w:hAnsi="Times New Roman" w:eastAsia="Times New Roman" w:cs="Times New Roman"/>
        </w:rPr>
        <w:t>“Ho sekisetsa hona pakeng tsa bohetene le Bokreste ho ile ha fella ka ho hlaha ha ‘motho eo oa sebe’ ea boletsoeng pele boprofeteng e le ea hanyetsang le ea iphahamisang ka holimo ho Molimo. Tsamaiso eo e khōlōhali ea bolumeli ba bohata ke mosebetsi o hlollang oa matla a Satane—seemahale sa boiteko ba hae ba ho ipea teroneng hore a buse lefatše ho ea ka thato ea hae.” The Great Controversy, 50.</w:t>
      </w:r>
    </w:p>
    <w:p>
      <w:pPr>
        <w:pStyle w:val="ArticleBody"/>
        <w:jc w:val="left"/>
      </w:pPr>
      <w:r>
        <w:rPr>
          <w:rFonts w:ascii="Times New Roman" w:hAnsi="Times New Roman" w:eastAsia="Times New Roman" w:cs="Times New Roman"/>
        </w:rPr>
        <w:t>Mukjizat Fatima, dan nubuatan satanisnya, adalah apa yang telah Iblis gunakan untuk mempersiapkan suatu latar kenabian yang memungkinkan Katolik dengan segera menyerahkan gereja mereka ke bawah kendalinya, ketika ia menampakkan diri dan menyamar sebagai Kristus. Penyamarannya sebagai Kristus dimulai pada undang-undang hari Minggu yang segera akan datang, yang dilambangkan dalam ayat enam belas, ayat dua puluh dua, ayat tiga puluh satu, dan ayat empat puluh satu dari Daniel pasal sebelas.</w:t>
      </w:r>
    </w:p>
    <w:p>
      <w:pPr>
        <w:pStyle w:val="ArticleScripture"/>
        <w:jc w:val="left"/>
      </w:pPr>
      <w:r>
        <w:rPr>
          <w:rFonts w:ascii="Times New Roman" w:hAnsi="Times New Roman" w:eastAsia="Times New Roman" w:cs="Times New Roman"/>
        </w:rPr>
        <w:t>“Ka molao o qobellang ho thehoa ha Bopapa ka tlōlo ea molao oa Molimo, sechaba sa rōna se tla ikarola ka botlalo ho lokeng. Ha Boprotestanta bo tla otlolla letsoho la bona ka mose ho lekhalo ho tšoara letsoho la matla a Roma, ha bo tla nanabela ka mose ho mohohlo ho tšoarana ka matsoho le Baspiritualism, ha, tlas’a tšusumetso ea kopano ena e meraro, naha ea rōna e tla latola molao-motheo o mong le o mong oa Molaotheo oa eona e le ’muso oa Boprotestanta le oa repaboliki, ’me e tla etsa tokisetso bakeng sa ho phatlalatsoa ha mashano le lithetso tsa bopapa, joale re ka tseba hore nako e fihlile bakeng sa tšebetso e hlollang ea Satane le hore bofelo bo haufi.” Testimonies, volume 5, 451.</w:t>
      </w:r>
    </w:p>
    <w:p>
      <w:pPr>
        <w:pStyle w:val="ArticleBody"/>
        <w:jc w:val="left"/>
      </w:pPr>
      <w:r>
        <w:rPr>
          <w:rFonts w:ascii="Times New Roman" w:hAnsi="Times New Roman" w:eastAsia="Times New Roman" w:cs="Times New Roman"/>
        </w:rPr>
        <w:t>Pada undang-undang hari Minggu di Amerika Syarikat, “masanya telah tiba bagi pekerjaan ajaib Iblis.” Dalam Wahyu fasal tiga belas, ayat sebelas, Amerika Syarikat “berkata-kata” seperti seekor naga, dan kemudian dalam ayat tiga belas, yang semata-mata mengenal pasti apa yang berlaku apabila Amerika Syarikat “berkata-kata,” dengan meluluskan undang-undang hari Minggu, Iblis kelihatan memanggil api turun dari langit.</w:t>
      </w:r>
    </w:p>
    <w:p>
      <w:pPr>
        <w:pStyle w:val="ArticleScripture"/>
        <w:jc w:val="left"/>
      </w:pPr>
      <w:r>
        <w:rPr>
          <w:rFonts w:ascii="Times New Roman" w:hAnsi="Times New Roman" w:eastAsia="Times New Roman" w:cs="Times New Roman"/>
        </w:rPr>
        <w:t>“Bakoši ba Modimo, ka difahlego tša bona di phadima e bile di benya ka boikgethelo bjo bokgethwa, ba tla akgofa go tloga lefelong le lengwe go ya go le lengwe go tsebatša molaetša o tšwago legodimong. Ka mantšu a dikete, mo lefatsheng ka moka, temošo e tla fiwa. Mehlolo e tla dirwa, balwetši ba tla fodišwa, gomme dipontšho le matete di tla latela badumedi. Sathane le yena o a šoma, ka matete a bofora, a ba a theola mollo o tšwago legodimong mahlong a batho. Kutollo 13:13. Ka tsela ye badudi ba lefase ba tla tlišwa gore ba tšee lehlakore la bona.” The Great Controversy, 611, 612.</w:t>
      </w:r>
    </w:p>
    <w:p>
      <w:pPr>
        <w:pStyle w:val="ArticleBody"/>
        <w:jc w:val="left"/>
      </w:pPr>
      <w:r>
        <w:rPr>
          <w:rFonts w:ascii="Times New Roman" w:hAnsi="Times New Roman" w:eastAsia="Times New Roman" w:cs="Times New Roman"/>
        </w:rPr>
        <w:t>Melaetsa ya Fatima e netefaditswe ke mohlolo oo o ileng wa pakelwa le ke dikuranta tsa puso tse neng di sa dumele gore Modimo o teng, tse di neng tsa nna teng kwa tiragalong eo ka maikaelelo a go ganetsa ditatofatso tse di neng di dirilwe mabapi le yo go tweng ke Mmaagwe Maria a etela bana ba bararo ka letsatsi la bolesome le boraro la kgwedi, go simolola ka Motsheganong go fitlha kwa mohlolong wa October 13, 1917. Setheo sengwe le sengwe sa dikgang se se neng se sa dumele gore Modimo o teng se se neng se le kwa Fatima ka nako ya mohlolo se ne sa netefatsa tiragalo eo. E ne e le mohlolo wa nnete (wa ga Satane).</w:t>
      </w:r>
    </w:p>
    <w:p>
      <w:pPr>
        <w:pStyle w:val="ArticleBody"/>
        <w:jc w:val="left"/>
      </w:pPr>
      <w:r>
        <w:rPr>
          <w:rFonts w:ascii="Times New Roman" w:hAnsi="Times New Roman" w:eastAsia="Times New Roman" w:cs="Times New Roman"/>
        </w:rPr>
        <w:t>Seperti yang dikenal pasti oleh Malachi Martin dalam bukunya, Paus John Paul dipimpin oleh devosinya kepada Maria dari Fatima. Nubuat rahsia Fatima, yang tidak dinyatakan sehingga tahun 2000, sememangnya merupakan suatu nubuat satanik, tetapi pada akhir zaman Yesus mengulangi hari-hari yang pertama. Kitab yang paling tua dalam Alkitab, kitab pertama yang ditulis oleh Musa ialah kitab Ayub, dan kitab itu mengenal pasti bahawa Ayub, yang melambangkan seratus empat puluh empat ribu orang, kerana segala nubuat digenapi dengan paling sempurna pada akhir zaman. Iblis, dalam kisah Ayub, diizinkan untuk mendatangkan maut dan kebinasaan ke atas Ayub, dengan tujuan untuk menguji Ayub. Mukjizat-mukjizat yang diizinkan kepada Iblis untuk dilaksanakan pada akhir zaman ialah mukjizat-mukjizat yang sejati. Mukjizat-mukjizat itu ialah mukjizat satanik, tetapi Allah telah mengizinkan Iblis melaksanakan tindakan kemuncaknya, untuk tujuan yang sama seperti Dia mengizinkan Iblis menguji Ayub.</w:t>
      </w:r>
    </w:p>
    <w:p>
      <w:pPr>
        <w:pStyle w:val="ArticleScripture"/>
        <w:jc w:val="left"/>
      </w:pPr>
      <w:r>
        <w:rPr>
          <w:rFonts w:ascii="Times New Roman" w:hAnsi="Times New Roman" w:eastAsia="Times New Roman" w:cs="Times New Roman"/>
        </w:rPr>
        <w:t>“Ba bangata ba leka go hlalosa diponahatso tša semoya ka go di laetša ka moka go bomenetša le maqheka a seatla ka lehlakoreng la mmedium. Eupša, le ge e le therešo gore dipoelo tša boradia gantši di bile tša tšweletšwa e le diponahatso tša kgonthe, go bile gape le dipontšho tše di lemogegago tša maatla a ka godimo ga tlhago. Go kokota mo go makatšago moo bo-spiritualism bja sebjalebjale bo thomilego ka gona e be e se ka lebaka la boradia bja motho goba bohlale bja gagwe bja maqheka, eupša e be e le mošomo wo o lebanyago wa barongwa ba babe, bao ka tsela ye ba ilego ba tsebiša e nngwe ya dikwero tše di atlegilego kudu tša go senya meoya. Ba bantši ba tla tanywa ke tumelo ya gore spiritualism ke bofora bjo bo fo bago bja batho; ge ba tlišwa ba lebane mahlong le diponahatso tšeo ba ka se kgonego go dira ge e se go di tšea e le tša ka godimo ga tlhago, ba tla forwa, gomme ba tla išwa go di amogela bjalo ka maatla a magolo a Modimo.</w:t>
      </w:r>
    </w:p>
    <w:p>
      <w:pPr>
        <w:pStyle w:val="ArticleScripture"/>
        <w:jc w:val="left"/>
      </w:pPr>
      <w:r>
        <w:rPr>
          <w:rFonts w:ascii="Times New Roman" w:hAnsi="Times New Roman" w:eastAsia="Times New Roman" w:cs="Times New Roman"/>
        </w:rPr>
        <w:t>“</w:t>
      </w:r>
      <w:r>
        <w:rPr>
          <w:rFonts w:ascii="Leelawadee UI" w:hAnsi="Leelawadee UI" w:eastAsia="Leelawadee UI" w:cs="Leelawadee UI"/>
        </w:rPr>
        <w:t>មនុស្សទាំងនេះមិនយកចិត្តទុកដាក់ចំពោះសាក្សីភាពនៃព្រះគម្ពីរអំពីអ</w:t>
      </w:r>
      <w:r>
        <w:rPr>
          <w:rFonts w:ascii="Times New Roman" w:hAnsi="Times New Roman" w:eastAsia="Times New Roman" w:cs="Times New Roman"/>
        </w:rPr>
        <w:t xml:space="preserve"> чуд</w:t>
      </w:r>
      <w:r>
        <w:rPr>
          <w:rFonts w:ascii="Leelawadee UI" w:hAnsi="Leelawadee UI" w:eastAsia="Leelawadee UI" w:cs="Leelawadee UI"/>
        </w:rPr>
        <w:t>្យាសកម្មដែលសាតាំង</w:t>
      </w:r>
      <w:r>
        <w:rPr>
          <w:rFonts w:ascii="Times New Roman" w:hAnsi="Times New Roman" w:eastAsia="Times New Roman" w:cs="Times New Roman"/>
        </w:rPr>
        <w:t xml:space="preserve"> </w:t>
      </w:r>
      <w:r>
        <w:rPr>
          <w:rFonts w:ascii="Leelawadee UI" w:hAnsi="Leelawadee UI" w:eastAsia="Leelawadee UI" w:cs="Leelawadee UI"/>
        </w:rPr>
        <w:t>និងភ្នាក់ងាររបស់វាបានប្រព្រឹត្តនោះទេ។</w:t>
      </w:r>
      <w:r>
        <w:rPr>
          <w:rFonts w:ascii="Times New Roman" w:hAnsi="Times New Roman" w:eastAsia="Times New Roman" w:cs="Times New Roman"/>
        </w:rPr>
        <w:t xml:space="preserve"> </w:t>
      </w:r>
      <w:r>
        <w:rPr>
          <w:rFonts w:ascii="Leelawadee UI" w:hAnsi="Leelawadee UI" w:eastAsia="Leelawadee UI" w:cs="Leelawadee UI"/>
        </w:rPr>
        <w:t>ដោយជំនួយរបស់សាតាំងហើយ</w:t>
      </w:r>
      <w:r>
        <w:rPr>
          <w:rFonts w:ascii="Times New Roman" w:hAnsi="Times New Roman" w:eastAsia="Times New Roman" w:cs="Times New Roman"/>
        </w:rPr>
        <w:t xml:space="preserve"> </w:t>
      </w:r>
      <w:r>
        <w:rPr>
          <w:rFonts w:ascii="Leelawadee UI" w:hAnsi="Leelawadee UI" w:eastAsia="Leelawadee UI" w:cs="Leelawadee UI"/>
        </w:rPr>
        <w:t>ដែលពួកគ្រូមន្តអាគមរបស់ផារ៉ោនអាចក្លែងបន្លំការងាររបស់ព្រះបាន។</w:t>
      </w:r>
      <w:r>
        <w:rPr>
          <w:rFonts w:ascii="Times New Roman" w:hAnsi="Times New Roman" w:eastAsia="Times New Roman" w:cs="Times New Roman"/>
        </w:rPr>
        <w:t xml:space="preserve"> </w:t>
      </w:r>
      <w:r>
        <w:rPr>
          <w:rFonts w:ascii="Leelawadee UI" w:hAnsi="Leelawadee UI" w:eastAsia="Leelawadee UI" w:cs="Leelawadee UI"/>
        </w:rPr>
        <w:t>ប៉ូលធ្វើសាក្សីថា</w:t>
      </w:r>
      <w:r>
        <w:rPr>
          <w:rFonts w:ascii="Times New Roman" w:hAnsi="Times New Roman" w:eastAsia="Times New Roman" w:cs="Times New Roman"/>
        </w:rPr>
        <w:t xml:space="preserve"> </w:t>
      </w:r>
      <w:r>
        <w:rPr>
          <w:rFonts w:ascii="Leelawadee UI" w:hAnsi="Leelawadee UI" w:eastAsia="Leelawadee UI" w:cs="Leelawadee UI"/>
        </w:rPr>
        <w:t>មុនការយាងមកជាលើកទីពីររបស់ព្រះគ្រីស្ទ</w:t>
      </w:r>
      <w:r>
        <w:rPr>
          <w:rFonts w:ascii="Times New Roman" w:hAnsi="Times New Roman" w:eastAsia="Times New Roman" w:cs="Times New Roman"/>
        </w:rPr>
        <w:t xml:space="preserve"> </w:t>
      </w:r>
      <w:r>
        <w:rPr>
          <w:rFonts w:ascii="Leelawadee UI" w:hAnsi="Leelawadee UI" w:eastAsia="Leelawadee UI" w:cs="Leelawadee UI"/>
        </w:rPr>
        <w:t>នឹងមានការបង្ហាញស្រដៀងគ្នានៃអំណាចសាតាំង។</w:t>
      </w:r>
      <w:r>
        <w:rPr>
          <w:rFonts w:ascii="Times New Roman" w:hAnsi="Times New Roman" w:eastAsia="Times New Roman" w:cs="Times New Roman"/>
        </w:rPr>
        <w:t xml:space="preserve"> </w:t>
      </w:r>
      <w:r>
        <w:rPr>
          <w:rFonts w:ascii="Leelawadee UI" w:hAnsi="Leelawadee UI" w:eastAsia="Leelawadee UI" w:cs="Leelawadee UI"/>
        </w:rPr>
        <w:t>ការយាងមករបស់ព្រះអម្ចាស់</w:t>
      </w:r>
      <w:r>
        <w:rPr>
          <w:rFonts w:ascii="Times New Roman" w:hAnsi="Times New Roman" w:eastAsia="Times New Roman" w:cs="Times New Roman"/>
        </w:rPr>
        <w:t xml:space="preserve"> </w:t>
      </w:r>
      <w:r>
        <w:rPr>
          <w:rFonts w:ascii="Leelawadee UI" w:hAnsi="Leelawadee UI" w:eastAsia="Leelawadee UI" w:cs="Leelawadee UI"/>
        </w:rPr>
        <w:t>នឹងត្រូវមានអ្វីកើតមានមុន</w:t>
      </w:r>
      <w:r>
        <w:rPr>
          <w:rFonts w:ascii="Times New Roman" w:hAnsi="Times New Roman" w:eastAsia="Times New Roman" w:cs="Times New Roman"/>
        </w:rPr>
        <w:t xml:space="preserve"> </w:t>
      </w:r>
      <w:r>
        <w:rPr>
          <w:rFonts w:ascii="Leelawadee UI" w:hAnsi="Leelawadee UI" w:eastAsia="Leelawadee UI" w:cs="Leelawadee UI"/>
        </w:rPr>
        <w:t>គឺជា</w:t>
      </w:r>
      <w:r>
        <w:rPr>
          <w:rFonts w:ascii="Times New Roman" w:hAnsi="Times New Roman" w:eastAsia="Times New Roman" w:cs="Times New Roman"/>
        </w:rPr>
        <w:t xml:space="preserve"> ‘</w:t>
      </w:r>
      <w:r>
        <w:rPr>
          <w:rFonts w:ascii="Leelawadee UI" w:hAnsi="Leelawadee UI" w:eastAsia="Leelawadee UI" w:cs="Leelawadee UI"/>
        </w:rPr>
        <w:t>ការប្រព្រឹត្តការរបស់សាតាំង</w:t>
      </w:r>
      <w:r>
        <w:rPr>
          <w:rFonts w:ascii="Times New Roman" w:hAnsi="Times New Roman" w:eastAsia="Times New Roman" w:cs="Times New Roman"/>
        </w:rPr>
        <w:t xml:space="preserve"> </w:t>
      </w:r>
      <w:r>
        <w:rPr>
          <w:rFonts w:ascii="Leelawadee UI" w:hAnsi="Leelawadee UI" w:eastAsia="Leelawadee UI" w:cs="Leelawadee UI"/>
        </w:rPr>
        <w:t>ជាមួយនឹងអំណាចទាំងអស់</w:t>
      </w:r>
      <w:r>
        <w:rPr>
          <w:rFonts w:ascii="Times New Roman" w:hAnsi="Times New Roman" w:eastAsia="Times New Roman" w:cs="Times New Roman"/>
        </w:rPr>
        <w:t xml:space="preserve"> </w:t>
      </w:r>
      <w:r>
        <w:rPr>
          <w:rFonts w:ascii="Leelawadee UI" w:hAnsi="Leelawadee UI" w:eastAsia="Leelawadee UI" w:cs="Leelawadee UI"/>
        </w:rPr>
        <w:t>និងទីសម្គាល់ទាំងឡាយ</w:t>
      </w:r>
      <w:r>
        <w:rPr>
          <w:rFonts w:ascii="Times New Roman" w:hAnsi="Times New Roman" w:eastAsia="Times New Roman" w:cs="Times New Roman"/>
        </w:rPr>
        <w:t xml:space="preserve"> </w:t>
      </w:r>
      <w:r>
        <w:rPr>
          <w:rFonts w:ascii="Leelawadee UI" w:hAnsi="Leelawadee UI" w:eastAsia="Leelawadee UI" w:cs="Leelawadee UI"/>
        </w:rPr>
        <w:t>និងអ</w:t>
      </w:r>
      <w:r>
        <w:rPr>
          <w:rFonts w:ascii="Times New Roman" w:hAnsi="Times New Roman" w:eastAsia="Times New Roman" w:cs="Times New Roman"/>
        </w:rPr>
        <w:t xml:space="preserve"> чуд</w:t>
      </w:r>
      <w:r>
        <w:rPr>
          <w:rFonts w:ascii="Leelawadee UI" w:hAnsi="Leelawadee UI" w:eastAsia="Leelawadee UI" w:cs="Leelawadee UI"/>
        </w:rPr>
        <w:t>្យាសកម្មក្លែងក្លាយទាំងឡាយ</w:t>
      </w:r>
      <w:r>
        <w:rPr>
          <w:rFonts w:ascii="Times New Roman" w:hAnsi="Times New Roman" w:eastAsia="Times New Roman" w:cs="Times New Roman"/>
        </w:rPr>
        <w:t xml:space="preserve"> </w:t>
      </w:r>
      <w:r>
        <w:rPr>
          <w:rFonts w:ascii="Leelawadee UI" w:hAnsi="Leelawadee UI" w:eastAsia="Leelawadee UI" w:cs="Leelawadee UI"/>
        </w:rPr>
        <w:t>ហើយជាមួយនឹងការបោកបញ្ឆោតគ្រប់យ៉ាងនៃសេចក្តីទុច្ចរិត។</w:t>
      </w:r>
      <w:r>
        <w:rPr>
          <w:rFonts w:ascii="Times New Roman" w:hAnsi="Times New Roman" w:eastAsia="Times New Roman" w:cs="Times New Roman"/>
        </w:rPr>
        <w:t>’ 2 Thessalonians 2:9,10</w:t>
      </w:r>
      <w:r>
        <w:rPr>
          <w:rFonts w:ascii="Leelawadee UI" w:hAnsi="Leelawadee UI" w:eastAsia="Leelawadee UI" w:cs="Leelawadee UI"/>
        </w:rPr>
        <w:t>។</w:t>
      </w:r>
      <w:r>
        <w:rPr>
          <w:rFonts w:ascii="Times New Roman" w:hAnsi="Times New Roman" w:eastAsia="Times New Roman" w:cs="Times New Roman"/>
        </w:rPr>
        <w:t xml:space="preserve"> </w:t>
      </w:r>
      <w:r>
        <w:rPr>
          <w:rFonts w:ascii="Leelawadee UI" w:hAnsi="Leelawadee UI" w:eastAsia="Leelawadee UI" w:cs="Leelawadee UI"/>
        </w:rPr>
        <w:t>ហើយសាវកយ៉ូហាន</w:t>
      </w:r>
      <w:r>
        <w:rPr>
          <w:rFonts w:ascii="Times New Roman" w:hAnsi="Times New Roman" w:eastAsia="Times New Roman" w:cs="Times New Roman"/>
        </w:rPr>
        <w:t xml:space="preserve"> </w:t>
      </w:r>
      <w:r>
        <w:rPr>
          <w:rFonts w:ascii="Leelawadee UI" w:hAnsi="Leelawadee UI" w:eastAsia="Leelawadee UI" w:cs="Leelawadee UI"/>
        </w:rPr>
        <w:t>ដោយពិពណ៌នាអំពីអំណាចប្រព្រឹត្តអ</w:t>
      </w:r>
      <w:r>
        <w:rPr>
          <w:rFonts w:ascii="Times New Roman" w:hAnsi="Times New Roman" w:eastAsia="Times New Roman" w:cs="Times New Roman"/>
        </w:rPr>
        <w:t xml:space="preserve"> чуд</w:t>
      </w:r>
      <w:r>
        <w:rPr>
          <w:rFonts w:ascii="Leelawadee UI" w:hAnsi="Leelawadee UI" w:eastAsia="Leelawadee UI" w:cs="Leelawadee UI"/>
        </w:rPr>
        <w:t>្យាសកម្មដែលនឹងត្រូវបានបង្ហាញនៅថ្ងៃចុងក្រោយ</w:t>
      </w:r>
      <w:r>
        <w:rPr>
          <w:rFonts w:ascii="Times New Roman" w:hAnsi="Times New Roman" w:eastAsia="Times New Roman" w:cs="Times New Roman"/>
        </w:rPr>
        <w:t xml:space="preserve"> </w:t>
      </w:r>
      <w:r>
        <w:rPr>
          <w:rFonts w:ascii="Leelawadee UI" w:hAnsi="Leelawadee UI" w:eastAsia="Leelawadee UI" w:cs="Leelawadee UI"/>
        </w:rPr>
        <w:t>ប្រកាសថា៖</w:t>
      </w:r>
      <w:r>
        <w:rPr>
          <w:rFonts w:ascii="Times New Roman" w:hAnsi="Times New Roman" w:eastAsia="Times New Roman" w:cs="Times New Roman"/>
        </w:rPr>
        <w:t xml:space="preserve"> ‘</w:t>
      </w:r>
      <w:r>
        <w:rPr>
          <w:rFonts w:ascii="Leelawadee UI" w:hAnsi="Leelawadee UI" w:eastAsia="Leelawadee UI" w:cs="Leelawadee UI"/>
        </w:rPr>
        <w:t>វាធ្វើអ</w:t>
      </w:r>
      <w:r>
        <w:rPr>
          <w:rFonts w:ascii="Times New Roman" w:hAnsi="Times New Roman" w:eastAsia="Times New Roman" w:cs="Times New Roman"/>
        </w:rPr>
        <w:t xml:space="preserve"> чуд</w:t>
      </w:r>
      <w:r>
        <w:rPr>
          <w:rFonts w:ascii="Leelawadee UI" w:hAnsi="Leelawadee UI" w:eastAsia="Leelawadee UI" w:cs="Leelawadee UI"/>
        </w:rPr>
        <w:t>្យាសកម្មធំៗ</w:t>
      </w:r>
      <w:r>
        <w:rPr>
          <w:rFonts w:ascii="Times New Roman" w:hAnsi="Times New Roman" w:eastAsia="Times New Roman" w:cs="Times New Roman"/>
        </w:rPr>
        <w:t xml:space="preserve"> </w:t>
      </w:r>
      <w:r>
        <w:rPr>
          <w:rFonts w:ascii="Leelawadee UI" w:hAnsi="Leelawadee UI" w:eastAsia="Leelawadee UI" w:cs="Leelawadee UI"/>
        </w:rPr>
        <w:t>ដល់ថ្នាក់វាធ្វើឲ្យភ្លើងធ្លាក់ចុះពីលើមេឃមកលើផែនដី</w:t>
      </w:r>
      <w:r>
        <w:rPr>
          <w:rFonts w:ascii="Times New Roman" w:hAnsi="Times New Roman" w:eastAsia="Times New Roman" w:cs="Times New Roman"/>
        </w:rPr>
        <w:t xml:space="preserve"> </w:t>
      </w:r>
      <w:r>
        <w:rPr>
          <w:rFonts w:ascii="Leelawadee UI" w:hAnsi="Leelawadee UI" w:eastAsia="Leelawadee UI" w:cs="Leelawadee UI"/>
        </w:rPr>
        <w:t>នៅចំពោះមុខមនុស្ស</w:t>
      </w:r>
      <w:r>
        <w:rPr>
          <w:rFonts w:ascii="Times New Roman" w:hAnsi="Times New Roman" w:eastAsia="Times New Roman" w:cs="Times New Roman"/>
        </w:rPr>
        <w:t xml:space="preserve"> </w:t>
      </w:r>
      <w:r>
        <w:rPr>
          <w:rFonts w:ascii="Leelawadee UI" w:hAnsi="Leelawadee UI" w:eastAsia="Leelawadee UI" w:cs="Leelawadee UI"/>
        </w:rPr>
        <w:t>ហើយវាបោកបញ្ឆោតពួកអ្នកដែលរស់នៅលើផែនដី</w:t>
      </w:r>
      <w:r>
        <w:rPr>
          <w:rFonts w:ascii="Times New Roman" w:hAnsi="Times New Roman" w:eastAsia="Times New Roman" w:cs="Times New Roman"/>
        </w:rPr>
        <w:t xml:space="preserve"> </w:t>
      </w:r>
      <w:r>
        <w:rPr>
          <w:rFonts w:ascii="Leelawadee UI" w:hAnsi="Leelawadee UI" w:eastAsia="Leelawadee UI" w:cs="Leelawadee UI"/>
        </w:rPr>
        <w:t>ដោយសារអ</w:t>
      </w:r>
      <w:r>
        <w:rPr>
          <w:rFonts w:ascii="Times New Roman" w:hAnsi="Times New Roman" w:eastAsia="Times New Roman" w:cs="Times New Roman"/>
        </w:rPr>
        <w:t xml:space="preserve"> чуд</w:t>
      </w:r>
      <w:r>
        <w:rPr>
          <w:rFonts w:ascii="Leelawadee UI" w:hAnsi="Leelawadee UI" w:eastAsia="Leelawadee UI" w:cs="Leelawadee UI"/>
        </w:rPr>
        <w:t>្យាសកម្មទាំងនោះ</w:t>
      </w:r>
      <w:r>
        <w:rPr>
          <w:rFonts w:ascii="Times New Roman" w:hAnsi="Times New Roman" w:eastAsia="Times New Roman" w:cs="Times New Roman"/>
        </w:rPr>
        <w:t xml:space="preserve"> </w:t>
      </w:r>
      <w:r>
        <w:rPr>
          <w:rFonts w:ascii="Leelawadee UI" w:hAnsi="Leelawadee UI" w:eastAsia="Leelawadee UI" w:cs="Leelawadee UI"/>
        </w:rPr>
        <w:t>ដែលវាមានអំណាចធ្វើបាន។</w:t>
      </w:r>
      <w:r>
        <w:rPr>
          <w:rFonts w:ascii="Times New Roman" w:hAnsi="Times New Roman" w:eastAsia="Times New Roman" w:cs="Times New Roman"/>
        </w:rPr>
        <w:t>’ Revelation 13:13, 14</w:t>
      </w:r>
      <w:r>
        <w:rPr>
          <w:rFonts w:ascii="Leelawadee UI" w:hAnsi="Leelawadee UI" w:eastAsia="Leelawadee UI" w:cs="Leelawadee UI"/>
        </w:rPr>
        <w:t>។</w:t>
      </w:r>
      <w:r>
        <w:rPr>
          <w:rFonts w:ascii="Times New Roman" w:hAnsi="Times New Roman" w:eastAsia="Times New Roman" w:cs="Times New Roman"/>
        </w:rPr>
        <w:t xml:space="preserve"> </w:t>
      </w:r>
      <w:r>
        <w:rPr>
          <w:rFonts w:ascii="Leelawadee UI" w:hAnsi="Leelawadee UI" w:eastAsia="Leelawadee UI" w:cs="Leelawadee UI"/>
        </w:rPr>
        <w:t>នៅទីនេះ</w:t>
      </w:r>
      <w:r>
        <w:rPr>
          <w:rFonts w:ascii="Times New Roman" w:hAnsi="Times New Roman" w:eastAsia="Times New Roman" w:cs="Times New Roman"/>
        </w:rPr>
        <w:t xml:space="preserve"> </w:t>
      </w:r>
      <w:r>
        <w:rPr>
          <w:rFonts w:ascii="Leelawadee UI" w:hAnsi="Leelawadee UI" w:eastAsia="Leelawadee UI" w:cs="Leelawadee UI"/>
        </w:rPr>
        <w:t>មិនមែនគ្រាន់តែជាការក្លែងបន្លំប៉ុណ្ណោះដែលត្រូវបានទាយទុកជាមុននោះទេ។</w:t>
      </w:r>
      <w:r>
        <w:rPr>
          <w:rFonts w:ascii="Times New Roman" w:hAnsi="Times New Roman" w:eastAsia="Times New Roman" w:cs="Times New Roman"/>
        </w:rPr>
        <w:t xml:space="preserve"> </w:t>
      </w:r>
      <w:r>
        <w:rPr>
          <w:rFonts w:ascii="Leelawadee UI" w:hAnsi="Leelawadee UI" w:eastAsia="Leelawadee UI" w:cs="Leelawadee UI"/>
        </w:rPr>
        <w:t>មនុស្សត្រូវបានបោកបញ្ឆោតដោយអ</w:t>
      </w:r>
      <w:r>
        <w:rPr>
          <w:rFonts w:ascii="Times New Roman" w:hAnsi="Times New Roman" w:eastAsia="Times New Roman" w:cs="Times New Roman"/>
        </w:rPr>
        <w:t xml:space="preserve"> чуд</w:t>
      </w:r>
      <w:r>
        <w:rPr>
          <w:rFonts w:ascii="Leelawadee UI" w:hAnsi="Leelawadee UI" w:eastAsia="Leelawadee UI" w:cs="Leelawadee UI"/>
        </w:rPr>
        <w:t>្យាសកម្មដែលភ្នាក់ងាររបស់សាតាំងមានអំណាចធ្វើបាន</w:t>
      </w:r>
      <w:r>
        <w:rPr>
          <w:rFonts w:ascii="Times New Roman" w:hAnsi="Times New Roman" w:eastAsia="Times New Roman" w:cs="Times New Roman"/>
        </w:rPr>
        <w:t xml:space="preserve"> </w:t>
      </w:r>
      <w:r>
        <w:rPr>
          <w:rFonts w:ascii="Leelawadee UI" w:hAnsi="Leelawadee UI" w:eastAsia="Leelawadee UI" w:cs="Leelawadee UI"/>
        </w:rPr>
        <w:t>មិនមែនដោយអ្វីដែលពួកវាគ្រាន់តែអះអាងថាអាចធ្វើបាននោះទេ។</w:t>
      </w:r>
      <w:r>
        <w:rPr>
          <w:rFonts w:ascii="Times New Roman" w:hAnsi="Times New Roman" w:eastAsia="Times New Roman" w:cs="Times New Roman"/>
        </w:rPr>
        <w:t>” The Great Controversy, 553.</w:t>
      </w:r>
    </w:p>
    <w:p>
      <w:pPr>
        <w:pStyle w:val="ArticleBody"/>
        <w:jc w:val="left"/>
      </w:pPr>
      <w:r>
        <w:rPr>
          <w:rFonts w:ascii="Times New Roman" w:hAnsi="Times New Roman" w:eastAsia="Times New Roman" w:cs="Times New Roman"/>
        </w:rPr>
        <w:t>Mesej-mesej Fatima dalam buku Malachi Martin dikemukakan sebagai struktur kenabian Katolikisme pada akhir zaman, berhubung dengan suatu pergumulan dalaman dalam gereja, yang dapat diwakili sama ada sebagai paus yang baik menentang paus yang jahat, atau paus konservatif menentang paus liberal. Paus konservatif itu, dan menurut pembacaan Martin terhadap mukjizat tersebut, paus yang baik itu, mendasarkan pemahamannya pada Konsili Vatikan Pertama, yang juga dikenali sebagai Vatican I, yang berlangsung dari 8 Disember 1869 hingga 20 Julai 1870, dipanggil bersidang oleh Paus Pius IX dan terutamanya tertumpu pada penetapan dogma ketidakmungkinan sesat paus serta menangani pelbagai isu teologi dan doktrin yang dihadapi oleh Gereja Katolik pada waktu itu. Konsili Vatikan Kedua, yang lazimnya dikenali sebagai Vatican II, diadakan jauh kemudian, dari 11 Oktober 1962 hingga 8 Disember 1965. Konsili itu dipanggil bersidang oleh Paus Yohanes XXIII dan diteruskan oleh Paus Paulus VI selepas kematian Yohanes XXIII.</w:t>
      </w:r>
    </w:p>
    <w:p>
      <w:pPr>
        <w:pStyle w:val="ArticleBody"/>
        <w:jc w:val="left"/>
      </w:pPr>
      <w:r>
        <w:rPr>
          <w:rFonts w:ascii="Microsoft YaHei" w:hAnsi="Microsoft YaHei" w:eastAsia="Microsoft YaHei" w:cs="Microsoft YaHei"/>
        </w:rPr>
        <w:t>末世</w:t>
      </w:r>
      <w:r>
        <w:rPr>
          <w:rFonts w:ascii="MS Gothic" w:hAnsi="MS Gothic" w:eastAsia="MS Gothic" w:cs="MS Gothic"/>
        </w:rPr>
        <w:t>のカトリシズムは</w:t>
      </w:r>
      <w:r>
        <w:rPr>
          <w:rFonts w:ascii="Microsoft YaHei" w:hAnsi="Microsoft YaHei" w:eastAsia="Microsoft YaHei" w:cs="Microsoft YaHei"/>
        </w:rPr>
        <w:t>、</w:t>
      </w:r>
      <w:r>
        <w:rPr>
          <w:rFonts w:ascii="MS Gothic" w:hAnsi="MS Gothic" w:eastAsia="MS Gothic" w:cs="MS Gothic"/>
        </w:rPr>
        <w:t>マーティンが</w:t>
      </w:r>
      <w:r>
        <w:rPr>
          <w:rFonts w:ascii="Microsoft YaHei" w:hAnsi="Microsoft YaHei" w:eastAsia="Microsoft YaHei" w:cs="Microsoft YaHei"/>
        </w:rPr>
        <w:t>述</w:t>
      </w:r>
      <w:r>
        <w:rPr>
          <w:rFonts w:ascii="MS Gothic" w:hAnsi="MS Gothic" w:eastAsia="MS Gothic" w:cs="MS Gothic"/>
        </w:rPr>
        <w:t>べたところによれば</w:t>
      </w:r>
      <w:r>
        <w:rPr>
          <w:rFonts w:ascii="Microsoft YaHei" w:hAnsi="Microsoft YaHei" w:eastAsia="Microsoft YaHei" w:cs="Microsoft YaHei"/>
        </w:rPr>
        <w:t>、</w:t>
      </w:r>
      <w:r>
        <w:rPr>
          <w:rFonts w:ascii="MS Gothic" w:hAnsi="MS Gothic" w:eastAsia="MS Gothic" w:cs="MS Gothic"/>
        </w:rPr>
        <w:t>ヴァチカン</w:t>
      </w:r>
      <w:r>
        <w:rPr>
          <w:rFonts w:ascii="Microsoft YaHei" w:hAnsi="Microsoft YaHei" w:eastAsia="Microsoft YaHei" w:cs="Microsoft YaHei"/>
        </w:rPr>
        <w:t>第一公会議</w:t>
      </w:r>
      <w:r>
        <w:rPr>
          <w:rFonts w:ascii="MS Gothic" w:hAnsi="MS Gothic" w:eastAsia="MS Gothic" w:cs="MS Gothic"/>
        </w:rPr>
        <w:t>において</w:t>
      </w:r>
      <w:r>
        <w:rPr>
          <w:rFonts w:ascii="Microsoft YaHei" w:hAnsi="Microsoft YaHei" w:eastAsia="Microsoft YaHei" w:cs="Microsoft YaHei"/>
        </w:rPr>
        <w:t>定式化</w:t>
      </w:r>
      <w:r>
        <w:rPr>
          <w:rFonts w:ascii="MS Gothic" w:hAnsi="MS Gothic" w:eastAsia="MS Gothic" w:cs="MS Gothic"/>
        </w:rPr>
        <w:t>されたローマ</w:t>
      </w:r>
      <w:r>
        <w:rPr>
          <w:rFonts w:ascii="Microsoft YaHei" w:hAnsi="Microsoft YaHei" w:eastAsia="Microsoft YaHei" w:cs="Microsoft YaHei"/>
        </w:rPr>
        <w:t>教会</w:t>
      </w:r>
      <w:r>
        <w:rPr>
          <w:rFonts w:ascii="MS Gothic" w:hAnsi="MS Gothic" w:eastAsia="MS Gothic" w:cs="MS Gothic"/>
        </w:rPr>
        <w:t>の</w:t>
      </w:r>
      <w:r>
        <w:rPr>
          <w:rFonts w:ascii="Microsoft YaHei" w:hAnsi="Microsoft YaHei" w:eastAsia="Microsoft YaHei" w:cs="Microsoft YaHei"/>
        </w:rPr>
        <w:t>不可謬性</w:t>
      </w:r>
      <w:r>
        <w:rPr>
          <w:rFonts w:ascii="MS Gothic" w:hAnsi="MS Gothic" w:eastAsia="MS Gothic" w:cs="MS Gothic"/>
        </w:rPr>
        <w:t>と</w:t>
      </w:r>
      <w:r>
        <w:rPr>
          <w:rFonts w:ascii="Microsoft YaHei" w:hAnsi="Microsoft YaHei" w:eastAsia="Microsoft YaHei" w:cs="Microsoft YaHei"/>
        </w:rPr>
        <w:t>首位権</w:t>
      </w:r>
      <w:r>
        <w:rPr>
          <w:rFonts w:ascii="MS Gothic" w:hAnsi="MS Gothic" w:eastAsia="MS Gothic" w:cs="MS Gothic"/>
        </w:rPr>
        <w:t>と</w:t>
      </w:r>
      <w:r>
        <w:rPr>
          <w:rFonts w:ascii="Microsoft YaHei" w:hAnsi="Microsoft YaHei" w:eastAsia="Microsoft YaHei" w:cs="Microsoft YaHei"/>
        </w:rPr>
        <w:t>、</w:t>
      </w:r>
      <w:r>
        <w:rPr>
          <w:rFonts w:ascii="MS Gothic" w:hAnsi="MS Gothic" w:eastAsia="MS Gothic" w:cs="MS Gothic"/>
        </w:rPr>
        <w:t>フランシスコという</w:t>
      </w:r>
      <w:r>
        <w:rPr>
          <w:rFonts w:ascii="Microsoft YaHei" w:hAnsi="Microsoft YaHei" w:eastAsia="Microsoft YaHei" w:cs="Microsoft YaHei"/>
        </w:rPr>
        <w:t>「目覚</w:t>
      </w:r>
      <w:r>
        <w:rPr>
          <w:rFonts w:ascii="MS Gothic" w:hAnsi="MS Gothic" w:eastAsia="MS Gothic" w:cs="MS Gothic"/>
        </w:rPr>
        <w:t>めた</w:t>
      </w:r>
      <w:r>
        <w:rPr>
          <w:rFonts w:ascii="Microsoft YaHei" w:hAnsi="Microsoft YaHei" w:eastAsia="Microsoft YaHei" w:cs="Microsoft YaHei"/>
        </w:rPr>
        <w:t>教皇」</w:t>
      </w:r>
      <w:r>
        <w:rPr>
          <w:rFonts w:ascii="MS Gothic" w:hAnsi="MS Gothic" w:eastAsia="MS Gothic" w:cs="MS Gothic"/>
        </w:rPr>
        <w:t>によって</w:t>
      </w:r>
      <w:r>
        <w:rPr>
          <w:rFonts w:ascii="Microsoft YaHei" w:hAnsi="Microsoft YaHei" w:eastAsia="Microsoft YaHei" w:cs="Microsoft YaHei"/>
        </w:rPr>
        <w:t>現在示</w:t>
      </w:r>
      <w:r>
        <w:rPr>
          <w:rFonts w:ascii="MS Gothic" w:hAnsi="MS Gothic" w:eastAsia="MS Gothic" w:cs="MS Gothic"/>
        </w:rPr>
        <w:t>され</w:t>
      </w:r>
      <w:r>
        <w:rPr>
          <w:rFonts w:ascii="Microsoft YaHei" w:hAnsi="Microsoft YaHei" w:eastAsia="Microsoft YaHei" w:cs="Microsoft YaHei"/>
        </w:rPr>
        <w:t>、</w:t>
      </w:r>
      <w:r>
        <w:rPr>
          <w:rFonts w:ascii="MS Gothic" w:hAnsi="MS Gothic" w:eastAsia="MS Gothic" w:cs="MS Gothic"/>
        </w:rPr>
        <w:t>かつヴァチカン</w:t>
      </w:r>
      <w:r>
        <w:rPr>
          <w:rFonts w:ascii="Microsoft YaHei" w:hAnsi="Microsoft YaHei" w:eastAsia="Microsoft YaHei" w:cs="Microsoft YaHei"/>
        </w:rPr>
        <w:t>第二公会議</w:t>
      </w:r>
      <w:r>
        <w:rPr>
          <w:rFonts w:ascii="MS Gothic" w:hAnsi="MS Gothic" w:eastAsia="MS Gothic" w:cs="MS Gothic"/>
        </w:rPr>
        <w:t>の</w:t>
      </w:r>
      <w:r>
        <w:rPr>
          <w:rFonts w:ascii="Microsoft YaHei" w:hAnsi="Microsoft YaHei" w:eastAsia="Microsoft YaHei" w:cs="Microsoft YaHei"/>
        </w:rPr>
        <w:t>文書</w:t>
      </w:r>
      <w:r>
        <w:rPr>
          <w:rFonts w:ascii="MS Gothic" w:hAnsi="MS Gothic" w:eastAsia="MS Gothic" w:cs="MS Gothic"/>
        </w:rPr>
        <w:t>に</w:t>
      </w:r>
      <w:r>
        <w:rPr>
          <w:rFonts w:ascii="Microsoft YaHei" w:hAnsi="Microsoft YaHei" w:eastAsia="Microsoft YaHei" w:cs="Microsoft YaHei"/>
        </w:rPr>
        <w:t>表</w:t>
      </w:r>
      <w:r>
        <w:rPr>
          <w:rFonts w:ascii="MS Gothic" w:hAnsi="MS Gothic" w:eastAsia="MS Gothic" w:cs="MS Gothic"/>
        </w:rPr>
        <w:t>されている</w:t>
      </w:r>
      <w:r>
        <w:rPr>
          <w:rFonts w:ascii="Microsoft YaHei" w:hAnsi="Microsoft YaHei" w:eastAsia="Microsoft YaHei" w:cs="Microsoft YaHei"/>
        </w:rPr>
        <w:t>自由主義</w:t>
      </w:r>
      <w:r>
        <w:rPr>
          <w:rFonts w:ascii="MS Gothic" w:hAnsi="MS Gothic" w:eastAsia="MS Gothic" w:cs="MS Gothic"/>
        </w:rPr>
        <w:t>との</w:t>
      </w:r>
      <w:r>
        <w:rPr>
          <w:rFonts w:ascii="Microsoft YaHei" w:hAnsi="Microsoft YaHei" w:eastAsia="Microsoft YaHei" w:cs="Microsoft YaHei"/>
        </w:rPr>
        <w:t>間</w:t>
      </w:r>
      <w:r>
        <w:rPr>
          <w:rFonts w:ascii="MS Gothic" w:hAnsi="MS Gothic" w:eastAsia="MS Gothic" w:cs="MS Gothic"/>
        </w:rPr>
        <w:t>の</w:t>
      </w:r>
      <w:r>
        <w:rPr>
          <w:rFonts w:ascii="Microsoft YaHei" w:hAnsi="Microsoft YaHei" w:eastAsia="Microsoft YaHei" w:cs="Microsoft YaHei"/>
        </w:rPr>
        <w:t>闘争</w:t>
      </w:r>
      <w:r>
        <w:rPr>
          <w:rFonts w:ascii="MS Gothic" w:hAnsi="MS Gothic" w:eastAsia="MS Gothic" w:cs="MS Gothic"/>
        </w:rPr>
        <w:t>を</w:t>
      </w:r>
      <w:r>
        <w:rPr>
          <w:rFonts w:ascii="Microsoft YaHei" w:hAnsi="Microsoft YaHei" w:eastAsia="Microsoft YaHei" w:cs="Microsoft YaHei"/>
        </w:rPr>
        <w:t>指</w:t>
      </w:r>
      <w:r>
        <w:rPr>
          <w:rFonts w:ascii="MS Gothic" w:hAnsi="MS Gothic" w:eastAsia="MS Gothic" w:cs="MS Gothic"/>
        </w:rPr>
        <w:t>し</w:t>
      </w:r>
      <w:r>
        <w:rPr>
          <w:rFonts w:ascii="Microsoft YaHei" w:hAnsi="Microsoft YaHei" w:eastAsia="Microsoft YaHei" w:cs="Microsoft YaHei"/>
        </w:rPr>
        <w:t>示</w:t>
      </w:r>
      <w:r>
        <w:rPr>
          <w:rFonts w:ascii="MS Gothic" w:hAnsi="MS Gothic" w:eastAsia="MS Gothic" w:cs="MS Gothic"/>
        </w:rPr>
        <w:t>している</w:t>
      </w:r>
      <w:r>
        <w:rPr>
          <w:rFonts w:ascii="Times New Roman" w:hAnsi="Times New Roman" w:eastAsia="Times New Roman" w:cs="Times New Roman"/>
        </w:rPr>
        <w:t>.</w:t>
      </w:r>
      <w:r>
        <w:rPr>
          <w:rFonts w:ascii="MS Gothic" w:hAnsi="MS Gothic" w:eastAsia="MS Gothic" w:cs="MS Gothic"/>
        </w:rPr>
        <w:t>マーティンは</w:t>
      </w:r>
      <w:r>
        <w:rPr>
          <w:rFonts w:ascii="Microsoft YaHei" w:hAnsi="Microsoft YaHei" w:eastAsia="Microsoft YaHei" w:cs="Microsoft YaHei"/>
        </w:rPr>
        <w:t>、教会</w:t>
      </w:r>
      <w:r>
        <w:rPr>
          <w:rFonts w:ascii="MS Gothic" w:hAnsi="MS Gothic" w:eastAsia="MS Gothic" w:cs="MS Gothic"/>
        </w:rPr>
        <w:t>を</w:t>
      </w:r>
      <w:r>
        <w:rPr>
          <w:rFonts w:ascii="Microsoft YaHei" w:hAnsi="Microsoft YaHei" w:eastAsia="Microsoft YaHei" w:cs="Microsoft YaHei"/>
        </w:rPr>
        <w:t>支配</w:t>
      </w:r>
      <w:r>
        <w:rPr>
          <w:rFonts w:ascii="MS Gothic" w:hAnsi="MS Gothic" w:eastAsia="MS Gothic" w:cs="MS Gothic"/>
        </w:rPr>
        <w:t>するこの</w:t>
      </w:r>
      <w:r>
        <w:rPr>
          <w:rFonts w:ascii="Microsoft YaHei" w:hAnsi="Microsoft YaHei" w:eastAsia="Microsoft YaHei" w:cs="Microsoft YaHei"/>
        </w:rPr>
        <w:t>二</w:t>
      </w:r>
      <w:r>
        <w:rPr>
          <w:rFonts w:ascii="MS Gothic" w:hAnsi="MS Gothic" w:eastAsia="MS Gothic" w:cs="MS Gothic"/>
        </w:rPr>
        <w:t>つの</w:t>
      </w:r>
      <w:r>
        <w:rPr>
          <w:rFonts w:ascii="Microsoft YaHei" w:hAnsi="Microsoft YaHei" w:eastAsia="Microsoft YaHei" w:cs="Microsoft YaHei"/>
        </w:rPr>
        <w:t>方途</w:t>
      </w:r>
      <w:r>
        <w:rPr>
          <w:rFonts w:ascii="MS Gothic" w:hAnsi="MS Gothic" w:eastAsia="MS Gothic" w:cs="MS Gothic"/>
        </w:rPr>
        <w:t>をめぐる</w:t>
      </w:r>
      <w:r>
        <w:rPr>
          <w:rFonts w:ascii="Microsoft YaHei" w:hAnsi="Microsoft YaHei" w:eastAsia="Microsoft YaHei" w:cs="Microsoft YaHei"/>
        </w:rPr>
        <w:t>闘争</w:t>
      </w:r>
      <w:r>
        <w:rPr>
          <w:rFonts w:ascii="MS Gothic" w:hAnsi="MS Gothic" w:eastAsia="MS Gothic" w:cs="MS Gothic"/>
        </w:rPr>
        <w:t>のただ</w:t>
      </w:r>
      <w:r>
        <w:rPr>
          <w:rFonts w:ascii="Microsoft YaHei" w:hAnsi="Microsoft YaHei" w:eastAsia="Microsoft YaHei" w:cs="Microsoft YaHei"/>
        </w:rPr>
        <w:t>中</w:t>
      </w:r>
      <w:r>
        <w:rPr>
          <w:rFonts w:ascii="MS Gothic" w:hAnsi="MS Gothic" w:eastAsia="MS Gothic" w:cs="MS Gothic"/>
        </w:rPr>
        <w:t>で</w:t>
      </w:r>
      <w:r>
        <w:rPr>
          <w:rFonts w:ascii="Microsoft YaHei" w:hAnsi="Microsoft YaHei" w:eastAsia="Microsoft YaHei" w:cs="Microsoft YaHei"/>
        </w:rPr>
        <w:t>第三次世界大戦</w:t>
      </w:r>
      <w:r>
        <w:rPr>
          <w:rFonts w:ascii="MS Gothic" w:hAnsi="MS Gothic" w:eastAsia="MS Gothic" w:cs="MS Gothic"/>
        </w:rPr>
        <w:t>が</w:t>
      </w:r>
      <w:r>
        <w:rPr>
          <w:rFonts w:ascii="Microsoft YaHei" w:hAnsi="Microsoft YaHei" w:eastAsia="Microsoft YaHei" w:cs="Microsoft YaHei"/>
        </w:rPr>
        <w:t>勃発</w:t>
      </w:r>
      <w:r>
        <w:rPr>
          <w:rFonts w:ascii="MS Gothic" w:hAnsi="MS Gothic" w:eastAsia="MS Gothic" w:cs="MS Gothic"/>
        </w:rPr>
        <w:t>し</w:t>
      </w:r>
      <w:r>
        <w:rPr>
          <w:rFonts w:ascii="Microsoft YaHei" w:hAnsi="Microsoft YaHei" w:eastAsia="Microsoft YaHei" w:cs="Microsoft YaHei"/>
        </w:rPr>
        <w:t>、</w:t>
      </w:r>
      <w:r>
        <w:rPr>
          <w:rFonts w:ascii="MS Gothic" w:hAnsi="MS Gothic" w:eastAsia="MS Gothic" w:cs="MS Gothic"/>
        </w:rPr>
        <w:t>イエスが</w:t>
      </w:r>
      <w:r>
        <w:rPr>
          <w:rFonts w:ascii="Microsoft YaHei" w:hAnsi="Microsoft YaHei" w:eastAsia="Microsoft YaHei" w:cs="Microsoft YaHei"/>
        </w:rPr>
        <w:t>再臨</w:t>
      </w:r>
      <w:r>
        <w:rPr>
          <w:rFonts w:ascii="MS Gothic" w:hAnsi="MS Gothic" w:eastAsia="MS Gothic" w:cs="MS Gothic"/>
        </w:rPr>
        <w:t>して</w:t>
      </w:r>
      <w:r>
        <w:rPr>
          <w:rFonts w:ascii="Microsoft YaHei" w:hAnsi="Microsoft YaHei" w:eastAsia="Microsoft YaHei" w:cs="Microsoft YaHei"/>
        </w:rPr>
        <w:t>地</w:t>
      </w:r>
      <w:r>
        <w:rPr>
          <w:rFonts w:ascii="MS Gothic" w:hAnsi="MS Gothic" w:eastAsia="MS Gothic" w:cs="MS Gothic"/>
        </w:rPr>
        <w:t>に</w:t>
      </w:r>
      <w:r>
        <w:rPr>
          <w:rFonts w:ascii="Microsoft YaHei" w:hAnsi="Microsoft YaHei" w:eastAsia="Microsoft YaHei" w:cs="Microsoft YaHei"/>
        </w:rPr>
        <w:t>降</w:t>
      </w:r>
      <w:r>
        <w:rPr>
          <w:rFonts w:ascii="MS Gothic" w:hAnsi="MS Gothic" w:eastAsia="MS Gothic" w:cs="MS Gothic"/>
        </w:rPr>
        <w:t>り</w:t>
      </w:r>
      <w:r>
        <w:rPr>
          <w:rFonts w:ascii="Microsoft YaHei" w:hAnsi="Microsoft YaHei" w:eastAsia="Microsoft YaHei" w:cs="Microsoft YaHei"/>
        </w:rPr>
        <w:t>、善</w:t>
      </w:r>
      <w:r>
        <w:rPr>
          <w:rFonts w:ascii="MS Gothic" w:hAnsi="MS Gothic" w:eastAsia="MS Gothic" w:cs="MS Gothic"/>
        </w:rPr>
        <w:t>き</w:t>
      </w:r>
      <w:r>
        <w:rPr>
          <w:rFonts w:ascii="Microsoft YaHei" w:hAnsi="Microsoft YaHei" w:eastAsia="Microsoft YaHei" w:cs="Microsoft YaHei"/>
        </w:rPr>
        <w:t>教皇</w:t>
      </w:r>
      <w:r>
        <w:rPr>
          <w:rFonts w:ascii="MS Gothic" w:hAnsi="MS Gothic" w:eastAsia="MS Gothic" w:cs="MS Gothic"/>
        </w:rPr>
        <w:t>の</w:t>
      </w:r>
      <w:r>
        <w:rPr>
          <w:rFonts w:ascii="Microsoft YaHei" w:hAnsi="Microsoft YaHei" w:eastAsia="Microsoft YaHei" w:cs="Microsoft YaHei"/>
        </w:rPr>
        <w:t>上</w:t>
      </w:r>
      <w:r>
        <w:rPr>
          <w:rFonts w:ascii="MS Gothic" w:hAnsi="MS Gothic" w:eastAsia="MS Gothic" w:cs="MS Gothic"/>
        </w:rPr>
        <w:t>にその</w:t>
      </w:r>
      <w:r>
        <w:rPr>
          <w:rFonts w:ascii="Microsoft YaHei" w:hAnsi="Microsoft YaHei" w:eastAsia="Microsoft YaHei" w:cs="Microsoft YaHei"/>
        </w:rPr>
        <w:t>祝福</w:t>
      </w:r>
      <w:r>
        <w:rPr>
          <w:rFonts w:ascii="MS Gothic" w:hAnsi="MS Gothic" w:eastAsia="MS Gothic" w:cs="MS Gothic"/>
        </w:rPr>
        <w:t>を</w:t>
      </w:r>
      <w:r>
        <w:rPr>
          <w:rFonts w:ascii="Microsoft YaHei" w:hAnsi="Microsoft YaHei" w:eastAsia="Microsoft YaHei" w:cs="Microsoft YaHei"/>
        </w:rPr>
        <w:t>置</w:t>
      </w:r>
      <w:r>
        <w:rPr>
          <w:rFonts w:ascii="MS Gothic" w:hAnsi="MS Gothic" w:eastAsia="MS Gothic" w:cs="MS Gothic"/>
        </w:rPr>
        <w:t>き</w:t>
      </w:r>
      <w:r>
        <w:rPr>
          <w:rFonts w:ascii="Microsoft YaHei" w:hAnsi="Microsoft YaHei" w:eastAsia="Microsoft YaHei" w:cs="Microsoft YaHei"/>
        </w:rPr>
        <w:t>、</w:t>
      </w:r>
      <w:r>
        <w:rPr>
          <w:rFonts w:ascii="MS Gothic" w:hAnsi="MS Gothic" w:eastAsia="MS Gothic" w:cs="MS Gothic"/>
        </w:rPr>
        <w:t>カトリック</w:t>
      </w:r>
      <w:r>
        <w:rPr>
          <w:rFonts w:ascii="Microsoft YaHei" w:hAnsi="Microsoft YaHei" w:eastAsia="Microsoft YaHei" w:cs="Microsoft YaHei"/>
        </w:rPr>
        <w:t>教会</w:t>
      </w:r>
      <w:r>
        <w:rPr>
          <w:rFonts w:ascii="MS Gothic" w:hAnsi="MS Gothic" w:eastAsia="MS Gothic" w:cs="MS Gothic"/>
        </w:rPr>
        <w:t>の</w:t>
      </w:r>
      <w:r>
        <w:rPr>
          <w:rFonts w:ascii="Microsoft YaHei" w:hAnsi="Microsoft YaHei" w:eastAsia="Microsoft YaHei" w:cs="Microsoft YaHei"/>
        </w:rPr>
        <w:t>玉座</w:t>
      </w:r>
      <w:r>
        <w:rPr>
          <w:rFonts w:ascii="MS Gothic" w:hAnsi="MS Gothic" w:eastAsia="MS Gothic" w:cs="MS Gothic"/>
        </w:rPr>
        <w:t>を</w:t>
      </w:r>
      <w:r>
        <w:rPr>
          <w:rFonts w:ascii="Microsoft YaHei" w:hAnsi="Microsoft YaHei" w:eastAsia="Microsoft YaHei" w:cs="Microsoft YaHei"/>
        </w:rPr>
        <w:t>取</w:t>
      </w:r>
      <w:r>
        <w:rPr>
          <w:rFonts w:ascii="MS Gothic" w:hAnsi="MS Gothic" w:eastAsia="MS Gothic" w:cs="MS Gothic"/>
        </w:rPr>
        <w:t>られるのだと</w:t>
      </w:r>
      <w:r>
        <w:rPr>
          <w:rFonts w:ascii="Microsoft YaHei" w:hAnsi="Microsoft YaHei" w:eastAsia="Microsoft YaHei" w:cs="Microsoft YaHei"/>
        </w:rPr>
        <w:t>示唆</w:t>
      </w:r>
      <w:r>
        <w:rPr>
          <w:rFonts w:ascii="MS Gothic" w:hAnsi="MS Gothic" w:eastAsia="MS Gothic" w:cs="MS Gothic"/>
        </w:rPr>
        <w:t>している</w:t>
      </w:r>
      <w:r>
        <w:rPr>
          <w:rFonts w:ascii="Times New Roman" w:hAnsi="Times New Roman" w:eastAsia="Times New Roman" w:cs="Times New Roman"/>
        </w:rPr>
        <w:t>.</w:t>
      </w:r>
    </w:p>
    <w:p>
      <w:pPr>
        <w:pStyle w:val="ArticleBody"/>
        <w:jc w:val="left"/>
      </w:pPr>
      <w:r>
        <w:rPr>
          <w:rFonts w:ascii="Times New Roman" w:hAnsi="Times New Roman" w:eastAsia="Times New Roman" w:cs="Times New Roman"/>
        </w:rPr>
        <w:t>Dalam ayat tiga belas hingga lima belas dari Daniel sebelas, sejarah yang segera mendahului undang-undang Ahad dalam ayat enam belas menggambarkan pertempuran ketiga dan terakhir dalam peperangan proksi. Itulah pertempuran yang menyusul kemenangan Putin dalam ayat sebelas dan dua belas, tetapi di tengah-tengah ketiga ayat itu, ayat empat belas mengenal pasti saat Katolik memasuki sejarah akhir zaman.</w:t>
      </w:r>
    </w:p>
    <w:p>
      <w:pPr>
        <w:pStyle w:val="ArticleBody"/>
        <w:jc w:val="left"/>
      </w:pPr>
      <w:r>
        <w:rPr>
          <w:rFonts w:ascii="Times New Roman" w:hAnsi="Times New Roman" w:eastAsia="Times New Roman" w:cs="Times New Roman"/>
        </w:rPr>
        <w:t>Ho latela Esaia, seotswa sa Roma se lebetswe nakong ya puso ya dilemo tse mashome a supileng ya seswantshiso ya mmuso wa botshelela wa boporofeta ba Bibele. Lekgetlo la pele ha bopapa bo bewa teroneng lefatsheng ka 538, letshwao la tsela le ileng la etella pele ho bewa ha bona teroneng e ne e le taelo ya Justinian ka 533.</w:t>
      </w:r>
    </w:p>
    <w:p>
      <w:pPr>
        <w:pStyle w:val="ArticleBody"/>
        <w:jc w:val="left"/>
      </w:pPr>
      <w:r>
        <w:rPr>
          <w:rFonts w:ascii="Times New Roman" w:hAnsi="Times New Roman" w:eastAsia="Times New Roman" w:cs="Times New Roman"/>
        </w:rPr>
        <w:t>Sejarah yang mengelilingi dekri Justinianus menunjukkan bahawa Justinianus berusaha untuk menyatukan penguasaannya atas kerajaannya dengan menamatkan pertikaian agama yang telah menimbulkan kekacauan dalam kerajaan itu. Pertikaian itu ialah sama ada gereja di Konstantinopel di sebelah timur, atau gereja di Roma di sebelah barat, merupakan kepala bagi apa yang disebut gereja Kristian. Dalam ayat tiga belas, presiden terakhir Amerika Syarikat akan berhadapan dengan suatu kontroversi yang memaksanya meneladani sejarah Justinianus, lalu mengisytiharkan bahawa Gereja Katolik ialah kepala bagi gereja-gereja, dan pembetul para bidat, demi mewujudkan sokongan politik yang diperlukan untuk memantapkan kuasanya.</w:t>
      </w:r>
    </w:p>
    <w:p>
      <w:pPr>
        <w:pStyle w:val="ArticleBody"/>
        <w:jc w:val="left"/>
      </w:pPr>
      <w:r>
        <w:rPr>
          <w:rFonts w:ascii="Times New Roman" w:hAnsi="Times New Roman" w:eastAsia="Times New Roman" w:cs="Times New Roman"/>
        </w:rPr>
        <w:t>Kita tidak seharusnya menaruh kepercayaan apa pun pada nubuat-nubuat satanis dari Fatima, tetapi kita wajib melihat apa yang dinyatakan dalam Firman Allah. Pada permulaan abad kedua puluh, kedua tanduk dari binatang bumi itu telah memasuki generasi ketiga mereka, yaitu generasi kompromi. Tanduk Republik menyerahkan sistem keuangannya kepada para bankir dunia, yang menelusuri asal-usul mereka kembali kepada wangsa Perisai Merah, yakni keluarga Rothschild, serta hubungannya yang misterius dengan Illuminati, Freemasonry, perkumpulan-perkumpulan rahasia, dan tarekat Yesuit. Sister White secara langsung memperingatkan mengenai entitas-entitas ini. Dalam kurun waktu yang sama, Adventisme Laodikia, sebagai tanduk Protestan, menyerahkan lembaga-lembaga pendidikan dan keagamaannya kepada pemerintahan dunia.</w:t>
      </w:r>
    </w:p>
    <w:p>
      <w:pPr>
        <w:pStyle w:val="ArticleBody"/>
        <w:jc w:val="left"/>
      </w:pPr>
      <w:r>
        <w:rPr>
          <w:rFonts w:ascii="Times New Roman" w:hAnsi="Times New Roman" w:eastAsia="Times New Roman" w:cs="Times New Roman"/>
        </w:rPr>
        <w:t>Ka nakong eo haholo, kgosi ya borwa ya mehleng ena e qala nalane ya yona ka Phetohelo ya Russia, mme kgosi ya leboya ya mehleng ena e qala nalane ya yona ka mohlolo wa Fatima. Jwalokaha Malachi Martin a totobatsa bukeng ya hae, ka nqane ho ntwa ya kahare ya mopapa ya lokileng le ya mobe, melaetsa ya Fatima e ile ya supa ntwa ya Bokatholike kgahlanong le ho se dumele hore Modimo o teng ka kakaretso, empa haholoholo kgahlanong le ho se dumele hoo ha Russia. Sephiri seo mopapa ka 1917 a neng a tshwanetse ho nka kgato ka sona se ne se na le tshepiso ya (satane), ya hore haeba mopapa a ne a ka bitsa conclave mme a neele Russia ho Moroetsana Maria, ho ne ho ke ke ha eba le ntwa ya bobedi ya lefatshe. Hape se ile sa bontsha hore haeba mopapa a hana, Russia e ne e tla hasa filosofi ya yona hole le bophara, mme ka mora moo ho ne ho tla ba le ntwa e nngwe ya lefatshe.</w:t>
      </w:r>
    </w:p>
    <w:p>
      <w:pPr>
        <w:pStyle w:val="ArticleBody"/>
        <w:jc w:val="left"/>
      </w:pPr>
      <w:r>
        <w:rPr>
          <w:rFonts w:ascii="Times New Roman" w:hAnsi="Times New Roman" w:eastAsia="Times New Roman" w:cs="Times New Roman"/>
        </w:rPr>
        <w:t>Ntwa ya bobedi ya lefatshe e ne e akaretsa ntwa ya Bokatholiki kgatlhanong le Bokomonisi jwa Russia. Mophato wa sesole sa boemedi sa Bokatholiki mo ntweng eo e ne e le Jeremane ya Banasi. Bopapa bo ka metlha bo dirisa mephato ya sesole sa boemedi. Ka 1933 kereke ya Katholiki, ka tiro ya Kardinale Pacelli, e ne ya saena tumalano le Adolph Hitler e e neng ya letla Hitler go tsaya taolo ya Jeremane, mme go ya ka bosupi jwa ga Hitler ka boene, konteraka eo (concordat) e ne e le yone e e neng ya letla Hitler go rarabolola potso ya Bajuta. Banasi e ne e le mophato wa sesole sa boemedi wa bopapa kgatlhanong le Russia e e se nang tumelo mo Modimong mo Ntweng ya Bobedi ya Lefatshe, mme mo ntweng ya bobedi ya dintwa tsa boemedi, e jaanong e dirwang kwa Ukraine, e dirwa ka mophato o mongwe wa sesole sa boemedi wa Banasi.</w:t>
      </w:r>
    </w:p>
    <w:p>
      <w:pPr>
        <w:pStyle w:val="ArticleBody"/>
        <w:jc w:val="left"/>
      </w:pPr>
      <w:r>
        <w:rPr>
          <w:rFonts w:ascii="Times New Roman" w:hAnsi="Times New Roman" w:eastAsia="Times New Roman" w:cs="Times New Roman"/>
        </w:rPr>
        <w:t>Kita akan meneruskan kajian ini dalam artikel yang berikutnya.</w:t>
      </w:r>
    </w:p>
    <w:p>
      <w:pPr>
        <w:pStyle w:val="ArticleScripture"/>
        <w:jc w:val="left"/>
      </w:pPr>
      <w:r>
        <w:rPr>
          <w:rFonts w:ascii="Times New Roman" w:hAnsi="Times New Roman" w:eastAsia="Times New Roman" w:cs="Times New Roman"/>
        </w:rPr>
        <w:t>“Ka ntlha ya diphoso tse pedi tse dikgolo, go sa swe ga moya le boitshepo jwa Sontaga, Satane o tla tlisa batho mo tlase ga dithetsa tsa gagwe. Fa ya ntlha e baya motheo wa semoya, ya bobedi yone e dira kgolagano ya kutlwano le Roma. Boprotestante ba United States e tla nna bone ba ntlha mo go otlololeng diatla tsa bone go kgabaganya kgogometso go tshwara seatla sa semoya; ba tla kgabaganya molete go tshwaragana ka diatla le thata ya Roma; mme ka fa tlase ga tlhotlheletso ya kopano eno ya gararo, naga eno e tla sala morago dikgato tsa Roma mo go gatakeng ditshwanelo tsa segakolodi.”</w:t>
      </w:r>
    </w:p>
    <w:p>
      <w:pPr>
        <w:pStyle w:val="ArticleScripture"/>
        <w:jc w:val="left"/>
      </w:pPr>
      <w:r>
        <w:rPr>
          <w:rFonts w:ascii="Times New Roman" w:hAnsi="Times New Roman" w:eastAsia="Times New Roman" w:cs="Times New Roman"/>
        </w:rPr>
        <w:t>“Selagi spiritualisme semakin hampir meniru agama Kristian nominal pada zaman ini, ia mempunyai kuasa yang lebih besar untuk menipu dan memerangkap. Syaitan sendiri telah bertobat, menurut tertib moden segala sesuatu. Dia akan tampil dalam watak seorang malaikat terang. Melalui perantaraan spiritualisme, mukjizat-mukjizat akan dilakukan, orang sakit akan disembuhkan, dan banyak keajaiban yang tidak dapat disangkal akan dilaksanakan. Dan oleh sebab roh-roh itu akan mengaku iman kepada Alkitab, serta menyatakan penghormatan terhadap institusi-institusi gereja, pekerjaan mereka akan diterima sebagai suatu pernyataan kuasa ilahi.</w:t>
      </w:r>
    </w:p>
    <w:p>
      <w:pPr>
        <w:pStyle w:val="ArticleScripture"/>
        <w:jc w:val="left"/>
      </w:pPr>
      <w:r>
        <w:rPr>
          <w:rFonts w:ascii="Times New Roman" w:hAnsi="Times New Roman" w:eastAsia="Times New Roman" w:cs="Times New Roman"/>
        </w:rPr>
        <w:t>“Batas ng pagkakaiba sa pagitan ng mga nag-aangking Kristiyano at ng mga hindi makadiyos ay halos hindi na ngayon matukoy. Iniibig ng mga kaanib ng iglesya ang iniibig ng sanlibutan at handa silang makiisa rito, at ipinasiya ni Satanas na pag-isahin sila sa iisang katawan at sa gayon ay palakasin ang kaniyang layunin sa pamamagitan ng pagwawalis sa lahat papasok sa hanay ng espiritismo. Ang mga Papista, na nagmamalaki sa mga himala bilang tiyak na tanda ng tunay na iglesya, ay madaling madadaya ng kapangyarihang ito na gumagawa ng mga kababalaghan; at ang mga Protestante, yamang itinakwil nila ang pananggalang ng katotohanan, ay malilinlang din. Ang mga Papista, mga Protestante, at mga makamundo ay magkakaparehong tatanggap sa anyo ng kabanalan na walang kapangyarihan, at makikita nila sa pagkakaisang ito ang isang dakilang kilusan para sa pagkahikayat ng sanlibutan at sa pagpapasimula ng malaon nang inaasahang milenyo.</w:t>
      </w:r>
    </w:p>
    <w:p>
      <w:pPr>
        <w:pStyle w:val="ArticleScripture"/>
        <w:jc w:val="left"/>
      </w:pPr>
      <w:r>
        <w:rPr>
          <w:rFonts w:ascii="Times New Roman" w:hAnsi="Times New Roman" w:eastAsia="Times New Roman" w:cs="Times New Roman"/>
        </w:rPr>
        <w:t>“Ka thlarau biakna hmangin, Setana chu mihringte ṭhahnemngaihtu angin a lang a, mipuite natna a tidam a, sakhaw rinawmna kalphung thar leh sang zawk pakhat a rawn pesh tihin a sawi bawk; nimahsela, chutih lai chuan tiṭhat lohtu angin a thawk ve thung. A thlemnate chuan mi tam takte chu chhiatna lamah an hruai mek a. Zu leh sa hman khawlohna chuan ngaihtuahna a lalna a lak bo va; tukthlêk duhna, inelna, leh thisen sungin inthatna te an lo zui ta. Setana chuan indona a lawm êm êm a, a chhan chu chu chuan thlarau chhûnga rilru ṭha lo berte a harh chhuak tir a, chutah chuan a tihlumte chu sualna leh thisena tlawk vekin kumkhuaa tlânpuiin a hruai bo ta si. Hnam tinte chu pakhatin pakhat an indona tûrin a fuih hi a tum ber a ni, hei hian mipuite rilru chu Pathian niah ding tûra inbuatsaih hna atangin a hruai bo thei dawn si a.”</w:t>
      </w:r>
    </w:p>
    <w:p>
      <w:pPr>
        <w:pStyle w:val="ArticleScripture"/>
        <w:jc w:val="left"/>
      </w:pPr>
      <w:r>
        <w:rPr>
          <w:rFonts w:ascii="Times New Roman" w:hAnsi="Times New Roman" w:eastAsia="Times New Roman" w:cs="Times New Roman"/>
        </w:rPr>
        <w:t>“</w:t>
      </w:r>
      <w:r>
        <w:rPr>
          <w:rFonts w:ascii="Nirmala UI" w:hAnsi="Nirmala UI" w:eastAsia="Nirmala UI" w:cs="Nirmala UI"/>
        </w:rPr>
        <w:t>सैतान</w:t>
      </w:r>
      <w:r>
        <w:rPr>
          <w:rFonts w:ascii="Times New Roman" w:hAnsi="Times New Roman" w:eastAsia="Times New Roman" w:cs="Times New Roman"/>
        </w:rPr>
        <w:t xml:space="preserve"> </w:t>
      </w:r>
      <w:r>
        <w:rPr>
          <w:rFonts w:ascii="Nirmala UI" w:hAnsi="Nirmala UI" w:eastAsia="Nirmala UI" w:cs="Nirmala UI"/>
        </w:rPr>
        <w:t>अप्रस्तुत</w:t>
      </w:r>
      <w:r>
        <w:rPr>
          <w:rFonts w:ascii="Times New Roman" w:hAnsi="Times New Roman" w:eastAsia="Times New Roman" w:cs="Times New Roman"/>
        </w:rPr>
        <w:t xml:space="preserve"> </w:t>
      </w:r>
      <w:r>
        <w:rPr>
          <w:rFonts w:ascii="Nirmala UI" w:hAnsi="Nirmala UI" w:eastAsia="Nirmala UI" w:cs="Nirmala UI"/>
        </w:rPr>
        <w:t>प्राणहरूको</w:t>
      </w:r>
      <w:r>
        <w:rPr>
          <w:rFonts w:ascii="Times New Roman" w:hAnsi="Times New Roman" w:eastAsia="Times New Roman" w:cs="Times New Roman"/>
        </w:rPr>
        <w:t xml:space="preserve"> </w:t>
      </w:r>
      <w:r>
        <w:rPr>
          <w:rFonts w:ascii="Nirmala UI" w:hAnsi="Nirmala UI" w:eastAsia="Nirmala UI" w:cs="Nirmala UI"/>
        </w:rPr>
        <w:t>आफ्नो</w:t>
      </w:r>
      <w:r>
        <w:rPr>
          <w:rFonts w:ascii="Times New Roman" w:hAnsi="Times New Roman" w:eastAsia="Times New Roman" w:cs="Times New Roman"/>
        </w:rPr>
        <w:t xml:space="preserve"> </w:t>
      </w:r>
      <w:r>
        <w:rPr>
          <w:rFonts w:ascii="Nirmala UI" w:hAnsi="Nirmala UI" w:eastAsia="Nirmala UI" w:cs="Nirmala UI"/>
        </w:rPr>
        <w:t>कटनी</w:t>
      </w:r>
      <w:r>
        <w:rPr>
          <w:rFonts w:ascii="Times New Roman" w:hAnsi="Times New Roman" w:eastAsia="Times New Roman" w:cs="Times New Roman"/>
        </w:rPr>
        <w:t xml:space="preserve"> </w:t>
      </w:r>
      <w:r>
        <w:rPr>
          <w:rFonts w:ascii="Nirmala UI" w:hAnsi="Nirmala UI" w:eastAsia="Nirmala UI" w:cs="Nirmala UI"/>
        </w:rPr>
        <w:t>बटुल्न</w:t>
      </w:r>
      <w:r>
        <w:rPr>
          <w:rFonts w:ascii="Times New Roman" w:hAnsi="Times New Roman" w:eastAsia="Times New Roman" w:cs="Times New Roman"/>
        </w:rPr>
        <w:t xml:space="preserve"> </w:t>
      </w:r>
      <w:r>
        <w:rPr>
          <w:rFonts w:ascii="Nirmala UI" w:hAnsi="Nirmala UI" w:eastAsia="Nirmala UI" w:cs="Nirmala UI"/>
        </w:rPr>
        <w:t>तत्त्वहरूद्वारा</w:t>
      </w:r>
      <w:r>
        <w:rPr>
          <w:rFonts w:ascii="Times New Roman" w:hAnsi="Times New Roman" w:eastAsia="Times New Roman" w:cs="Times New Roman"/>
        </w:rPr>
        <w:t xml:space="preserve"> </w:t>
      </w:r>
      <w:r>
        <w:rPr>
          <w:rFonts w:ascii="Nirmala UI" w:hAnsi="Nirmala UI" w:eastAsia="Nirmala UI" w:cs="Nirmala UI"/>
        </w:rPr>
        <w:t>पनि</w:t>
      </w:r>
      <w:r>
        <w:rPr>
          <w:rFonts w:ascii="Times New Roman" w:hAnsi="Times New Roman" w:eastAsia="Times New Roman" w:cs="Times New Roman"/>
        </w:rPr>
        <w:t xml:space="preserve"> </w:t>
      </w:r>
      <w:r>
        <w:rPr>
          <w:rFonts w:ascii="Nirmala UI" w:hAnsi="Nirmala UI" w:eastAsia="Nirmala UI" w:cs="Nirmala UI"/>
        </w:rPr>
        <w:t>काम</w:t>
      </w:r>
      <w:r>
        <w:rPr>
          <w:rFonts w:ascii="Times New Roman" w:hAnsi="Times New Roman" w:eastAsia="Times New Roman" w:cs="Times New Roman"/>
        </w:rPr>
        <w:t xml:space="preserve"> </w:t>
      </w:r>
      <w:r>
        <w:rPr>
          <w:rFonts w:ascii="Nirmala UI" w:hAnsi="Nirmala UI" w:eastAsia="Nirmala UI" w:cs="Nirmala UI"/>
        </w:rPr>
        <w:t>गर्दछ।</w:t>
      </w:r>
      <w:r>
        <w:rPr>
          <w:rFonts w:ascii="Times New Roman" w:hAnsi="Times New Roman" w:eastAsia="Times New Roman" w:cs="Times New Roman"/>
        </w:rPr>
        <w:t xml:space="preserve"> </w:t>
      </w:r>
      <w:r>
        <w:rPr>
          <w:rFonts w:ascii="Nirmala UI" w:hAnsi="Nirmala UI" w:eastAsia="Nirmala UI" w:cs="Nirmala UI"/>
        </w:rPr>
        <w:t>उसले</w:t>
      </w:r>
      <w:r>
        <w:rPr>
          <w:rFonts w:ascii="Times New Roman" w:hAnsi="Times New Roman" w:eastAsia="Times New Roman" w:cs="Times New Roman"/>
        </w:rPr>
        <w:t xml:space="preserve"> </w:t>
      </w:r>
      <w:r>
        <w:rPr>
          <w:rFonts w:ascii="Nirmala UI" w:hAnsi="Nirmala UI" w:eastAsia="Nirmala UI" w:cs="Nirmala UI"/>
        </w:rPr>
        <w:t>प्रकृतिका</w:t>
      </w:r>
      <w:r>
        <w:rPr>
          <w:rFonts w:ascii="Times New Roman" w:hAnsi="Times New Roman" w:eastAsia="Times New Roman" w:cs="Times New Roman"/>
        </w:rPr>
        <w:t xml:space="preserve"> </w:t>
      </w:r>
      <w:r>
        <w:rPr>
          <w:rFonts w:ascii="Nirmala UI" w:hAnsi="Nirmala UI" w:eastAsia="Nirmala UI" w:cs="Nirmala UI"/>
        </w:rPr>
        <w:t>प्रयोगशालाहरूका</w:t>
      </w:r>
      <w:r>
        <w:rPr>
          <w:rFonts w:ascii="Times New Roman" w:hAnsi="Times New Roman" w:eastAsia="Times New Roman" w:cs="Times New Roman"/>
        </w:rPr>
        <w:t xml:space="preserve"> </w:t>
      </w:r>
      <w:r>
        <w:rPr>
          <w:rFonts w:ascii="Nirmala UI" w:hAnsi="Nirmala UI" w:eastAsia="Nirmala UI" w:cs="Nirmala UI"/>
        </w:rPr>
        <w:t>रहस्यहरू</w:t>
      </w:r>
      <w:r>
        <w:rPr>
          <w:rFonts w:ascii="Times New Roman" w:hAnsi="Times New Roman" w:eastAsia="Times New Roman" w:cs="Times New Roman"/>
        </w:rPr>
        <w:t xml:space="preserve"> </w:t>
      </w:r>
      <w:r>
        <w:rPr>
          <w:rFonts w:ascii="Nirmala UI" w:hAnsi="Nirmala UI" w:eastAsia="Nirmala UI" w:cs="Nirmala UI"/>
        </w:rPr>
        <w:t>अध्ययन</w:t>
      </w:r>
      <w:r>
        <w:rPr>
          <w:rFonts w:ascii="Times New Roman" w:hAnsi="Times New Roman" w:eastAsia="Times New Roman" w:cs="Times New Roman"/>
        </w:rPr>
        <w:t xml:space="preserve"> </w:t>
      </w:r>
      <w:r>
        <w:rPr>
          <w:rFonts w:ascii="Nirmala UI" w:hAnsi="Nirmala UI" w:eastAsia="Nirmala UI" w:cs="Nirmala UI"/>
        </w:rPr>
        <w:t>गरेको</w:t>
      </w:r>
      <w:r>
        <w:rPr>
          <w:rFonts w:ascii="Times New Roman" w:hAnsi="Times New Roman" w:eastAsia="Times New Roman" w:cs="Times New Roman"/>
        </w:rPr>
        <w:t xml:space="preserve"> </w:t>
      </w:r>
      <w:r>
        <w:rPr>
          <w:rFonts w:ascii="Nirmala UI" w:hAnsi="Nirmala UI" w:eastAsia="Nirmala UI" w:cs="Nirmala UI"/>
        </w:rPr>
        <w:t>छ</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परमेश्वरले</w:t>
      </w:r>
      <w:r>
        <w:rPr>
          <w:rFonts w:ascii="Times New Roman" w:hAnsi="Times New Roman" w:eastAsia="Times New Roman" w:cs="Times New Roman"/>
        </w:rPr>
        <w:t xml:space="preserve"> </w:t>
      </w:r>
      <w:r>
        <w:rPr>
          <w:rFonts w:ascii="Nirmala UI" w:hAnsi="Nirmala UI" w:eastAsia="Nirmala UI" w:cs="Nirmala UI"/>
        </w:rPr>
        <w:t>जति</w:t>
      </w:r>
      <w:r>
        <w:rPr>
          <w:rFonts w:ascii="Times New Roman" w:hAnsi="Times New Roman" w:eastAsia="Times New Roman" w:cs="Times New Roman"/>
        </w:rPr>
        <w:t xml:space="preserve"> </w:t>
      </w:r>
      <w:r>
        <w:rPr>
          <w:rFonts w:ascii="Nirmala UI" w:hAnsi="Nirmala UI" w:eastAsia="Nirmala UI" w:cs="Nirmala UI"/>
        </w:rPr>
        <w:t>अनुमति</w:t>
      </w:r>
      <w:r>
        <w:rPr>
          <w:rFonts w:ascii="Times New Roman" w:hAnsi="Times New Roman" w:eastAsia="Times New Roman" w:cs="Times New Roman"/>
        </w:rPr>
        <w:t xml:space="preserve"> </w:t>
      </w:r>
      <w:r>
        <w:rPr>
          <w:rFonts w:ascii="Nirmala UI" w:hAnsi="Nirmala UI" w:eastAsia="Nirmala UI" w:cs="Nirmala UI"/>
        </w:rPr>
        <w:t>दिनुहुन्छ</w:t>
      </w:r>
      <w:r>
        <w:rPr>
          <w:rFonts w:ascii="Times New Roman" w:hAnsi="Times New Roman" w:eastAsia="Times New Roman" w:cs="Times New Roman"/>
        </w:rPr>
        <w:t xml:space="preserve">, </w:t>
      </w:r>
      <w:r>
        <w:rPr>
          <w:rFonts w:ascii="Nirmala UI" w:hAnsi="Nirmala UI" w:eastAsia="Nirmala UI" w:cs="Nirmala UI"/>
        </w:rPr>
        <w:t>त्यति</w:t>
      </w:r>
      <w:r>
        <w:rPr>
          <w:rFonts w:ascii="Times New Roman" w:hAnsi="Times New Roman" w:eastAsia="Times New Roman" w:cs="Times New Roman"/>
        </w:rPr>
        <w:t xml:space="preserve"> </w:t>
      </w:r>
      <w:r>
        <w:rPr>
          <w:rFonts w:ascii="Nirmala UI" w:hAnsi="Nirmala UI" w:eastAsia="Nirmala UI" w:cs="Nirmala UI"/>
        </w:rPr>
        <w:t>हदसम्म</w:t>
      </w:r>
      <w:r>
        <w:rPr>
          <w:rFonts w:ascii="Times New Roman" w:hAnsi="Times New Roman" w:eastAsia="Times New Roman" w:cs="Times New Roman"/>
        </w:rPr>
        <w:t xml:space="preserve"> </w:t>
      </w:r>
      <w:r>
        <w:rPr>
          <w:rFonts w:ascii="Nirmala UI" w:hAnsi="Nirmala UI" w:eastAsia="Nirmala UI" w:cs="Nirmala UI"/>
        </w:rPr>
        <w:t>तत्त्वहरूलाई</w:t>
      </w:r>
      <w:r>
        <w:rPr>
          <w:rFonts w:ascii="Times New Roman" w:hAnsi="Times New Roman" w:eastAsia="Times New Roman" w:cs="Times New Roman"/>
        </w:rPr>
        <w:t xml:space="preserve"> </w:t>
      </w:r>
      <w:r>
        <w:rPr>
          <w:rFonts w:ascii="Nirmala UI" w:hAnsi="Nirmala UI" w:eastAsia="Nirmala UI" w:cs="Nirmala UI"/>
        </w:rPr>
        <w:t>नियन्त्रण</w:t>
      </w:r>
      <w:r>
        <w:rPr>
          <w:rFonts w:ascii="Times New Roman" w:hAnsi="Times New Roman" w:eastAsia="Times New Roman" w:cs="Times New Roman"/>
        </w:rPr>
        <w:t xml:space="preserve"> </w:t>
      </w:r>
      <w:r>
        <w:rPr>
          <w:rFonts w:ascii="Nirmala UI" w:hAnsi="Nirmala UI" w:eastAsia="Nirmala UI" w:cs="Nirmala UI"/>
        </w:rPr>
        <w:t>गर्न</w:t>
      </w:r>
      <w:r>
        <w:rPr>
          <w:rFonts w:ascii="Times New Roman" w:hAnsi="Times New Roman" w:eastAsia="Times New Roman" w:cs="Times New Roman"/>
        </w:rPr>
        <w:t xml:space="preserve"> </w:t>
      </w:r>
      <w:r>
        <w:rPr>
          <w:rFonts w:ascii="Nirmala UI" w:hAnsi="Nirmala UI" w:eastAsia="Nirmala UI" w:cs="Nirmala UI"/>
        </w:rPr>
        <w:t>उसले</w:t>
      </w:r>
      <w:r>
        <w:rPr>
          <w:rFonts w:ascii="Times New Roman" w:hAnsi="Times New Roman" w:eastAsia="Times New Roman" w:cs="Times New Roman"/>
        </w:rPr>
        <w:t xml:space="preserve"> </w:t>
      </w:r>
      <w:r>
        <w:rPr>
          <w:rFonts w:ascii="Nirmala UI" w:hAnsi="Nirmala UI" w:eastAsia="Nirmala UI" w:cs="Nirmala UI"/>
        </w:rPr>
        <w:t>आफ्नो</w:t>
      </w:r>
      <w:r>
        <w:rPr>
          <w:rFonts w:ascii="Times New Roman" w:hAnsi="Times New Roman" w:eastAsia="Times New Roman" w:cs="Times New Roman"/>
        </w:rPr>
        <w:t xml:space="preserve"> </w:t>
      </w:r>
      <w:r>
        <w:rPr>
          <w:rFonts w:ascii="Nirmala UI" w:hAnsi="Nirmala UI" w:eastAsia="Nirmala UI" w:cs="Nirmala UI"/>
        </w:rPr>
        <w:t>सबै</w:t>
      </w:r>
      <w:r>
        <w:rPr>
          <w:rFonts w:ascii="Times New Roman" w:hAnsi="Times New Roman" w:eastAsia="Times New Roman" w:cs="Times New Roman"/>
        </w:rPr>
        <w:t xml:space="preserve"> </w:t>
      </w:r>
      <w:r>
        <w:rPr>
          <w:rFonts w:ascii="Nirmala UI" w:hAnsi="Nirmala UI" w:eastAsia="Nirmala UI" w:cs="Nirmala UI"/>
        </w:rPr>
        <w:t>शक्ति</w:t>
      </w:r>
      <w:r>
        <w:rPr>
          <w:rFonts w:ascii="Times New Roman" w:hAnsi="Times New Roman" w:eastAsia="Times New Roman" w:cs="Times New Roman"/>
        </w:rPr>
        <w:t xml:space="preserve"> </w:t>
      </w:r>
      <w:r>
        <w:rPr>
          <w:rFonts w:ascii="Nirmala UI" w:hAnsi="Nirmala UI" w:eastAsia="Nirmala UI" w:cs="Nirmala UI"/>
        </w:rPr>
        <w:t>प्रयोग</w:t>
      </w:r>
      <w:r>
        <w:rPr>
          <w:rFonts w:ascii="Times New Roman" w:hAnsi="Times New Roman" w:eastAsia="Times New Roman" w:cs="Times New Roman"/>
        </w:rPr>
        <w:t xml:space="preserve"> </w:t>
      </w:r>
      <w:r>
        <w:rPr>
          <w:rFonts w:ascii="Nirmala UI" w:hAnsi="Nirmala UI" w:eastAsia="Nirmala UI" w:cs="Nirmala UI"/>
        </w:rPr>
        <w:t>गर्दछ।</w:t>
      </w:r>
      <w:r>
        <w:rPr>
          <w:rFonts w:ascii="Times New Roman" w:hAnsi="Times New Roman" w:eastAsia="Times New Roman" w:cs="Times New Roman"/>
        </w:rPr>
        <w:t xml:space="preserve"> </w:t>
      </w:r>
      <w:r>
        <w:rPr>
          <w:rFonts w:ascii="Nirmala UI" w:hAnsi="Nirmala UI" w:eastAsia="Nirmala UI" w:cs="Nirmala UI"/>
        </w:rPr>
        <w:t>जब</w:t>
      </w:r>
      <w:r>
        <w:rPr>
          <w:rFonts w:ascii="Times New Roman" w:hAnsi="Times New Roman" w:eastAsia="Times New Roman" w:cs="Times New Roman"/>
        </w:rPr>
        <w:t xml:space="preserve"> </w:t>
      </w:r>
      <w:r>
        <w:rPr>
          <w:rFonts w:ascii="Nirmala UI" w:hAnsi="Nirmala UI" w:eastAsia="Nirmala UI" w:cs="Nirmala UI"/>
        </w:rPr>
        <w:t>उसलाई</w:t>
      </w:r>
      <w:r>
        <w:rPr>
          <w:rFonts w:ascii="Times New Roman" w:hAnsi="Times New Roman" w:eastAsia="Times New Roman" w:cs="Times New Roman"/>
        </w:rPr>
        <w:t xml:space="preserve"> </w:t>
      </w:r>
      <w:r>
        <w:rPr>
          <w:rFonts w:ascii="Nirmala UI" w:hAnsi="Nirmala UI" w:eastAsia="Nirmala UI" w:cs="Nirmala UI"/>
        </w:rPr>
        <w:t>अय्यूबलाई</w:t>
      </w:r>
      <w:r>
        <w:rPr>
          <w:rFonts w:ascii="Times New Roman" w:hAnsi="Times New Roman" w:eastAsia="Times New Roman" w:cs="Times New Roman"/>
        </w:rPr>
        <w:t xml:space="preserve"> </w:t>
      </w:r>
      <w:r>
        <w:rPr>
          <w:rFonts w:ascii="Nirmala UI" w:hAnsi="Nirmala UI" w:eastAsia="Nirmala UI" w:cs="Nirmala UI"/>
        </w:rPr>
        <w:t>पीडा</w:t>
      </w:r>
      <w:r>
        <w:rPr>
          <w:rFonts w:ascii="Times New Roman" w:hAnsi="Times New Roman" w:eastAsia="Times New Roman" w:cs="Times New Roman"/>
        </w:rPr>
        <w:t xml:space="preserve"> </w:t>
      </w:r>
      <w:r>
        <w:rPr>
          <w:rFonts w:ascii="Nirmala UI" w:hAnsi="Nirmala UI" w:eastAsia="Nirmala UI" w:cs="Nirmala UI"/>
        </w:rPr>
        <w:t>दिन</w:t>
      </w:r>
      <w:r>
        <w:rPr>
          <w:rFonts w:ascii="Times New Roman" w:hAnsi="Times New Roman" w:eastAsia="Times New Roman" w:cs="Times New Roman"/>
        </w:rPr>
        <w:t xml:space="preserve"> </w:t>
      </w:r>
      <w:r>
        <w:rPr>
          <w:rFonts w:ascii="Nirmala UI" w:hAnsi="Nirmala UI" w:eastAsia="Nirmala UI" w:cs="Nirmala UI"/>
        </w:rPr>
        <w:t>अनुमति</w:t>
      </w:r>
      <w:r>
        <w:rPr>
          <w:rFonts w:ascii="Times New Roman" w:hAnsi="Times New Roman" w:eastAsia="Times New Roman" w:cs="Times New Roman"/>
        </w:rPr>
        <w:t xml:space="preserve"> </w:t>
      </w:r>
      <w:r>
        <w:rPr>
          <w:rFonts w:ascii="Nirmala UI" w:hAnsi="Nirmala UI" w:eastAsia="Nirmala UI" w:cs="Nirmala UI"/>
        </w:rPr>
        <w:t>दिइयो</w:t>
      </w:r>
      <w:r>
        <w:rPr>
          <w:rFonts w:ascii="Times New Roman" w:hAnsi="Times New Roman" w:eastAsia="Times New Roman" w:cs="Times New Roman"/>
        </w:rPr>
        <w:t xml:space="preserve">, </w:t>
      </w:r>
      <w:r>
        <w:rPr>
          <w:rFonts w:ascii="Nirmala UI" w:hAnsi="Nirmala UI" w:eastAsia="Nirmala UI" w:cs="Nirmala UI"/>
        </w:rPr>
        <w:t>तब</w:t>
      </w:r>
      <w:r>
        <w:rPr>
          <w:rFonts w:ascii="Times New Roman" w:hAnsi="Times New Roman" w:eastAsia="Times New Roman" w:cs="Times New Roman"/>
        </w:rPr>
        <w:t xml:space="preserve"> </w:t>
      </w:r>
      <w:r>
        <w:rPr>
          <w:rFonts w:ascii="Nirmala UI" w:hAnsi="Nirmala UI" w:eastAsia="Nirmala UI" w:cs="Nirmala UI"/>
        </w:rPr>
        <w:t>कति</w:t>
      </w:r>
      <w:r>
        <w:rPr>
          <w:rFonts w:ascii="Times New Roman" w:hAnsi="Times New Roman" w:eastAsia="Times New Roman" w:cs="Times New Roman"/>
        </w:rPr>
        <w:t xml:space="preserve"> </w:t>
      </w:r>
      <w:r>
        <w:rPr>
          <w:rFonts w:ascii="Nirmala UI" w:hAnsi="Nirmala UI" w:eastAsia="Nirmala UI" w:cs="Nirmala UI"/>
        </w:rPr>
        <w:t>चाँडै</w:t>
      </w:r>
      <w:r>
        <w:rPr>
          <w:rFonts w:ascii="Times New Roman" w:hAnsi="Times New Roman" w:eastAsia="Times New Roman" w:cs="Times New Roman"/>
        </w:rPr>
        <w:t xml:space="preserve"> </w:t>
      </w:r>
      <w:r>
        <w:rPr>
          <w:rFonts w:ascii="Nirmala UI" w:hAnsi="Nirmala UI" w:eastAsia="Nirmala UI" w:cs="Nirmala UI"/>
        </w:rPr>
        <w:t>बथानहरू</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गाईवस्तु</w:t>
      </w:r>
      <w:r>
        <w:rPr>
          <w:rFonts w:ascii="Times New Roman" w:hAnsi="Times New Roman" w:eastAsia="Times New Roman" w:cs="Times New Roman"/>
        </w:rPr>
        <w:t xml:space="preserve">, </w:t>
      </w:r>
      <w:r>
        <w:rPr>
          <w:rFonts w:ascii="Nirmala UI" w:hAnsi="Nirmala UI" w:eastAsia="Nirmala UI" w:cs="Nirmala UI"/>
        </w:rPr>
        <w:t>सेवकहरू</w:t>
      </w:r>
      <w:r>
        <w:rPr>
          <w:rFonts w:ascii="Times New Roman" w:hAnsi="Times New Roman" w:eastAsia="Times New Roman" w:cs="Times New Roman"/>
        </w:rPr>
        <w:t xml:space="preserve">, </w:t>
      </w:r>
      <w:r>
        <w:rPr>
          <w:rFonts w:ascii="Nirmala UI" w:hAnsi="Nirmala UI" w:eastAsia="Nirmala UI" w:cs="Nirmala UI"/>
        </w:rPr>
        <w:t>घरहरू</w:t>
      </w:r>
      <w:r>
        <w:rPr>
          <w:rFonts w:ascii="Times New Roman" w:hAnsi="Times New Roman" w:eastAsia="Times New Roman" w:cs="Times New Roman"/>
        </w:rPr>
        <w:t xml:space="preserve">, </w:t>
      </w:r>
      <w:r>
        <w:rPr>
          <w:rFonts w:ascii="Nirmala UI" w:hAnsi="Nirmala UI" w:eastAsia="Nirmala UI" w:cs="Nirmala UI"/>
        </w:rPr>
        <w:t>बालबच्चाहरू</w:t>
      </w:r>
      <w:r>
        <w:rPr>
          <w:rFonts w:ascii="Times New Roman" w:hAnsi="Times New Roman" w:eastAsia="Times New Roman" w:cs="Times New Roman"/>
        </w:rPr>
        <w:t>—</w:t>
      </w:r>
      <w:r>
        <w:rPr>
          <w:rFonts w:ascii="Nirmala UI" w:hAnsi="Nirmala UI" w:eastAsia="Nirmala UI" w:cs="Nirmala UI"/>
        </w:rPr>
        <w:t>एक</w:t>
      </w:r>
      <w:r>
        <w:rPr>
          <w:rFonts w:ascii="Times New Roman" w:hAnsi="Times New Roman" w:eastAsia="Times New Roman" w:cs="Times New Roman"/>
        </w:rPr>
        <w:t xml:space="preserve"> </w:t>
      </w:r>
      <w:r>
        <w:rPr>
          <w:rFonts w:ascii="Nirmala UI" w:hAnsi="Nirmala UI" w:eastAsia="Nirmala UI" w:cs="Nirmala UI"/>
        </w:rPr>
        <w:t>पछि</w:t>
      </w:r>
      <w:r>
        <w:rPr>
          <w:rFonts w:ascii="Times New Roman" w:hAnsi="Times New Roman" w:eastAsia="Times New Roman" w:cs="Times New Roman"/>
        </w:rPr>
        <w:t xml:space="preserve"> </w:t>
      </w:r>
      <w:r>
        <w:rPr>
          <w:rFonts w:ascii="Nirmala UI" w:hAnsi="Nirmala UI" w:eastAsia="Nirmala UI" w:cs="Nirmala UI"/>
        </w:rPr>
        <w:t>अर्को</w:t>
      </w:r>
      <w:r>
        <w:rPr>
          <w:rFonts w:ascii="Times New Roman" w:hAnsi="Times New Roman" w:eastAsia="Times New Roman" w:cs="Times New Roman"/>
        </w:rPr>
        <w:t xml:space="preserve"> </w:t>
      </w:r>
      <w:r>
        <w:rPr>
          <w:rFonts w:ascii="Nirmala UI" w:hAnsi="Nirmala UI" w:eastAsia="Nirmala UI" w:cs="Nirmala UI"/>
        </w:rPr>
        <w:t>विपत्ति</w:t>
      </w:r>
      <w:r>
        <w:rPr>
          <w:rFonts w:ascii="Times New Roman" w:hAnsi="Times New Roman" w:eastAsia="Times New Roman" w:cs="Times New Roman"/>
        </w:rPr>
        <w:t xml:space="preserve">, </w:t>
      </w:r>
      <w:r>
        <w:rPr>
          <w:rFonts w:ascii="Nirmala UI" w:hAnsi="Nirmala UI" w:eastAsia="Nirmala UI" w:cs="Nirmala UI"/>
        </w:rPr>
        <w:t>मानौँ</w:t>
      </w:r>
      <w:r>
        <w:rPr>
          <w:rFonts w:ascii="Times New Roman" w:hAnsi="Times New Roman" w:eastAsia="Times New Roman" w:cs="Times New Roman"/>
        </w:rPr>
        <w:t xml:space="preserve"> </w:t>
      </w:r>
      <w:r>
        <w:rPr>
          <w:rFonts w:ascii="Nirmala UI" w:hAnsi="Nirmala UI" w:eastAsia="Nirmala UI" w:cs="Nirmala UI"/>
        </w:rPr>
        <w:t>एकै</w:t>
      </w:r>
      <w:r>
        <w:rPr>
          <w:rFonts w:ascii="Times New Roman" w:hAnsi="Times New Roman" w:eastAsia="Times New Roman" w:cs="Times New Roman"/>
        </w:rPr>
        <w:t xml:space="preserve"> </w:t>
      </w:r>
      <w:r>
        <w:rPr>
          <w:rFonts w:ascii="Nirmala UI" w:hAnsi="Nirmala UI" w:eastAsia="Nirmala UI" w:cs="Nirmala UI"/>
        </w:rPr>
        <w:t>क्षणमा</w:t>
      </w:r>
      <w:r>
        <w:rPr>
          <w:rFonts w:ascii="Times New Roman" w:hAnsi="Times New Roman" w:eastAsia="Times New Roman" w:cs="Times New Roman"/>
        </w:rPr>
        <w:t>—</w:t>
      </w:r>
      <w:r>
        <w:rPr>
          <w:rFonts w:ascii="Nirmala UI" w:hAnsi="Nirmala UI" w:eastAsia="Nirmala UI" w:cs="Nirmala UI"/>
        </w:rPr>
        <w:t>नष्ट</w:t>
      </w:r>
      <w:r>
        <w:rPr>
          <w:rFonts w:ascii="Times New Roman" w:hAnsi="Times New Roman" w:eastAsia="Times New Roman" w:cs="Times New Roman"/>
        </w:rPr>
        <w:t xml:space="preserve"> </w:t>
      </w:r>
      <w:r>
        <w:rPr>
          <w:rFonts w:ascii="Nirmala UI" w:hAnsi="Nirmala UI" w:eastAsia="Nirmala UI" w:cs="Nirmala UI"/>
        </w:rPr>
        <w:t>पारिए।</w:t>
      </w:r>
      <w:r>
        <w:rPr>
          <w:rFonts w:ascii="Times New Roman" w:hAnsi="Times New Roman" w:eastAsia="Times New Roman" w:cs="Times New Roman"/>
        </w:rPr>
        <w:t xml:space="preserve"> </w:t>
      </w:r>
      <w:r>
        <w:rPr>
          <w:rFonts w:ascii="Nirmala UI" w:hAnsi="Nirmala UI" w:eastAsia="Nirmala UI" w:cs="Nirmala UI"/>
        </w:rPr>
        <w:t>आफ्ना</w:t>
      </w:r>
      <w:r>
        <w:rPr>
          <w:rFonts w:ascii="Times New Roman" w:hAnsi="Times New Roman" w:eastAsia="Times New Roman" w:cs="Times New Roman"/>
        </w:rPr>
        <w:t xml:space="preserve"> </w:t>
      </w:r>
      <w:r>
        <w:rPr>
          <w:rFonts w:ascii="Nirmala UI" w:hAnsi="Nirmala UI" w:eastAsia="Nirmala UI" w:cs="Nirmala UI"/>
        </w:rPr>
        <w:t>सृष्टिहरूलाई</w:t>
      </w:r>
      <w:r>
        <w:rPr>
          <w:rFonts w:ascii="Times New Roman" w:hAnsi="Times New Roman" w:eastAsia="Times New Roman" w:cs="Times New Roman"/>
        </w:rPr>
        <w:t xml:space="preserve"> </w:t>
      </w:r>
      <w:r>
        <w:rPr>
          <w:rFonts w:ascii="Nirmala UI" w:hAnsi="Nirmala UI" w:eastAsia="Nirmala UI" w:cs="Nirmala UI"/>
        </w:rPr>
        <w:t>ढालझैँ</w:t>
      </w:r>
      <w:r>
        <w:rPr>
          <w:rFonts w:ascii="Times New Roman" w:hAnsi="Times New Roman" w:eastAsia="Times New Roman" w:cs="Times New Roman"/>
        </w:rPr>
        <w:t xml:space="preserve"> </w:t>
      </w:r>
      <w:r>
        <w:rPr>
          <w:rFonts w:ascii="Nirmala UI" w:hAnsi="Nirmala UI" w:eastAsia="Nirmala UI" w:cs="Nirmala UI"/>
        </w:rPr>
        <w:t>जोगाउने</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विनाशकर्ताको</w:t>
      </w:r>
      <w:r>
        <w:rPr>
          <w:rFonts w:ascii="Times New Roman" w:hAnsi="Times New Roman" w:eastAsia="Times New Roman" w:cs="Times New Roman"/>
        </w:rPr>
        <w:t xml:space="preserve"> </w:t>
      </w:r>
      <w:r>
        <w:rPr>
          <w:rFonts w:ascii="Nirmala UI" w:hAnsi="Nirmala UI" w:eastAsia="Nirmala UI" w:cs="Nirmala UI"/>
        </w:rPr>
        <w:t>शक्तिबाट</w:t>
      </w:r>
      <w:r>
        <w:rPr>
          <w:rFonts w:ascii="Times New Roman" w:hAnsi="Times New Roman" w:eastAsia="Times New Roman" w:cs="Times New Roman"/>
        </w:rPr>
        <w:t xml:space="preserve"> </w:t>
      </w:r>
      <w:r>
        <w:rPr>
          <w:rFonts w:ascii="Nirmala UI" w:hAnsi="Nirmala UI" w:eastAsia="Nirmala UI" w:cs="Nirmala UI"/>
        </w:rPr>
        <w:t>तिनीहरूलाई</w:t>
      </w:r>
      <w:r>
        <w:rPr>
          <w:rFonts w:ascii="Times New Roman" w:hAnsi="Times New Roman" w:eastAsia="Times New Roman" w:cs="Times New Roman"/>
        </w:rPr>
        <w:t xml:space="preserve"> </w:t>
      </w:r>
      <w:r>
        <w:rPr>
          <w:rFonts w:ascii="Nirmala UI" w:hAnsi="Nirmala UI" w:eastAsia="Nirmala UI" w:cs="Nirmala UI"/>
        </w:rPr>
        <w:t>घेरेर</w:t>
      </w:r>
      <w:r>
        <w:rPr>
          <w:rFonts w:ascii="Times New Roman" w:hAnsi="Times New Roman" w:eastAsia="Times New Roman" w:cs="Times New Roman"/>
        </w:rPr>
        <w:t xml:space="preserve"> </w:t>
      </w:r>
      <w:r>
        <w:rPr>
          <w:rFonts w:ascii="Nirmala UI" w:hAnsi="Nirmala UI" w:eastAsia="Nirmala UI" w:cs="Nirmala UI"/>
        </w:rPr>
        <w:t>सुरक्षित</w:t>
      </w:r>
      <w:r>
        <w:rPr>
          <w:rFonts w:ascii="Times New Roman" w:hAnsi="Times New Roman" w:eastAsia="Times New Roman" w:cs="Times New Roman"/>
        </w:rPr>
        <w:t xml:space="preserve"> </w:t>
      </w:r>
      <w:r>
        <w:rPr>
          <w:rFonts w:ascii="Nirmala UI" w:hAnsi="Nirmala UI" w:eastAsia="Nirmala UI" w:cs="Nirmala UI"/>
        </w:rPr>
        <w:t>राख्ने</w:t>
      </w:r>
      <w:r>
        <w:rPr>
          <w:rFonts w:ascii="Times New Roman" w:hAnsi="Times New Roman" w:eastAsia="Times New Roman" w:cs="Times New Roman"/>
        </w:rPr>
        <w:t xml:space="preserve"> </w:t>
      </w:r>
      <w:r>
        <w:rPr>
          <w:rFonts w:ascii="Nirmala UI" w:hAnsi="Nirmala UI" w:eastAsia="Nirmala UI" w:cs="Nirmala UI"/>
        </w:rPr>
        <w:t>परमेश्वर</w:t>
      </w:r>
      <w:r>
        <w:rPr>
          <w:rFonts w:ascii="Times New Roman" w:hAnsi="Times New Roman" w:eastAsia="Times New Roman" w:cs="Times New Roman"/>
        </w:rPr>
        <w:t xml:space="preserve"> </w:t>
      </w:r>
      <w:r>
        <w:rPr>
          <w:rFonts w:ascii="Nirmala UI" w:hAnsi="Nirmala UI" w:eastAsia="Nirmala UI" w:cs="Nirmala UI"/>
        </w:rPr>
        <w:t>नै</w:t>
      </w:r>
      <w:r>
        <w:rPr>
          <w:rFonts w:ascii="Times New Roman" w:hAnsi="Times New Roman" w:eastAsia="Times New Roman" w:cs="Times New Roman"/>
        </w:rPr>
        <w:t xml:space="preserve"> </w:t>
      </w:r>
      <w:r>
        <w:rPr>
          <w:rFonts w:ascii="Nirmala UI" w:hAnsi="Nirmala UI" w:eastAsia="Nirmala UI" w:cs="Nirmala UI"/>
        </w:rPr>
        <w:t>हुनुहुन्छ।</w:t>
      </w:r>
      <w:r>
        <w:rPr>
          <w:rFonts w:ascii="Times New Roman" w:hAnsi="Times New Roman" w:eastAsia="Times New Roman" w:cs="Times New Roman"/>
        </w:rPr>
        <w:t xml:space="preserve"> </w:t>
      </w:r>
      <w:r>
        <w:rPr>
          <w:rFonts w:ascii="Nirmala UI" w:hAnsi="Nirmala UI" w:eastAsia="Nirmala UI" w:cs="Nirmala UI"/>
        </w:rPr>
        <w:t>तर</w:t>
      </w:r>
      <w:r>
        <w:rPr>
          <w:rFonts w:ascii="Times New Roman" w:hAnsi="Times New Roman" w:eastAsia="Times New Roman" w:cs="Times New Roman"/>
        </w:rPr>
        <w:t xml:space="preserve"> </w:t>
      </w:r>
      <w:r>
        <w:rPr>
          <w:rFonts w:ascii="Nirmala UI" w:hAnsi="Nirmala UI" w:eastAsia="Nirmala UI" w:cs="Nirmala UI"/>
        </w:rPr>
        <w:t>ख्रीष्टियन</w:t>
      </w:r>
      <w:r>
        <w:rPr>
          <w:rFonts w:ascii="Times New Roman" w:hAnsi="Times New Roman" w:eastAsia="Times New Roman" w:cs="Times New Roman"/>
        </w:rPr>
        <w:t xml:space="preserve"> </w:t>
      </w:r>
      <w:r>
        <w:rPr>
          <w:rFonts w:ascii="Nirmala UI" w:hAnsi="Nirmala UI" w:eastAsia="Nirmala UI" w:cs="Nirmala UI"/>
        </w:rPr>
        <w:t>संसारले</w:t>
      </w:r>
      <w:r>
        <w:rPr>
          <w:rFonts w:ascii="Times New Roman" w:hAnsi="Times New Roman" w:eastAsia="Times New Roman" w:cs="Times New Roman"/>
        </w:rPr>
        <w:t xml:space="preserve"> </w:t>
      </w:r>
      <w:r>
        <w:rPr>
          <w:rFonts w:ascii="Nirmala UI" w:hAnsi="Nirmala UI" w:eastAsia="Nirmala UI" w:cs="Nirmala UI"/>
        </w:rPr>
        <w:t>यहोवाको</w:t>
      </w:r>
      <w:r>
        <w:rPr>
          <w:rFonts w:ascii="Times New Roman" w:hAnsi="Times New Roman" w:eastAsia="Times New Roman" w:cs="Times New Roman"/>
        </w:rPr>
        <w:t xml:space="preserve"> </w:t>
      </w:r>
      <w:r>
        <w:rPr>
          <w:rFonts w:ascii="Nirmala UI" w:hAnsi="Nirmala UI" w:eastAsia="Nirmala UI" w:cs="Nirmala UI"/>
        </w:rPr>
        <w:t>व्यवस्थाप्रति</w:t>
      </w:r>
      <w:r>
        <w:rPr>
          <w:rFonts w:ascii="Times New Roman" w:hAnsi="Times New Roman" w:eastAsia="Times New Roman" w:cs="Times New Roman"/>
        </w:rPr>
        <w:t xml:space="preserve"> </w:t>
      </w:r>
      <w:r>
        <w:rPr>
          <w:rFonts w:ascii="Nirmala UI" w:hAnsi="Nirmala UI" w:eastAsia="Nirmala UI" w:cs="Nirmala UI"/>
        </w:rPr>
        <w:t>तिरस्कार</w:t>
      </w:r>
      <w:r>
        <w:rPr>
          <w:rFonts w:ascii="Times New Roman" w:hAnsi="Times New Roman" w:eastAsia="Times New Roman" w:cs="Times New Roman"/>
        </w:rPr>
        <w:t xml:space="preserve"> </w:t>
      </w:r>
      <w:r>
        <w:rPr>
          <w:rFonts w:ascii="Nirmala UI" w:hAnsi="Nirmala UI" w:eastAsia="Nirmala UI" w:cs="Nirmala UI"/>
        </w:rPr>
        <w:t>प्रकट</w:t>
      </w:r>
      <w:r>
        <w:rPr>
          <w:rFonts w:ascii="Times New Roman" w:hAnsi="Times New Roman" w:eastAsia="Times New Roman" w:cs="Times New Roman"/>
        </w:rPr>
        <w:t xml:space="preserve"> </w:t>
      </w:r>
      <w:r>
        <w:rPr>
          <w:rFonts w:ascii="Nirmala UI" w:hAnsi="Nirmala UI" w:eastAsia="Nirmala UI" w:cs="Nirmala UI"/>
        </w:rPr>
        <w:t>गरेको</w:t>
      </w:r>
      <w:r>
        <w:rPr>
          <w:rFonts w:ascii="Times New Roman" w:hAnsi="Times New Roman" w:eastAsia="Times New Roman" w:cs="Times New Roman"/>
        </w:rPr>
        <w:t xml:space="preserve"> </w:t>
      </w:r>
      <w:r>
        <w:rPr>
          <w:rFonts w:ascii="Nirmala UI" w:hAnsi="Nirmala UI" w:eastAsia="Nirmala UI" w:cs="Nirmala UI"/>
        </w:rPr>
        <w:t>छ</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प्रभुले</w:t>
      </w:r>
      <w:r>
        <w:rPr>
          <w:rFonts w:ascii="Times New Roman" w:hAnsi="Times New Roman" w:eastAsia="Times New Roman" w:cs="Times New Roman"/>
        </w:rPr>
        <w:t xml:space="preserve"> </w:t>
      </w:r>
      <w:r>
        <w:rPr>
          <w:rFonts w:ascii="Nirmala UI" w:hAnsi="Nirmala UI" w:eastAsia="Nirmala UI" w:cs="Nirmala UI"/>
        </w:rPr>
        <w:t>ठ्याक्कै</w:t>
      </w:r>
      <w:r>
        <w:rPr>
          <w:rFonts w:ascii="Times New Roman" w:hAnsi="Times New Roman" w:eastAsia="Times New Roman" w:cs="Times New Roman"/>
        </w:rPr>
        <w:t xml:space="preserve"> </w:t>
      </w:r>
      <w:r>
        <w:rPr>
          <w:rFonts w:ascii="Nirmala UI" w:hAnsi="Nirmala UI" w:eastAsia="Nirmala UI" w:cs="Nirmala UI"/>
        </w:rPr>
        <w:t>त्यही</w:t>
      </w:r>
      <w:r>
        <w:rPr>
          <w:rFonts w:ascii="Times New Roman" w:hAnsi="Times New Roman" w:eastAsia="Times New Roman" w:cs="Times New Roman"/>
        </w:rPr>
        <w:t xml:space="preserve"> </w:t>
      </w:r>
      <w:r>
        <w:rPr>
          <w:rFonts w:ascii="Nirmala UI" w:hAnsi="Nirmala UI" w:eastAsia="Nirmala UI" w:cs="Nirmala UI"/>
        </w:rPr>
        <w:t>गर्नुहुनेछ</w:t>
      </w:r>
      <w:r>
        <w:rPr>
          <w:rFonts w:ascii="Times New Roman" w:hAnsi="Times New Roman" w:eastAsia="Times New Roman" w:cs="Times New Roman"/>
        </w:rPr>
        <w:t xml:space="preserve">, </w:t>
      </w:r>
      <w:r>
        <w:rPr>
          <w:rFonts w:ascii="Nirmala UI" w:hAnsi="Nirmala UI" w:eastAsia="Nirmala UI" w:cs="Nirmala UI"/>
        </w:rPr>
        <w:t>जसको</w:t>
      </w:r>
      <w:r>
        <w:rPr>
          <w:rFonts w:ascii="Times New Roman" w:hAnsi="Times New Roman" w:eastAsia="Times New Roman" w:cs="Times New Roman"/>
        </w:rPr>
        <w:t xml:space="preserve"> </w:t>
      </w:r>
      <w:r>
        <w:rPr>
          <w:rFonts w:ascii="Nirmala UI" w:hAnsi="Nirmala UI" w:eastAsia="Nirmala UI" w:cs="Nirmala UI"/>
        </w:rPr>
        <w:t>उहाँले</w:t>
      </w:r>
      <w:r>
        <w:rPr>
          <w:rFonts w:ascii="Times New Roman" w:hAnsi="Times New Roman" w:eastAsia="Times New Roman" w:cs="Times New Roman"/>
        </w:rPr>
        <w:t xml:space="preserve"> </w:t>
      </w:r>
      <w:r>
        <w:rPr>
          <w:rFonts w:ascii="Nirmala UI" w:hAnsi="Nirmala UI" w:eastAsia="Nirmala UI" w:cs="Nirmala UI"/>
        </w:rPr>
        <w:t>घोषणा</w:t>
      </w:r>
      <w:r>
        <w:rPr>
          <w:rFonts w:ascii="Times New Roman" w:hAnsi="Times New Roman" w:eastAsia="Times New Roman" w:cs="Times New Roman"/>
        </w:rPr>
        <w:t xml:space="preserve"> </w:t>
      </w:r>
      <w:r>
        <w:rPr>
          <w:rFonts w:ascii="Nirmala UI" w:hAnsi="Nirmala UI" w:eastAsia="Nirmala UI" w:cs="Nirmala UI"/>
        </w:rPr>
        <w:t>गर्नुभएको</w:t>
      </w:r>
      <w:r>
        <w:rPr>
          <w:rFonts w:ascii="Times New Roman" w:hAnsi="Times New Roman" w:eastAsia="Times New Roman" w:cs="Times New Roman"/>
        </w:rPr>
        <w:t xml:space="preserve"> </w:t>
      </w:r>
      <w:r>
        <w:rPr>
          <w:rFonts w:ascii="Nirmala UI" w:hAnsi="Nirmala UI" w:eastAsia="Nirmala UI" w:cs="Nirmala UI"/>
        </w:rPr>
        <w:t>थियो</w:t>
      </w:r>
      <w:r>
        <w:rPr>
          <w:rFonts w:ascii="Times New Roman" w:hAnsi="Times New Roman" w:eastAsia="Times New Roman" w:cs="Times New Roman"/>
        </w:rPr>
        <w:t>—</w:t>
      </w:r>
      <w:r>
        <w:rPr>
          <w:rFonts w:ascii="Nirmala UI" w:hAnsi="Nirmala UI" w:eastAsia="Nirmala UI" w:cs="Nirmala UI"/>
        </w:rPr>
        <w:t>उहाँले</w:t>
      </w:r>
      <w:r>
        <w:rPr>
          <w:rFonts w:ascii="Times New Roman" w:hAnsi="Times New Roman" w:eastAsia="Times New Roman" w:cs="Times New Roman"/>
        </w:rPr>
        <w:t xml:space="preserve"> </w:t>
      </w:r>
      <w:r>
        <w:rPr>
          <w:rFonts w:ascii="Nirmala UI" w:hAnsi="Nirmala UI" w:eastAsia="Nirmala UI" w:cs="Nirmala UI"/>
        </w:rPr>
        <w:t>पृथ्वीबाट</w:t>
      </w:r>
      <w:r>
        <w:rPr>
          <w:rFonts w:ascii="Times New Roman" w:hAnsi="Times New Roman" w:eastAsia="Times New Roman" w:cs="Times New Roman"/>
        </w:rPr>
        <w:t xml:space="preserve"> </w:t>
      </w:r>
      <w:r>
        <w:rPr>
          <w:rFonts w:ascii="Nirmala UI" w:hAnsi="Nirmala UI" w:eastAsia="Nirmala UI" w:cs="Nirmala UI"/>
        </w:rPr>
        <w:t>आफ्ना</w:t>
      </w:r>
      <w:r>
        <w:rPr>
          <w:rFonts w:ascii="Times New Roman" w:hAnsi="Times New Roman" w:eastAsia="Times New Roman" w:cs="Times New Roman"/>
        </w:rPr>
        <w:t xml:space="preserve"> </w:t>
      </w:r>
      <w:r>
        <w:rPr>
          <w:rFonts w:ascii="Nirmala UI" w:hAnsi="Nirmala UI" w:eastAsia="Nirmala UI" w:cs="Nirmala UI"/>
        </w:rPr>
        <w:t>आशिषहरू</w:t>
      </w:r>
      <w:r>
        <w:rPr>
          <w:rFonts w:ascii="Times New Roman" w:hAnsi="Times New Roman" w:eastAsia="Times New Roman" w:cs="Times New Roman"/>
        </w:rPr>
        <w:t xml:space="preserve"> </w:t>
      </w:r>
      <w:r>
        <w:rPr>
          <w:rFonts w:ascii="Nirmala UI" w:hAnsi="Nirmala UI" w:eastAsia="Nirmala UI" w:cs="Nirmala UI"/>
        </w:rPr>
        <w:t>फिर्ता</w:t>
      </w:r>
      <w:r>
        <w:rPr>
          <w:rFonts w:ascii="Times New Roman" w:hAnsi="Times New Roman" w:eastAsia="Times New Roman" w:cs="Times New Roman"/>
        </w:rPr>
        <w:t xml:space="preserve"> </w:t>
      </w:r>
      <w:r>
        <w:rPr>
          <w:rFonts w:ascii="Nirmala UI" w:hAnsi="Nirmala UI" w:eastAsia="Nirmala UI" w:cs="Nirmala UI"/>
        </w:rPr>
        <w:t>लिनुहुनेछ</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उहाँको</w:t>
      </w:r>
      <w:r>
        <w:rPr>
          <w:rFonts w:ascii="Times New Roman" w:hAnsi="Times New Roman" w:eastAsia="Times New Roman" w:cs="Times New Roman"/>
        </w:rPr>
        <w:t xml:space="preserve"> </w:t>
      </w:r>
      <w:r>
        <w:rPr>
          <w:rFonts w:ascii="Nirmala UI" w:hAnsi="Nirmala UI" w:eastAsia="Nirmala UI" w:cs="Nirmala UI"/>
        </w:rPr>
        <w:t>व्यवस्था</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शिक्षाको</w:t>
      </w:r>
      <w:r>
        <w:rPr>
          <w:rFonts w:ascii="Times New Roman" w:hAnsi="Times New Roman" w:eastAsia="Times New Roman" w:cs="Times New Roman"/>
        </w:rPr>
        <w:t xml:space="preserve"> </w:t>
      </w:r>
      <w:r>
        <w:rPr>
          <w:rFonts w:ascii="Nirmala UI" w:hAnsi="Nirmala UI" w:eastAsia="Nirmala UI" w:cs="Nirmala UI"/>
        </w:rPr>
        <w:t>विरुद्ध</w:t>
      </w:r>
      <w:r>
        <w:rPr>
          <w:rFonts w:ascii="Times New Roman" w:hAnsi="Times New Roman" w:eastAsia="Times New Roman" w:cs="Times New Roman"/>
        </w:rPr>
        <w:t xml:space="preserve"> </w:t>
      </w:r>
      <w:r>
        <w:rPr>
          <w:rFonts w:ascii="Nirmala UI" w:hAnsi="Nirmala UI" w:eastAsia="Nirmala UI" w:cs="Nirmala UI"/>
        </w:rPr>
        <w:t>विद्रोह</w:t>
      </w:r>
      <w:r>
        <w:rPr>
          <w:rFonts w:ascii="Times New Roman" w:hAnsi="Times New Roman" w:eastAsia="Times New Roman" w:cs="Times New Roman"/>
        </w:rPr>
        <w:t xml:space="preserve"> </w:t>
      </w:r>
      <w:r>
        <w:rPr>
          <w:rFonts w:ascii="Nirmala UI" w:hAnsi="Nirmala UI" w:eastAsia="Nirmala UI" w:cs="Nirmala UI"/>
        </w:rPr>
        <w:t>गरिरहेका</w:t>
      </w:r>
      <w:r>
        <w:rPr>
          <w:rFonts w:ascii="Times New Roman" w:hAnsi="Times New Roman" w:eastAsia="Times New Roman" w:cs="Times New Roman"/>
        </w:rPr>
        <w:t xml:space="preserve"> </w:t>
      </w:r>
      <w:r>
        <w:rPr>
          <w:rFonts w:ascii="Nirmala UI" w:hAnsi="Nirmala UI" w:eastAsia="Nirmala UI" w:cs="Nirmala UI"/>
        </w:rPr>
        <w:t>तथा</w:t>
      </w:r>
      <w:r>
        <w:rPr>
          <w:rFonts w:ascii="Times New Roman" w:hAnsi="Times New Roman" w:eastAsia="Times New Roman" w:cs="Times New Roman"/>
        </w:rPr>
        <w:t xml:space="preserve"> </w:t>
      </w:r>
      <w:r>
        <w:rPr>
          <w:rFonts w:ascii="Nirmala UI" w:hAnsi="Nirmala UI" w:eastAsia="Nirmala UI" w:cs="Nirmala UI"/>
        </w:rPr>
        <w:t>अरूहरूलाई</w:t>
      </w:r>
      <w:r>
        <w:rPr>
          <w:rFonts w:ascii="Times New Roman" w:hAnsi="Times New Roman" w:eastAsia="Times New Roman" w:cs="Times New Roman"/>
        </w:rPr>
        <w:t xml:space="preserve"> </w:t>
      </w:r>
      <w:r>
        <w:rPr>
          <w:rFonts w:ascii="Nirmala UI" w:hAnsi="Nirmala UI" w:eastAsia="Nirmala UI" w:cs="Nirmala UI"/>
        </w:rPr>
        <w:t>पनि</w:t>
      </w:r>
      <w:r>
        <w:rPr>
          <w:rFonts w:ascii="Times New Roman" w:hAnsi="Times New Roman" w:eastAsia="Times New Roman" w:cs="Times New Roman"/>
        </w:rPr>
        <w:t xml:space="preserve"> </w:t>
      </w:r>
      <w:r>
        <w:rPr>
          <w:rFonts w:ascii="Nirmala UI" w:hAnsi="Nirmala UI" w:eastAsia="Nirmala UI" w:cs="Nirmala UI"/>
        </w:rPr>
        <w:t>त्यसै</w:t>
      </w:r>
      <w:r>
        <w:rPr>
          <w:rFonts w:ascii="Times New Roman" w:hAnsi="Times New Roman" w:eastAsia="Times New Roman" w:cs="Times New Roman"/>
        </w:rPr>
        <w:t xml:space="preserve"> </w:t>
      </w:r>
      <w:r>
        <w:rPr>
          <w:rFonts w:ascii="Nirmala UI" w:hAnsi="Nirmala UI" w:eastAsia="Nirmala UI" w:cs="Nirmala UI"/>
        </w:rPr>
        <w:t>गर्न</w:t>
      </w:r>
      <w:r>
        <w:rPr>
          <w:rFonts w:ascii="Times New Roman" w:hAnsi="Times New Roman" w:eastAsia="Times New Roman" w:cs="Times New Roman"/>
        </w:rPr>
        <w:t xml:space="preserve"> </w:t>
      </w:r>
      <w:r>
        <w:rPr>
          <w:rFonts w:ascii="Nirmala UI" w:hAnsi="Nirmala UI" w:eastAsia="Nirmala UI" w:cs="Nirmala UI"/>
        </w:rPr>
        <w:t>बाध्य</w:t>
      </w:r>
      <w:r>
        <w:rPr>
          <w:rFonts w:ascii="Times New Roman" w:hAnsi="Times New Roman" w:eastAsia="Times New Roman" w:cs="Times New Roman"/>
        </w:rPr>
        <w:t xml:space="preserve"> </w:t>
      </w:r>
      <w:r>
        <w:rPr>
          <w:rFonts w:ascii="Nirmala UI" w:hAnsi="Nirmala UI" w:eastAsia="Nirmala UI" w:cs="Nirmala UI"/>
        </w:rPr>
        <w:t>पारिरहेकाहरूबाट</w:t>
      </w:r>
      <w:r>
        <w:rPr>
          <w:rFonts w:ascii="Times New Roman" w:hAnsi="Times New Roman" w:eastAsia="Times New Roman" w:cs="Times New Roman"/>
        </w:rPr>
        <w:t xml:space="preserve"> </w:t>
      </w:r>
      <w:r>
        <w:rPr>
          <w:rFonts w:ascii="Nirmala UI" w:hAnsi="Nirmala UI" w:eastAsia="Nirmala UI" w:cs="Nirmala UI"/>
        </w:rPr>
        <w:t>आफ्नो</w:t>
      </w:r>
      <w:r>
        <w:rPr>
          <w:rFonts w:ascii="Times New Roman" w:hAnsi="Times New Roman" w:eastAsia="Times New Roman" w:cs="Times New Roman"/>
        </w:rPr>
        <w:t xml:space="preserve"> </w:t>
      </w:r>
      <w:r>
        <w:rPr>
          <w:rFonts w:ascii="Nirmala UI" w:hAnsi="Nirmala UI" w:eastAsia="Nirmala UI" w:cs="Nirmala UI"/>
        </w:rPr>
        <w:t>संरक्षणकारी</w:t>
      </w:r>
      <w:r>
        <w:rPr>
          <w:rFonts w:ascii="Times New Roman" w:hAnsi="Times New Roman" w:eastAsia="Times New Roman" w:cs="Times New Roman"/>
        </w:rPr>
        <w:t xml:space="preserve"> </w:t>
      </w:r>
      <w:r>
        <w:rPr>
          <w:rFonts w:ascii="Nirmala UI" w:hAnsi="Nirmala UI" w:eastAsia="Nirmala UI" w:cs="Nirmala UI"/>
        </w:rPr>
        <w:t>हेरचाह</w:t>
      </w:r>
      <w:r>
        <w:rPr>
          <w:rFonts w:ascii="Times New Roman" w:hAnsi="Times New Roman" w:eastAsia="Times New Roman" w:cs="Times New Roman"/>
        </w:rPr>
        <w:t xml:space="preserve"> </w:t>
      </w:r>
      <w:r>
        <w:rPr>
          <w:rFonts w:ascii="Nirmala UI" w:hAnsi="Nirmala UI" w:eastAsia="Nirmala UI" w:cs="Nirmala UI"/>
        </w:rPr>
        <w:t>हटाउनुहुनेछ।</w:t>
      </w:r>
      <w:r>
        <w:rPr>
          <w:rFonts w:ascii="Times New Roman" w:hAnsi="Times New Roman" w:eastAsia="Times New Roman" w:cs="Times New Roman"/>
        </w:rPr>
        <w:t xml:space="preserve"> </w:t>
      </w:r>
      <w:r>
        <w:rPr>
          <w:rFonts w:ascii="Nirmala UI" w:hAnsi="Nirmala UI" w:eastAsia="Nirmala UI" w:cs="Nirmala UI"/>
        </w:rPr>
        <w:t>जसलाई</w:t>
      </w:r>
      <w:r>
        <w:rPr>
          <w:rFonts w:ascii="Times New Roman" w:hAnsi="Times New Roman" w:eastAsia="Times New Roman" w:cs="Times New Roman"/>
        </w:rPr>
        <w:t xml:space="preserve"> </w:t>
      </w:r>
      <w:r>
        <w:rPr>
          <w:rFonts w:ascii="Nirmala UI" w:hAnsi="Nirmala UI" w:eastAsia="Nirmala UI" w:cs="Nirmala UI"/>
        </w:rPr>
        <w:t>परमेश्वरले</w:t>
      </w:r>
      <w:r>
        <w:rPr>
          <w:rFonts w:ascii="Times New Roman" w:hAnsi="Times New Roman" w:eastAsia="Times New Roman" w:cs="Times New Roman"/>
        </w:rPr>
        <w:t xml:space="preserve"> </w:t>
      </w:r>
      <w:r>
        <w:rPr>
          <w:rFonts w:ascii="Nirmala UI" w:hAnsi="Nirmala UI" w:eastAsia="Nirmala UI" w:cs="Nirmala UI"/>
        </w:rPr>
        <w:t>विशेष</w:t>
      </w:r>
      <w:r>
        <w:rPr>
          <w:rFonts w:ascii="Times New Roman" w:hAnsi="Times New Roman" w:eastAsia="Times New Roman" w:cs="Times New Roman"/>
        </w:rPr>
        <w:t xml:space="preserve"> </w:t>
      </w:r>
      <w:r>
        <w:rPr>
          <w:rFonts w:ascii="Nirmala UI" w:hAnsi="Nirmala UI" w:eastAsia="Nirmala UI" w:cs="Nirmala UI"/>
        </w:rPr>
        <w:t>रूपमा</w:t>
      </w:r>
      <w:r>
        <w:rPr>
          <w:rFonts w:ascii="Times New Roman" w:hAnsi="Times New Roman" w:eastAsia="Times New Roman" w:cs="Times New Roman"/>
        </w:rPr>
        <w:t xml:space="preserve"> </w:t>
      </w:r>
      <w:r>
        <w:rPr>
          <w:rFonts w:ascii="Nirmala UI" w:hAnsi="Nirmala UI" w:eastAsia="Nirmala UI" w:cs="Nirmala UI"/>
        </w:rPr>
        <w:t>रक्षा</w:t>
      </w:r>
      <w:r>
        <w:rPr>
          <w:rFonts w:ascii="Times New Roman" w:hAnsi="Times New Roman" w:eastAsia="Times New Roman" w:cs="Times New Roman"/>
        </w:rPr>
        <w:t xml:space="preserve"> </w:t>
      </w:r>
      <w:r>
        <w:rPr>
          <w:rFonts w:ascii="Nirmala UI" w:hAnsi="Nirmala UI" w:eastAsia="Nirmala UI" w:cs="Nirmala UI"/>
        </w:rPr>
        <w:t>गर्नुहुन्न</w:t>
      </w:r>
      <w:r>
        <w:rPr>
          <w:rFonts w:ascii="Times New Roman" w:hAnsi="Times New Roman" w:eastAsia="Times New Roman" w:cs="Times New Roman"/>
        </w:rPr>
        <w:t xml:space="preserve">, </w:t>
      </w:r>
      <w:r>
        <w:rPr>
          <w:rFonts w:ascii="Nirmala UI" w:hAnsi="Nirmala UI" w:eastAsia="Nirmala UI" w:cs="Nirmala UI"/>
        </w:rPr>
        <w:t>ती</w:t>
      </w:r>
      <w:r>
        <w:rPr>
          <w:rFonts w:ascii="Times New Roman" w:hAnsi="Times New Roman" w:eastAsia="Times New Roman" w:cs="Times New Roman"/>
        </w:rPr>
        <w:t xml:space="preserve"> </w:t>
      </w:r>
      <w:r>
        <w:rPr>
          <w:rFonts w:ascii="Nirmala UI" w:hAnsi="Nirmala UI" w:eastAsia="Nirmala UI" w:cs="Nirmala UI"/>
        </w:rPr>
        <w:t>सबैमाथि</w:t>
      </w:r>
      <w:r>
        <w:rPr>
          <w:rFonts w:ascii="Times New Roman" w:hAnsi="Times New Roman" w:eastAsia="Times New Roman" w:cs="Times New Roman"/>
        </w:rPr>
        <w:t xml:space="preserve"> </w:t>
      </w:r>
      <w:r>
        <w:rPr>
          <w:rFonts w:ascii="Nirmala UI" w:hAnsi="Nirmala UI" w:eastAsia="Nirmala UI" w:cs="Nirmala UI"/>
        </w:rPr>
        <w:t>सैतानको</w:t>
      </w:r>
      <w:r>
        <w:rPr>
          <w:rFonts w:ascii="Times New Roman" w:hAnsi="Times New Roman" w:eastAsia="Times New Roman" w:cs="Times New Roman"/>
        </w:rPr>
        <w:t xml:space="preserve"> </w:t>
      </w:r>
      <w:r>
        <w:rPr>
          <w:rFonts w:ascii="Nirmala UI" w:hAnsi="Nirmala UI" w:eastAsia="Nirmala UI" w:cs="Nirmala UI"/>
        </w:rPr>
        <w:t>नियन्त्रण</w:t>
      </w:r>
      <w:r>
        <w:rPr>
          <w:rFonts w:ascii="Times New Roman" w:hAnsi="Times New Roman" w:eastAsia="Times New Roman" w:cs="Times New Roman"/>
        </w:rPr>
        <w:t xml:space="preserve"> </w:t>
      </w:r>
      <w:r>
        <w:rPr>
          <w:rFonts w:ascii="Nirmala UI" w:hAnsi="Nirmala UI" w:eastAsia="Nirmala UI" w:cs="Nirmala UI"/>
        </w:rPr>
        <w:t>हुन्छ।</w:t>
      </w:r>
      <w:r>
        <w:rPr>
          <w:rFonts w:ascii="Times New Roman" w:hAnsi="Times New Roman" w:eastAsia="Times New Roman" w:cs="Times New Roman"/>
        </w:rPr>
        <w:t xml:space="preserve"> </w:t>
      </w:r>
      <w:r>
        <w:rPr>
          <w:rFonts w:ascii="Nirmala UI" w:hAnsi="Nirmala UI" w:eastAsia="Nirmala UI" w:cs="Nirmala UI"/>
        </w:rPr>
        <w:t>आफ्नै</w:t>
      </w:r>
      <w:r>
        <w:rPr>
          <w:rFonts w:ascii="Times New Roman" w:hAnsi="Times New Roman" w:eastAsia="Times New Roman" w:cs="Times New Roman"/>
        </w:rPr>
        <w:t xml:space="preserve"> </w:t>
      </w:r>
      <w:r>
        <w:rPr>
          <w:rFonts w:ascii="Nirmala UI" w:hAnsi="Nirmala UI" w:eastAsia="Nirmala UI" w:cs="Nirmala UI"/>
        </w:rPr>
        <w:t>अभिप्रायहरूलाई</w:t>
      </w:r>
      <w:r>
        <w:rPr>
          <w:rFonts w:ascii="Times New Roman" w:hAnsi="Times New Roman" w:eastAsia="Times New Roman" w:cs="Times New Roman"/>
        </w:rPr>
        <w:t xml:space="preserve"> </w:t>
      </w:r>
      <w:r>
        <w:rPr>
          <w:rFonts w:ascii="Nirmala UI" w:hAnsi="Nirmala UI" w:eastAsia="Nirmala UI" w:cs="Nirmala UI"/>
        </w:rPr>
        <w:t>अगाडि</w:t>
      </w:r>
      <w:r>
        <w:rPr>
          <w:rFonts w:ascii="Times New Roman" w:hAnsi="Times New Roman" w:eastAsia="Times New Roman" w:cs="Times New Roman"/>
        </w:rPr>
        <w:t xml:space="preserve"> </w:t>
      </w:r>
      <w:r>
        <w:rPr>
          <w:rFonts w:ascii="Nirmala UI" w:hAnsi="Nirmala UI" w:eastAsia="Nirmala UI" w:cs="Nirmala UI"/>
        </w:rPr>
        <w:t>बढाउन</w:t>
      </w:r>
      <w:r>
        <w:rPr>
          <w:rFonts w:ascii="Times New Roman" w:hAnsi="Times New Roman" w:eastAsia="Times New Roman" w:cs="Times New Roman"/>
        </w:rPr>
        <w:t xml:space="preserve"> </w:t>
      </w:r>
      <w:r>
        <w:rPr>
          <w:rFonts w:ascii="Nirmala UI" w:hAnsi="Nirmala UI" w:eastAsia="Nirmala UI" w:cs="Nirmala UI"/>
        </w:rPr>
        <w:t>उसले</w:t>
      </w:r>
      <w:r>
        <w:rPr>
          <w:rFonts w:ascii="Times New Roman" w:hAnsi="Times New Roman" w:eastAsia="Times New Roman" w:cs="Times New Roman"/>
        </w:rPr>
        <w:t xml:space="preserve"> </w:t>
      </w:r>
      <w:r>
        <w:rPr>
          <w:rFonts w:ascii="Nirmala UI" w:hAnsi="Nirmala UI" w:eastAsia="Nirmala UI" w:cs="Nirmala UI"/>
        </w:rPr>
        <w:t>केहीलाई</w:t>
      </w:r>
      <w:r>
        <w:rPr>
          <w:rFonts w:ascii="Times New Roman" w:hAnsi="Times New Roman" w:eastAsia="Times New Roman" w:cs="Times New Roman"/>
        </w:rPr>
        <w:t xml:space="preserve"> </w:t>
      </w:r>
      <w:r>
        <w:rPr>
          <w:rFonts w:ascii="Nirmala UI" w:hAnsi="Nirmala UI" w:eastAsia="Nirmala UI" w:cs="Nirmala UI"/>
        </w:rPr>
        <w:t>अनुग्रह</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समृद्धि</w:t>
      </w:r>
      <w:r>
        <w:rPr>
          <w:rFonts w:ascii="Times New Roman" w:hAnsi="Times New Roman" w:eastAsia="Times New Roman" w:cs="Times New Roman"/>
        </w:rPr>
        <w:t xml:space="preserve"> </w:t>
      </w:r>
      <w:r>
        <w:rPr>
          <w:rFonts w:ascii="Nirmala UI" w:hAnsi="Nirmala UI" w:eastAsia="Nirmala UI" w:cs="Nirmala UI"/>
        </w:rPr>
        <w:t>दिनेछ</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अरूमाथि</w:t>
      </w:r>
      <w:r>
        <w:rPr>
          <w:rFonts w:ascii="Times New Roman" w:hAnsi="Times New Roman" w:eastAsia="Times New Roman" w:cs="Times New Roman"/>
        </w:rPr>
        <w:t xml:space="preserve"> </w:t>
      </w:r>
      <w:r>
        <w:rPr>
          <w:rFonts w:ascii="Nirmala UI" w:hAnsi="Nirmala UI" w:eastAsia="Nirmala UI" w:cs="Nirmala UI"/>
        </w:rPr>
        <w:t>दुःख</w:t>
      </w:r>
      <w:r>
        <w:rPr>
          <w:rFonts w:ascii="Times New Roman" w:hAnsi="Times New Roman" w:eastAsia="Times New Roman" w:cs="Times New Roman"/>
        </w:rPr>
        <w:t xml:space="preserve"> </w:t>
      </w:r>
      <w:r>
        <w:rPr>
          <w:rFonts w:ascii="Nirmala UI" w:hAnsi="Nirmala UI" w:eastAsia="Nirmala UI" w:cs="Nirmala UI"/>
        </w:rPr>
        <w:t>ल्याउनेछ</w:t>
      </w:r>
      <w:r>
        <w:rPr>
          <w:rFonts w:ascii="Times New Roman" w:hAnsi="Times New Roman" w:eastAsia="Times New Roman" w:cs="Times New Roman"/>
        </w:rPr>
        <w:t xml:space="preserve">, </w:t>
      </w:r>
      <w:r>
        <w:rPr>
          <w:rFonts w:ascii="Nirmala UI" w:hAnsi="Nirmala UI" w:eastAsia="Nirmala UI" w:cs="Nirmala UI"/>
        </w:rPr>
        <w:t>अनि</w:t>
      </w:r>
      <w:r>
        <w:rPr>
          <w:rFonts w:ascii="Times New Roman" w:hAnsi="Times New Roman" w:eastAsia="Times New Roman" w:cs="Times New Roman"/>
        </w:rPr>
        <w:t xml:space="preserve"> </w:t>
      </w:r>
      <w:r>
        <w:rPr>
          <w:rFonts w:ascii="Nirmala UI" w:hAnsi="Nirmala UI" w:eastAsia="Nirmala UI" w:cs="Nirmala UI"/>
        </w:rPr>
        <w:t>मानिसहरूलाई</w:t>
      </w:r>
      <w:r>
        <w:rPr>
          <w:rFonts w:ascii="Times New Roman" w:hAnsi="Times New Roman" w:eastAsia="Times New Roman" w:cs="Times New Roman"/>
        </w:rPr>
        <w:t xml:space="preserve"> </w:t>
      </w:r>
      <w:r>
        <w:rPr>
          <w:rFonts w:ascii="Nirmala UI" w:hAnsi="Nirmala UI" w:eastAsia="Nirmala UI" w:cs="Nirmala UI"/>
        </w:rPr>
        <w:t>यो</w:t>
      </w:r>
      <w:r>
        <w:rPr>
          <w:rFonts w:ascii="Times New Roman" w:hAnsi="Times New Roman" w:eastAsia="Times New Roman" w:cs="Times New Roman"/>
        </w:rPr>
        <w:t xml:space="preserve"> </w:t>
      </w:r>
      <w:r>
        <w:rPr>
          <w:rFonts w:ascii="Nirmala UI" w:hAnsi="Nirmala UI" w:eastAsia="Nirmala UI" w:cs="Nirmala UI"/>
        </w:rPr>
        <w:t>विश्वास</w:t>
      </w:r>
      <w:r>
        <w:rPr>
          <w:rFonts w:ascii="Times New Roman" w:hAnsi="Times New Roman" w:eastAsia="Times New Roman" w:cs="Times New Roman"/>
        </w:rPr>
        <w:t xml:space="preserve"> </w:t>
      </w:r>
      <w:r>
        <w:rPr>
          <w:rFonts w:ascii="Nirmala UI" w:hAnsi="Nirmala UI" w:eastAsia="Nirmala UI" w:cs="Nirmala UI"/>
        </w:rPr>
        <w:t>गराउनेछ</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तिनीहरूलाई</w:t>
      </w:r>
      <w:r>
        <w:rPr>
          <w:rFonts w:ascii="Times New Roman" w:hAnsi="Times New Roman" w:eastAsia="Times New Roman" w:cs="Times New Roman"/>
        </w:rPr>
        <w:t xml:space="preserve"> </w:t>
      </w:r>
      <w:r>
        <w:rPr>
          <w:rFonts w:ascii="Nirmala UI" w:hAnsi="Nirmala UI" w:eastAsia="Nirmala UI" w:cs="Nirmala UI"/>
        </w:rPr>
        <w:t>पीडा</w:t>
      </w:r>
      <w:r>
        <w:rPr>
          <w:rFonts w:ascii="Times New Roman" w:hAnsi="Times New Roman" w:eastAsia="Times New Roman" w:cs="Times New Roman"/>
        </w:rPr>
        <w:t xml:space="preserve"> </w:t>
      </w:r>
      <w:r>
        <w:rPr>
          <w:rFonts w:ascii="Nirmala UI" w:hAnsi="Nirmala UI" w:eastAsia="Nirmala UI" w:cs="Nirmala UI"/>
        </w:rPr>
        <w:t>दिने</w:t>
      </w:r>
      <w:r>
        <w:rPr>
          <w:rFonts w:ascii="Times New Roman" w:hAnsi="Times New Roman" w:eastAsia="Times New Roman" w:cs="Times New Roman"/>
        </w:rPr>
        <w:t xml:space="preserve"> </w:t>
      </w:r>
      <w:r>
        <w:rPr>
          <w:rFonts w:ascii="Nirmala UI" w:hAnsi="Nirmala UI" w:eastAsia="Nirmala UI" w:cs="Nirmala UI"/>
        </w:rPr>
        <w:t>परमेश्वर</w:t>
      </w:r>
      <w:r>
        <w:rPr>
          <w:rFonts w:ascii="Times New Roman" w:hAnsi="Times New Roman" w:eastAsia="Times New Roman" w:cs="Times New Roman"/>
        </w:rPr>
        <w:t xml:space="preserve"> </w:t>
      </w:r>
      <w:r>
        <w:rPr>
          <w:rFonts w:ascii="Nirmala UI" w:hAnsi="Nirmala UI" w:eastAsia="Nirmala UI" w:cs="Nirmala UI"/>
        </w:rPr>
        <w:t>नै</w:t>
      </w:r>
      <w:r>
        <w:rPr>
          <w:rFonts w:ascii="Times New Roman" w:hAnsi="Times New Roman" w:eastAsia="Times New Roman" w:cs="Times New Roman"/>
        </w:rPr>
        <w:t xml:space="preserve"> </w:t>
      </w:r>
      <w:r>
        <w:rPr>
          <w:rFonts w:ascii="Nirmala UI" w:hAnsi="Nirmala UI" w:eastAsia="Nirmala UI" w:cs="Nirmala UI"/>
        </w:rPr>
        <w:t>हुनुहुन्छ।</w:t>
      </w:r>
      <w:r>
        <w:rPr>
          <w:rFonts w:ascii="Times New Roman" w:hAnsi="Times New Roman" w:eastAsia="Times New Roman" w:cs="Times New Roman"/>
        </w:rPr>
        <w:t>” The Great Controversy, 588, 589.</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Kitabu cha Danieli - Nambari Mia Moja na Sabini na Moja</dc:title>
  <dc:subject>Catur Geopolitik: Vatikan, Komunisme, dan Pencarian akan Penguasaan Dunia</dc:subject>
  <dc:creator>Jeff Pippenger</dc:creator>
  <cp:keywords/>
  <dc:description>Generated by ArticleDigger from daniel\171_daniel.json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