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ya Danieli - Namba Sitini na Sita</w:t>
      </w:r>
    </w:p>
    <w:p>
      <w:pPr>
        <w:pStyle w:val="ArticleSubtitle"/>
        <w:jc w:val="left"/>
      </w:pPr>
      <w:r>
        <w:rPr>
          <w:rFonts w:ascii="Nirmala UI" w:hAnsi="Nirmala UI" w:eastAsia="Nirmala UI" w:cs="Nirmala UI"/>
        </w:rPr>
        <w:t>முன்கூறப்பட்ட</w:t>
      </w:r>
      <w:r>
        <w:rPr>
          <w:rFonts w:ascii="Arial" w:hAnsi="Arial" w:eastAsia="Arial" w:cs="Arial"/>
        </w:rPr>
        <w:t xml:space="preserve"> </w:t>
      </w:r>
      <w:r>
        <w:rPr>
          <w:rFonts w:ascii="Nirmala UI" w:hAnsi="Nirmala UI" w:eastAsia="Nirmala UI" w:cs="Nirmala UI"/>
        </w:rPr>
        <w:t>இசை</w:t>
      </w:r>
      <w:r>
        <w:rPr>
          <w:rFonts w:ascii="Arial" w:hAnsi="Arial" w:eastAsia="Arial" w:cs="Arial"/>
        </w:rPr>
        <w:t xml:space="preserve"> </w:t>
      </w:r>
      <w:r>
        <w:rPr>
          <w:rFonts w:ascii="Nirmala UI" w:hAnsi="Nirmala UI" w:eastAsia="Nirmala UI" w:cs="Nirmala UI"/>
        </w:rPr>
        <w:t>ஒத்திசைவின்</w:t>
      </w:r>
      <w:r>
        <w:rPr>
          <w:rFonts w:ascii="Arial" w:hAnsi="Arial" w:eastAsia="Arial" w:cs="Arial"/>
        </w:rPr>
        <w:t xml:space="preserve"> </w:t>
      </w:r>
      <w:r>
        <w:rPr>
          <w:rFonts w:ascii="Nirmala UI" w:hAnsi="Nirmala UI" w:eastAsia="Nirmala UI" w:cs="Nirmala UI"/>
        </w:rPr>
        <w:t>மறைவுகளை</w:t>
      </w:r>
      <w:r>
        <w:rPr>
          <w:rFonts w:ascii="Arial" w:hAnsi="Arial" w:eastAsia="Arial" w:cs="Arial"/>
        </w:rPr>
        <w:t xml:space="preserve"> </w:t>
      </w:r>
      <w:r>
        <w:rPr>
          <w:rFonts w:ascii="Nirmala UI" w:hAnsi="Nirmala UI" w:eastAsia="Nirmala UI" w:cs="Nirmala UI"/>
        </w:rPr>
        <w:t>வெளிப்படுத்துதல்</w:t>
      </w:r>
      <w:r>
        <w:rPr>
          <w:rFonts w:ascii="Arial" w:hAnsi="Arial" w:eastAsia="Arial" w:cs="Arial"/>
        </w:rPr>
        <w:t xml:space="preserve">: </w:t>
      </w:r>
      <w:r>
        <w:rPr>
          <w:rFonts w:ascii="Nirmala UI" w:hAnsi="Nirmala UI" w:eastAsia="Nirmala UI" w:cs="Nirmala UI"/>
        </w:rPr>
        <w:t>முத்திரையிடும்</w:t>
      </w:r>
      <w:r>
        <w:rPr>
          <w:rFonts w:ascii="Arial" w:hAnsi="Arial" w:eastAsia="Arial" w:cs="Arial"/>
        </w:rPr>
        <w:t xml:space="preserve"> </w:t>
      </w:r>
      <w:r>
        <w:rPr>
          <w:rFonts w:ascii="Nirmala UI" w:hAnsi="Nirmala UI" w:eastAsia="Nirmala UI" w:cs="Nirmala UI"/>
        </w:rPr>
        <w:t>காலம்</w:t>
      </w:r>
      <w:r>
        <w:rPr>
          <w:rFonts w:ascii="Arial" w:hAnsi="Arial" w:eastAsia="Arial" w:cs="Arial"/>
        </w:rPr>
        <w:t xml:space="preserve">, </w:t>
      </w:r>
      <w:r>
        <w:rPr>
          <w:rFonts w:ascii="Nirmala UI" w:hAnsi="Nirmala UI" w:eastAsia="Nirmala UI" w:cs="Nirmala UI"/>
        </w:rPr>
        <w:t>பின்மழை</w:t>
      </w:r>
      <w:r>
        <w:rPr>
          <w:rFonts w:ascii="Arial" w:hAnsi="Arial" w:eastAsia="Arial" w:cs="Arial"/>
        </w:rPr>
        <w:t xml:space="preserve">, </w:t>
      </w:r>
      <w:r>
        <w:rPr>
          <w:rFonts w:ascii="Nirmala UI" w:hAnsi="Nirmala UI" w:eastAsia="Nirmala UI" w:cs="Nirmala UI"/>
        </w:rPr>
        <w:t>மற்றும்</w:t>
      </w:r>
      <w:r>
        <w:rPr>
          <w:rFonts w:ascii="Arial" w:hAnsi="Arial" w:eastAsia="Arial" w:cs="Arial"/>
        </w:rPr>
        <w:t xml:space="preserve"> </w:t>
      </w:r>
      <w:r>
        <w:rPr>
          <w:rFonts w:ascii="Nirmala UI" w:hAnsi="Nirmala UI" w:eastAsia="Nirmala UI" w:cs="Nirmala UI"/>
        </w:rPr>
        <w:t>பாபிலோனிலிருந்து</w:t>
      </w:r>
      <w:r>
        <w:rPr>
          <w:rFonts w:ascii="Arial" w:hAnsi="Arial" w:eastAsia="Arial" w:cs="Arial"/>
        </w:rPr>
        <w:t xml:space="preserve"> </w:t>
      </w:r>
      <w:r>
        <w:rPr>
          <w:rFonts w:ascii="Nirmala UI" w:hAnsi="Nirmala UI" w:eastAsia="Nirmala UI" w:cs="Nirmala UI"/>
        </w:rPr>
        <w:t>வெளியே</w:t>
      </w:r>
      <w:r>
        <w:rPr>
          <w:rFonts w:ascii="Arial" w:hAnsi="Arial" w:eastAsia="Arial" w:cs="Arial"/>
        </w:rPr>
        <w:t xml:space="preserve"> </w:t>
      </w:r>
      <w:r>
        <w:rPr>
          <w:rFonts w:ascii="Nirmala UI" w:hAnsi="Nirmala UI" w:eastAsia="Nirmala UI" w:cs="Nirmala UI"/>
        </w:rPr>
        <w:t>வருமாறு</w:t>
      </w:r>
      <w:r>
        <w:rPr>
          <w:rFonts w:ascii="Arial" w:hAnsi="Arial" w:eastAsia="Arial" w:cs="Arial"/>
        </w:rPr>
        <w:t xml:space="preserve"> </w:t>
      </w:r>
      <w:r>
        <w:rPr>
          <w:rFonts w:ascii="Nirmala UI" w:hAnsi="Nirmala UI" w:eastAsia="Nirmala UI" w:cs="Nirmala UI"/>
        </w:rPr>
        <w:t>அழைப்பு</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2024-01-30</w:t>
      </w:r>
    </w:p>
    <w:p>
      <w:pPr>
        <w:pStyle w:val="ArticleBody"/>
        <w:jc w:val="left"/>
      </w:pPr>
      <w:r>
        <w:rPr>
          <w:rFonts w:ascii="Times New Roman" w:hAnsi="Times New Roman" w:eastAsia="Times New Roman" w:cs="Times New Roman"/>
        </w:rPr>
        <w:t>Tembalan ti aseh tumpah ti Pemeri Kudus” ba Pasal Pemadah 18 “enda deka nadai datai sebedau kitai bisi orang ke diberi penemu, ti nemu ari pengalaman reti nya nyadi pengereja begulai enggau Allah Taala.” Tang semaya nya nya, lebuh “kitai bisi penyerah diri ti penuh, ti segenap ati ngagai pengawa Kristus, Allah Taala deka ngelala utai nya ngena ngetumbahka Roh Iya enggau pengelimpah ti nadai sukat.” Pengenal ngagai “tumbah ti besai” nya ngembuan reti bisi tumbah ti lebih mit (sukat).</w:t>
      </w:r>
    </w:p>
    <w:p>
      <w:pPr>
        <w:pStyle w:val="ArticleBody"/>
        <w:jc w:val="left"/>
      </w:pPr>
      <w:r>
        <w:rPr>
          <w:rFonts w:ascii="Times New Roman" w:hAnsi="Times New Roman" w:eastAsia="Times New Roman" w:cs="Times New Roman"/>
        </w:rPr>
        <w:t>На 11 септември 2001 година, слезе моќниот ангел од Откровение осумнаесет, но „најголемиот дел од црквата“ тогаш, а и сè уште, „не се соработници со Бога“. Помеѓу 11 септември 2001 година и моментот кога Бог го утврдува фактот дека конечно постои група што достигнала до „целосно, сесрдно посветување на службата за Христа“, доцниот дожд е „мерен“, се одвива судот над живите, и судот започнува од Божјиот дом.</w:t>
      </w:r>
    </w:p>
    <w:p>
      <w:pPr>
        <w:pStyle w:val="ArticleBody"/>
        <w:jc w:val="left"/>
      </w:pPr>
      <w:r>
        <w:rPr>
          <w:rFonts w:ascii="Leelawadee UI" w:hAnsi="Leelawadee UI" w:eastAsia="Leelawadee UI" w:cs="Leelawadee UI"/>
        </w:rPr>
        <w:t>រេវេលាសន៍</w:t>
      </w:r>
      <w:r>
        <w:rPr>
          <w:rFonts w:ascii="Times New Roman" w:hAnsi="Times New Roman" w:eastAsia="Times New Roman" w:cs="Times New Roman"/>
        </w:rPr>
        <w:t xml:space="preserve"> </w:t>
      </w:r>
      <w:r>
        <w:rPr>
          <w:rFonts w:ascii="Leelawadee UI" w:hAnsi="Leelawadee UI" w:eastAsia="Leelawadee UI" w:cs="Leelawadee UI"/>
        </w:rPr>
        <w:t>ជំពូកដប់ប្រាំបី</w:t>
      </w:r>
      <w:r>
        <w:rPr>
          <w:rFonts w:ascii="Times New Roman" w:hAnsi="Times New Roman" w:eastAsia="Times New Roman" w:cs="Times New Roman"/>
        </w:rPr>
        <w:t xml:space="preserve"> </w:t>
      </w:r>
      <w:r>
        <w:rPr>
          <w:rFonts w:ascii="Leelawadee UI" w:hAnsi="Leelawadee UI" w:eastAsia="Leelawadee UI" w:cs="Leelawadee UI"/>
        </w:rPr>
        <w:t>កំណត់សំគាល់អំពីសំឡេងពីរ</w:t>
      </w:r>
      <w:r>
        <w:rPr>
          <w:rFonts w:ascii="Times New Roman" w:hAnsi="Times New Roman" w:eastAsia="Times New Roman" w:cs="Times New Roman"/>
        </w:rPr>
        <w:t xml:space="preserve"> </w:t>
      </w:r>
      <w:r>
        <w:rPr>
          <w:rFonts w:ascii="Leelawadee UI" w:hAnsi="Leelawadee UI" w:eastAsia="Leelawadee UI" w:cs="Leelawadee UI"/>
        </w:rPr>
        <w:t>ដែលបងស្រី</w:t>
      </w:r>
      <w:r>
        <w:rPr>
          <w:rFonts w:ascii="Times New Roman" w:hAnsi="Times New Roman" w:eastAsia="Times New Roman" w:cs="Times New Roman"/>
        </w:rPr>
        <w:t xml:space="preserve"> White </w:t>
      </w:r>
      <w:r>
        <w:rPr>
          <w:rFonts w:ascii="Leelawadee UI" w:hAnsi="Leelawadee UI" w:eastAsia="Leelawadee UI" w:cs="Leelawadee UI"/>
        </w:rPr>
        <w:t>បានប្រាប់យើងថា</w:t>
      </w:r>
      <w:r>
        <w:rPr>
          <w:rFonts w:ascii="Times New Roman" w:hAnsi="Times New Roman" w:eastAsia="Times New Roman" w:cs="Times New Roman"/>
        </w:rPr>
        <w:t xml:space="preserve"> </w:t>
      </w:r>
      <w:r>
        <w:rPr>
          <w:rFonts w:ascii="Leelawadee UI" w:hAnsi="Leelawadee UI" w:eastAsia="Leelawadee UI" w:cs="Leelawadee UI"/>
        </w:rPr>
        <w:t>ជាការហៅពីរទៅកាន់ពួកជំនុំ។</w:t>
      </w:r>
      <w:r>
        <w:rPr>
          <w:rFonts w:ascii="Times New Roman" w:hAnsi="Times New Roman" w:eastAsia="Times New Roman" w:cs="Times New Roman"/>
        </w:rPr>
        <w:t xml:space="preserve"> </w:t>
      </w:r>
      <w:r>
        <w:rPr>
          <w:rFonts w:ascii="Leelawadee UI" w:hAnsi="Leelawadee UI" w:eastAsia="Leelawadee UI" w:cs="Leelawadee UI"/>
        </w:rPr>
        <w:t>សំឡេងទីពីរ</w:t>
      </w:r>
      <w:r>
        <w:rPr>
          <w:rFonts w:ascii="Times New Roman" w:hAnsi="Times New Roman" w:eastAsia="Times New Roman" w:cs="Times New Roman"/>
        </w:rPr>
        <w:t xml:space="preserve"> (</w:t>
      </w:r>
      <w:r>
        <w:rPr>
          <w:rFonts w:ascii="Leelawadee UI" w:hAnsi="Leelawadee UI" w:eastAsia="Leelawadee UI" w:cs="Leelawadee UI"/>
        </w:rPr>
        <w:t>ការហៅ</w:t>
      </w:r>
      <w:r>
        <w:rPr>
          <w:rFonts w:ascii="Times New Roman" w:hAnsi="Times New Roman" w:eastAsia="Times New Roman" w:cs="Times New Roman"/>
        </w:rPr>
        <w:t xml:space="preserve">) </w:t>
      </w:r>
      <w:r>
        <w:rPr>
          <w:rFonts w:ascii="Leelawadee UI" w:hAnsi="Leelawadee UI" w:eastAsia="Leelawadee UI" w:cs="Leelawadee UI"/>
        </w:rPr>
        <w:t>គឺជាការហៅឲ្យចេញពីបាប៊ីឡូន</w:t>
      </w:r>
      <w:r>
        <w:rPr>
          <w:rFonts w:ascii="Times New Roman" w:hAnsi="Times New Roman" w:eastAsia="Times New Roman" w:cs="Times New Roman"/>
        </w:rPr>
        <w:t xml:space="preserve"> </w:t>
      </w:r>
      <w:r>
        <w:rPr>
          <w:rFonts w:ascii="Leelawadee UI" w:hAnsi="Leelawadee UI" w:eastAsia="Leelawadee UI" w:cs="Leelawadee UI"/>
        </w:rPr>
        <w:t>ដែលកើតឡើងនៅពេលច្បាប់ថ្ងៃអាទិត្យដែលនឹងមកដល់ក្នុងពេលឆាប់ៗនេះ។</w:t>
      </w:r>
      <w:r>
        <w:rPr>
          <w:rFonts w:ascii="Times New Roman" w:hAnsi="Times New Roman" w:eastAsia="Times New Roman" w:cs="Times New Roman"/>
        </w:rPr>
        <w:t xml:space="preserve"> </w:t>
      </w:r>
      <w:r>
        <w:rPr>
          <w:rFonts w:ascii="Leelawadee UI" w:hAnsi="Leelawadee UI" w:eastAsia="Leelawadee UI" w:cs="Leelawadee UI"/>
        </w:rPr>
        <w:t>សំឡេងទីមួយបានមកដល់នៅថ្ងៃទី</w:t>
      </w:r>
      <w:r>
        <w:rPr>
          <w:rFonts w:ascii="Times New Roman" w:hAnsi="Times New Roman" w:eastAsia="Times New Roman" w:cs="Times New Roman"/>
        </w:rPr>
        <w:t xml:space="preserve"> 11 </w:t>
      </w:r>
      <w:r>
        <w:rPr>
          <w:rFonts w:ascii="Leelawadee UI" w:hAnsi="Leelawadee UI" w:eastAsia="Leelawadee UI" w:cs="Leelawadee UI"/>
        </w:rPr>
        <w:t>ខែកញ្ញា</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2001</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ការចាក់ទំលាក់នៃព្រះវិញ្ញាណបរិសុទ្ធ</w:t>
      </w:r>
      <w:r>
        <w:rPr>
          <w:rFonts w:ascii="Times New Roman" w:hAnsi="Times New Roman" w:eastAsia="Times New Roman" w:cs="Times New Roman"/>
        </w:rPr>
        <w:t xml:space="preserve"> </w:t>
      </w:r>
      <w:r>
        <w:rPr>
          <w:rFonts w:ascii="Leelawadee UI" w:hAnsi="Leelawadee UI" w:eastAsia="Leelawadee UI" w:cs="Leelawadee UI"/>
        </w:rPr>
        <w:t>ដែលបានចាប់ផ្តើមនៅពេលនោះ</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 xml:space="preserve"> “</w:t>
      </w:r>
      <w:r>
        <w:rPr>
          <w:rFonts w:ascii="Leelawadee UI" w:hAnsi="Leelawadee UI" w:eastAsia="Leelawadee UI" w:cs="Leelawadee UI"/>
        </w:rPr>
        <w:t>បានវាស់កំណត់</w:t>
      </w:r>
      <w:r>
        <w:rPr>
          <w:rFonts w:ascii="Times New Roman" w:hAnsi="Times New Roman" w:eastAsia="Times New Roman" w:cs="Times New Roman"/>
        </w:rPr>
        <w:t xml:space="preserve">” </w:t>
      </w:r>
      <w:r>
        <w:rPr>
          <w:rFonts w:ascii="Leelawadee UI" w:hAnsi="Leelawadee UI" w:eastAsia="Leelawadee UI" w:cs="Leelawadee UI"/>
        </w:rPr>
        <w:t>ពីព្រោះព្រះគ្រីស្ទត្រូវការសម្អាតប្រជារាស្ត្រដែលទ្រង់នឹងចាក់ទំលាក់ព្រះវិញ្ញាណបរិសុទ្ធលើពួកគេជាយថាហេតុ</w:t>
      </w:r>
      <w:r>
        <w:rPr>
          <w:rFonts w:ascii="Times New Roman" w:hAnsi="Times New Roman" w:eastAsia="Times New Roman" w:cs="Times New Roman"/>
        </w:rPr>
        <w:t xml:space="preserve"> “</w:t>
      </w:r>
      <w:r>
        <w:rPr>
          <w:rFonts w:ascii="Leelawadee UI" w:hAnsi="Leelawadee UI" w:eastAsia="Leelawadee UI" w:cs="Leelawadee UI"/>
        </w:rPr>
        <w:t>ដោយឥតវាស់កំណត់</w:t>
      </w:r>
      <w:r>
        <w:rPr>
          <w:rFonts w:ascii="Times New Roman" w:hAnsi="Times New Roman" w:eastAsia="Times New Roman" w:cs="Times New Roman"/>
        </w:rPr>
        <w:t xml:space="preserve">” </w:t>
      </w:r>
      <w:r>
        <w:rPr>
          <w:rFonts w:ascii="Leelawadee UI" w:hAnsi="Leelawadee UI" w:eastAsia="Leelawadee UI" w:cs="Leelawadee UI"/>
        </w:rPr>
        <w:t>ខណៈដែលទ្រង់លើកពួកគេឡើងជាទង់សញ្ញាមួយនៅម៉ោងនៃរញ្ជួយដីដ៏ធំ។</w:t>
      </w:r>
      <w:r>
        <w:rPr>
          <w:rFonts w:ascii="Times New Roman" w:hAnsi="Times New Roman" w:eastAsia="Times New Roman" w:cs="Times New Roman"/>
        </w:rPr>
        <w:t xml:space="preserve"> </w:t>
      </w:r>
      <w:r>
        <w:rPr>
          <w:rFonts w:ascii="Leelawadee UI" w:hAnsi="Leelawadee UI" w:eastAsia="Leelawadee UI" w:cs="Leelawadee UI"/>
        </w:rPr>
        <w:t>ក្រុមនោះត្រូវការត្រូវបានបរិសុទ្ធជាមុន</w:t>
      </w:r>
      <w:r>
        <w:rPr>
          <w:rFonts w:ascii="Times New Roman" w:hAnsi="Times New Roman" w:eastAsia="Times New Roman" w:cs="Times New Roman"/>
        </w:rPr>
        <w:t xml:space="preserve"> </w:t>
      </w:r>
      <w:r>
        <w:rPr>
          <w:rFonts w:ascii="Leelawadee UI" w:hAnsi="Leelawadee UI" w:eastAsia="Leelawadee UI" w:cs="Leelawadee UI"/>
        </w:rPr>
        <w:t>សិន</w:t>
      </w:r>
      <w:r>
        <w:rPr>
          <w:rFonts w:ascii="Times New Roman" w:hAnsi="Times New Roman" w:eastAsia="Times New Roman" w:cs="Times New Roman"/>
        </w:rPr>
        <w:t xml:space="preserve"> </w:t>
      </w:r>
      <w:r>
        <w:rPr>
          <w:rFonts w:ascii="Leelawadee UI" w:hAnsi="Leelawadee UI" w:eastAsia="Leelawadee UI" w:cs="Leelawadee UI"/>
        </w:rPr>
        <w:t>មុនពេលសំឡេងទីពីរនៃរេវេលាសន៍</w:t>
      </w:r>
      <w:r>
        <w:rPr>
          <w:rFonts w:ascii="Times New Roman" w:hAnsi="Times New Roman" w:eastAsia="Times New Roman" w:cs="Times New Roman"/>
        </w:rPr>
        <w:t xml:space="preserve"> </w:t>
      </w:r>
      <w:r>
        <w:rPr>
          <w:rFonts w:ascii="Leelawadee UI" w:hAnsi="Leelawadee UI" w:eastAsia="Leelawadee UI" w:cs="Leelawadee UI"/>
        </w:rPr>
        <w:t>ជំពូកដប់ប្រាំបី</w:t>
      </w:r>
      <w:r>
        <w:rPr>
          <w:rFonts w:ascii="Times New Roman" w:hAnsi="Times New Roman" w:eastAsia="Times New Roman" w:cs="Times New Roman"/>
        </w:rPr>
        <w:t xml:space="preserve"> </w:t>
      </w:r>
      <w:r>
        <w:rPr>
          <w:rFonts w:ascii="Leelawadee UI" w:hAnsi="Leelawadee UI" w:eastAsia="Leelawadee UI" w:cs="Leelawadee UI"/>
        </w:rPr>
        <w:t>បន្លឺឡើង</w:t>
      </w:r>
      <w:r>
        <w:rPr>
          <w:rFonts w:ascii="Times New Roman" w:hAnsi="Times New Roman" w:eastAsia="Times New Roman" w:cs="Times New Roman"/>
        </w:rPr>
        <w:t xml:space="preserve"> </w:t>
      </w:r>
      <w:r>
        <w:rPr>
          <w:rFonts w:ascii="Leelawadee UI" w:hAnsi="Leelawadee UI" w:eastAsia="Leelawadee UI" w:cs="Leelawadee UI"/>
        </w:rPr>
        <w:t>ពីព្រោះពួកគេគឺជាអ្នកដែលនឹងប្រកាសសារនោះ។</w:t>
      </w:r>
    </w:p>
    <w:p>
      <w:pPr>
        <w:pStyle w:val="ArticleBody"/>
        <w:jc w:val="left"/>
      </w:pPr>
      <w:r>
        <w:rPr>
          <w:rFonts w:ascii="Times New Roman" w:hAnsi="Times New Roman" w:eastAsia="Times New Roman" w:cs="Times New Roman"/>
        </w:rPr>
        <w:t>Ka ni lo khat niakinna hmasa ber ah, 1844 kum thla ciangin, Protestants te apostate Protestants ah hong suak uh a, tua hun ah tarrying time sungah amau minphut mihing a umte in, Pasian mite hilo lai peuhmahte biakinn a entawn uh hi. September 11, 2001 ni ciangin, Mangmuhna laibu sawmliatna sung a mihaang vantungmi in hong turun a, Pasian ni nunungte biakinn siansuahna leh tung ding sakna a kipatna hmasa pen hong kipan hi; tua in Laodicean Adventism etkholna tawh kipan hi. July 18, 2020 ni ciangin, etkholna nasepna in hatua nihna hong kipan hi. Khrist baptisma a ngah ciangin, tanglai Israel kikhenna nasepna hong kipan a, tua ciangin Khrist in nungzuite hmasa pen te teel hi; amau pen tua tangthu sungah Ama’ in a lam biakinn Khristian biakinn lungphumte ahi uh hi.</w:t>
      </w:r>
    </w:p>
    <w:p>
      <w:pPr>
        <w:pStyle w:val="ArticleBody"/>
        <w:jc w:val="left"/>
      </w:pPr>
      <w:r>
        <w:rPr>
          <w:rFonts w:ascii="Times New Roman" w:hAnsi="Times New Roman" w:eastAsia="Times New Roman" w:cs="Times New Roman"/>
        </w:rPr>
        <w:t>Pada permulaan pelayanan-Nya yang berlangsung tiga setengah tahun, Kristus menyucikan bait suci, yang diidentifikasi-Nya sebagai “rumah Bapa-Ku”; dan pada akhir pelayanan-Nya, ketika Ia telah menyucikan bait suci itu untuk kedua kalinya dan yang terakhir, pernyataan-Nya ialah, “rumahmu ini akan ditinggalkan dan menjadi sunyi sepi.” Umat perjanjian yang terdahulu telah dilewati, dan umat perjanjian-Nya yang baru ditegakkan sebagai “Bait-Nya”. Pada masa undang-undang hari Minggu, struktur korporat gereja Masehi Advent Hari Ketujuh akan menjadi sunyi sepi.</w:t>
      </w:r>
    </w:p>
    <w:p>
      <w:pPr>
        <w:pStyle w:val="ArticleScripture"/>
        <w:jc w:val="left"/>
      </w:pPr>
      <w:r>
        <w:rPr>
          <w:rFonts w:ascii="Times New Roman" w:hAnsi="Times New Roman" w:eastAsia="Times New Roman" w:cs="Times New Roman"/>
        </w:rPr>
        <w:t>“Moprofeta o re, ‘Ka bona lengeloi le leng le theoha le tsoa leholimong, le e-na le matla a maholo; ’me lefatše la bonesoa ke khanya ea lona. La hoeletsa ka matla ka lentsoe le matla, la re, Babele e moholo o oele, o oele, ’me o fetohile bolulo ba bademona’ (Tšenolo 18:1, 2). Ona ke molaetsa o tšoanang le o ileng oa fanoa ke lengeloi la bobeli. Babele o oele, ‘hobane o noesitse lichaba tsohle veine ea bohale ba bofebe ba hae’ (Tšenolo 14:8). Veine eo ke eng?—Lithuto tsa hae tsa bohata. O file lefatše sabatha ea bohata sebakeng sa Sabatha ea taelo ea bone, ’me o phete leshano leo Satane a ileng a le bolella Eva pele Edene—hore moea oa motho ha o shoe ka tlhaho. O hasantse le liphoso tse ling tse ngata hole le haufi, a ‘ruta litaelo tsa batho e le lithuto’ (Mattheu 15:9).”</w:t>
      </w:r>
    </w:p>
    <w:p>
      <w:pPr>
        <w:pStyle w:val="ArticleScripture"/>
        <w:jc w:val="left"/>
      </w:pPr>
      <w:r>
        <w:rPr>
          <w:rFonts w:ascii="Times New Roman" w:hAnsi="Times New Roman" w:eastAsia="Times New Roman" w:cs="Times New Roman"/>
        </w:rPr>
        <w:t>“Ketika Yesus memulai pelayanan-Nya di hadapan umum, Ia menyucikan Bait Suci dari penodaan najis yang mencemarkannya. Di antara tindakan-tindakan terakhir dalam pelayanan-Nya ialah penyucian Bait Suci yang kedua. Demikianlah, dalam pekerjaan terakhir untuk memberikan amaran kepada dunia, dua panggilan yang berbeda disampaikan kepada gereja-gereja. Pekabaran malaikat yang kedua ialah, ‘Sudah rubuh, sudah rubuh, Babel, kota besar itu, sebab ia telah membuat segala bangsa minum dari anggur murka percabulannya’ (Wahyu 14:8). Dan dalam seruan nyaring pekabaran malaikat yang ketiga terdengar suatu suara dari sorga berkata, ‘Keluarlah kamu dari padanya, hai umat-Ku, supaya kamu jangan mengambil bagian dalam dosa-dosanya, dan supaya kamu jangan turut menerima tulah-tulahnya. Karena dosa-dosanya telah mencapai langit, dan Allah telah mengingat segala kejahatannya’ (Wahyu 18:4, 5).” Review and Herald, 6 Desember 1892.</w:t>
      </w:r>
    </w:p>
    <w:p>
      <w:pPr>
        <w:pStyle w:val="ArticleBody"/>
        <w:jc w:val="left"/>
      </w:pPr>
      <w:r>
        <w:rPr>
          <w:rFonts w:ascii="Leelawadee UI" w:hAnsi="Leelawadee UI" w:eastAsia="Leelawadee UI" w:cs="Leelawadee UI"/>
        </w:rPr>
        <w:t>การชำระพระวิหารครั้งแรกสอดคล้องกับพระสุรเสียงแรกในวิวรณ์บทที่สิบแปด</w:t>
      </w:r>
      <w:r>
        <w:rPr>
          <w:rFonts w:ascii="Times New Roman" w:hAnsi="Times New Roman" w:eastAsia="Times New Roman" w:cs="Times New Roman"/>
        </w:rPr>
        <w:t xml:space="preserve"> </w:t>
      </w:r>
      <w:r>
        <w:rPr>
          <w:rFonts w:ascii="Leelawadee UI" w:hAnsi="Leelawadee UI" w:eastAsia="Leelawadee UI" w:cs="Leelawadee UI"/>
        </w:rPr>
        <w:t>และพระสุรเสียงที่สองคือเสียงอันดังที่เรียกฝูงแกะอื่นของพระเจ้าให้ออกมาจากบาบิโลน</w:t>
      </w:r>
      <w:r>
        <w:rPr>
          <w:rFonts w:ascii="Times New Roman" w:hAnsi="Times New Roman" w:eastAsia="Times New Roman" w:cs="Times New Roman"/>
        </w:rPr>
        <w:t xml:space="preserve"> </w:t>
      </w:r>
      <w:r>
        <w:rPr>
          <w:rFonts w:ascii="Leelawadee UI" w:hAnsi="Leelawadee UI" w:eastAsia="Leelawadee UI" w:cs="Leelawadee UI"/>
        </w:rPr>
        <w:t>ข้อหนึ่งถึงข้อสามได้สำเร็จแล้วเมื่ออาคารใหญ่โตแห่งนครนิวยอร์กถูกทลายลง</w:t>
      </w:r>
      <w:r>
        <w:rPr>
          <w:rFonts w:ascii="Times New Roman" w:hAnsi="Times New Roman" w:eastAsia="Times New Roman" w:cs="Times New Roman"/>
        </w:rPr>
        <w:t xml:space="preserve"> </w:t>
      </w:r>
      <w:r>
        <w:rPr>
          <w:rFonts w:ascii="Leelawadee UI" w:hAnsi="Leelawadee UI" w:eastAsia="Leelawadee UI" w:cs="Leelawadee UI"/>
        </w:rPr>
        <w:t>เหตุการณ์นั้นเกิดขึ้นเมื่อวันที่</w:t>
      </w:r>
      <w:r>
        <w:rPr>
          <w:rFonts w:ascii="Times New Roman" w:hAnsi="Times New Roman" w:eastAsia="Times New Roman" w:cs="Times New Roman"/>
        </w:rPr>
        <w:t xml:space="preserve"> 11 </w:t>
      </w:r>
      <w:r>
        <w:rPr>
          <w:rFonts w:ascii="Leelawadee UI" w:hAnsi="Leelawadee UI" w:eastAsia="Leelawadee UI" w:cs="Leelawadee UI"/>
        </w:rPr>
        <w:t>กันยายน</w:t>
      </w:r>
      <w:r>
        <w:rPr>
          <w:rFonts w:ascii="Times New Roman" w:hAnsi="Times New Roman" w:eastAsia="Times New Roman" w:cs="Times New Roman"/>
        </w:rPr>
        <w:t xml:space="preserve"> </w:t>
      </w:r>
      <w:r>
        <w:rPr>
          <w:rFonts w:ascii="Leelawadee UI" w:hAnsi="Leelawadee UI" w:eastAsia="Leelawadee UI" w:cs="Leelawadee UI"/>
        </w:rPr>
        <w:t>ค</w:t>
      </w:r>
      <w:r>
        <w:rPr>
          <w:rFonts w:ascii="Times New Roman" w:hAnsi="Times New Roman" w:eastAsia="Times New Roman" w:cs="Times New Roman"/>
        </w:rPr>
        <w:t>.</w:t>
      </w:r>
      <w:r>
        <w:rPr>
          <w:rFonts w:ascii="Leelawadee UI" w:hAnsi="Leelawadee UI" w:eastAsia="Leelawadee UI" w:cs="Leelawadee UI"/>
        </w:rPr>
        <w:t>ศ</w:t>
      </w:r>
      <w:r>
        <w:rPr>
          <w:rFonts w:ascii="Times New Roman" w:hAnsi="Times New Roman" w:eastAsia="Times New Roman" w:cs="Times New Roman"/>
        </w:rPr>
        <w:t xml:space="preserve">. 2001 </w:t>
      </w:r>
      <w:r>
        <w:rPr>
          <w:rFonts w:ascii="Leelawadee UI" w:hAnsi="Leelawadee UI" w:eastAsia="Leelawadee UI" w:cs="Leelawadee UI"/>
        </w:rPr>
        <w:t>และมีการชำระพระวิหารครั้งแรก</w:t>
      </w:r>
      <w:r>
        <w:rPr>
          <w:rFonts w:ascii="Times New Roman" w:hAnsi="Times New Roman" w:eastAsia="Times New Roman" w:cs="Times New Roman"/>
        </w:rPr>
        <w:t xml:space="preserve"> </w:t>
      </w:r>
      <w:r>
        <w:rPr>
          <w:rFonts w:ascii="Leelawadee UI" w:hAnsi="Leelawadee UI" w:eastAsia="Leelawadee UI" w:cs="Leelawadee UI"/>
        </w:rPr>
        <w:t>หรือการเรียกคริสตจักรทั้งหลายครั้งแรกจากทั้งหมดสองครั้ง</w:t>
      </w:r>
      <w:r>
        <w:rPr>
          <w:rFonts w:ascii="Times New Roman" w:hAnsi="Times New Roman" w:eastAsia="Times New Roman" w:cs="Times New Roman"/>
        </w:rPr>
        <w:t xml:space="preserve"> </w:t>
      </w:r>
      <w:r>
        <w:rPr>
          <w:rFonts w:ascii="Leelawadee UI" w:hAnsi="Leelawadee UI" w:eastAsia="Leelawadee UI" w:cs="Leelawadee UI"/>
        </w:rPr>
        <w:t>การเรียกครั้งแรกเริ่มขึ้นเมื่อพระคริสต์ทรงรับบัพติศมา</w:t>
      </w:r>
      <w:r>
        <w:rPr>
          <w:rFonts w:ascii="Times New Roman" w:hAnsi="Times New Roman" w:eastAsia="Times New Roman" w:cs="Times New Roman"/>
        </w:rPr>
        <w:t xml:space="preserve"> </w:t>
      </w:r>
      <w:r>
        <w:rPr>
          <w:rFonts w:ascii="Leelawadee UI" w:hAnsi="Leelawadee UI" w:eastAsia="Leelawadee UI" w:cs="Leelawadee UI"/>
        </w:rPr>
        <w:t>เมื่อพระวิญญาณบริสุทธิ์เสด็จลงมาจากสวรรค์</w:t>
      </w:r>
      <w:r>
        <w:rPr>
          <w:rFonts w:ascii="Times New Roman" w:hAnsi="Times New Roman" w:eastAsia="Times New Roman" w:cs="Times New Roman"/>
        </w:rPr>
        <w:t xml:space="preserve"> </w:t>
      </w:r>
      <w:r>
        <w:rPr>
          <w:rFonts w:ascii="Leelawadee UI" w:hAnsi="Leelawadee UI" w:eastAsia="Leelawadee UI" w:cs="Leelawadee UI"/>
        </w:rPr>
        <w:t>และการทดสอบสำหรับอิสราเอลโบราณได้เริ่มต้นขึ้น</w:t>
      </w:r>
      <w:r>
        <w:rPr>
          <w:rFonts w:ascii="Times New Roman" w:hAnsi="Times New Roman" w:eastAsia="Times New Roman" w:cs="Times New Roman"/>
        </w:rPr>
        <w:t xml:space="preserve"> </w:t>
      </w:r>
      <w:r>
        <w:rPr>
          <w:rFonts w:ascii="Leelawadee UI" w:hAnsi="Leelawadee UI" w:eastAsia="Leelawadee UI" w:cs="Leelawadee UI"/>
        </w:rPr>
        <w:t>เมื่อวันที่</w:t>
      </w:r>
      <w:r>
        <w:rPr>
          <w:rFonts w:ascii="Times New Roman" w:hAnsi="Times New Roman" w:eastAsia="Times New Roman" w:cs="Times New Roman"/>
        </w:rPr>
        <w:t xml:space="preserve"> 11 </w:t>
      </w:r>
      <w:r>
        <w:rPr>
          <w:rFonts w:ascii="Leelawadee UI" w:hAnsi="Leelawadee UI" w:eastAsia="Leelawadee UI" w:cs="Leelawadee UI"/>
        </w:rPr>
        <w:t>สิงหาคม</w:t>
      </w:r>
      <w:r>
        <w:rPr>
          <w:rFonts w:ascii="Times New Roman" w:hAnsi="Times New Roman" w:eastAsia="Times New Roman" w:cs="Times New Roman"/>
        </w:rPr>
        <w:t xml:space="preserve"> </w:t>
      </w:r>
      <w:r>
        <w:rPr>
          <w:rFonts w:ascii="Leelawadee UI" w:hAnsi="Leelawadee UI" w:eastAsia="Leelawadee UI" w:cs="Leelawadee UI"/>
        </w:rPr>
        <w:t>ค</w:t>
      </w:r>
      <w:r>
        <w:rPr>
          <w:rFonts w:ascii="Times New Roman" w:hAnsi="Times New Roman" w:eastAsia="Times New Roman" w:cs="Times New Roman"/>
        </w:rPr>
        <w:t>.</w:t>
      </w:r>
      <w:r>
        <w:rPr>
          <w:rFonts w:ascii="Leelawadee UI" w:hAnsi="Leelawadee UI" w:eastAsia="Leelawadee UI" w:cs="Leelawadee UI"/>
        </w:rPr>
        <w:t>ศ</w:t>
      </w:r>
      <w:r>
        <w:rPr>
          <w:rFonts w:ascii="Times New Roman" w:hAnsi="Times New Roman" w:eastAsia="Times New Roman" w:cs="Times New Roman"/>
        </w:rPr>
        <w:t xml:space="preserve">. 1840 </w:t>
      </w:r>
      <w:r>
        <w:rPr>
          <w:rFonts w:ascii="Leelawadee UI" w:hAnsi="Leelawadee UI" w:eastAsia="Leelawadee UI" w:cs="Leelawadee UI"/>
        </w:rPr>
        <w:t>การชำระพระวิหารครั้งแรก</w:t>
      </w:r>
      <w:r>
        <w:rPr>
          <w:rFonts w:ascii="Times New Roman" w:hAnsi="Times New Roman" w:eastAsia="Times New Roman" w:cs="Times New Roman"/>
        </w:rPr>
        <w:t xml:space="preserve"> </w:t>
      </w:r>
      <w:r>
        <w:rPr>
          <w:rFonts w:ascii="Leelawadee UI" w:hAnsi="Leelawadee UI" w:eastAsia="Leelawadee UI" w:cs="Leelawadee UI"/>
        </w:rPr>
        <w:t>หรือการเรียกคริสตจักรทั้งหลายครั้งแรกจากทั้งหมดสองครั้ง</w:t>
      </w:r>
      <w:r>
        <w:rPr>
          <w:rFonts w:ascii="Times New Roman" w:hAnsi="Times New Roman" w:eastAsia="Times New Roman" w:cs="Times New Roman"/>
        </w:rPr>
        <w:t xml:space="preserve"> </w:t>
      </w:r>
      <w:r>
        <w:rPr>
          <w:rFonts w:ascii="Leelawadee UI" w:hAnsi="Leelawadee UI" w:eastAsia="Leelawadee UI" w:cs="Leelawadee UI"/>
        </w:rPr>
        <w:t>ได้มีขึ้นแก่ขบวนการมิลเลอไรต์</w:t>
      </w:r>
    </w:p>
    <w:p>
      <w:pPr>
        <w:pStyle w:val="ArticleBody"/>
        <w:jc w:val="left"/>
      </w:pPr>
      <w:r>
        <w:rPr>
          <w:rFonts w:ascii="Times New Roman" w:hAnsi="Times New Roman" w:eastAsia="Times New Roman" w:cs="Times New Roman"/>
        </w:rPr>
        <w:t>Pandang wakto, ing uran a murit ampong ing panetak king salakut da reng sanggatus apat apulu ampong apat a libu migumpisa, kasabay da reng pamungkas a tagpo ning Paimbestigang Paghukom. King reng pamungkas a tagpong ita, ing obra ni Cristo mipakilala bilang ing pamamura na kareng kasalanan da reng tapat king libru ning kasalanan, onu ing pamamura kareng lagyu da reng mangakung Cristiano king libru ning bie. Ing panahun a ita ya ing panahun ning pamisabuk ning uran a murit, uling ibuhus ya mu ning Dios ing Espiritu Santo nang alang sukat nung malinis ya ing iglesia. King kautusan ning Domingo, ing pagbubulus ning Espiritu Santo ali na masukat.</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តើបងប្អូនកំពុងធ្វើអ្វីខ្លះ</w:t>
      </w:r>
      <w:r>
        <w:rPr>
          <w:rFonts w:ascii="Times New Roman" w:hAnsi="Times New Roman" w:eastAsia="Times New Roman" w:cs="Times New Roman"/>
        </w:rPr>
        <w:t xml:space="preserve"> </w:t>
      </w:r>
      <w:r>
        <w:rPr>
          <w:rFonts w:ascii="Leelawadee UI" w:hAnsi="Leelawadee UI" w:eastAsia="Leelawadee UI" w:cs="Leelawadee UI"/>
        </w:rPr>
        <w:t>ក្នុងកិច្ចការដ៏ធំនៃការត្រៀមខ្លួន</w:t>
      </w:r>
      <w:r>
        <w:rPr>
          <w:rFonts w:ascii="Times New Roman" w:hAnsi="Times New Roman" w:eastAsia="Times New Roman" w:cs="Times New Roman"/>
        </w:rPr>
        <w:t xml:space="preserve">? </w:t>
      </w:r>
      <w:r>
        <w:rPr>
          <w:rFonts w:ascii="Leelawadee UI" w:hAnsi="Leelawadee UI" w:eastAsia="Leelawadee UI" w:cs="Leelawadee UI"/>
        </w:rPr>
        <w:t>អ្នកទាំងឡាយដែលកំពុងរួមខ្លួនជាមួយលោកិយ</w:t>
      </w:r>
      <w:r>
        <w:rPr>
          <w:rFonts w:ascii="Times New Roman" w:hAnsi="Times New Roman" w:eastAsia="Times New Roman" w:cs="Times New Roman"/>
        </w:rPr>
        <w:t xml:space="preserve"> </w:t>
      </w:r>
      <w:r>
        <w:rPr>
          <w:rFonts w:ascii="Leelawadee UI" w:hAnsi="Leelawadee UI" w:eastAsia="Leelawadee UI" w:cs="Leelawadee UI"/>
        </w:rPr>
        <w:t>កំពុងទទួលយកទម្រង់របស់លោកិយ</w:t>
      </w:r>
      <w:r>
        <w:rPr>
          <w:rFonts w:ascii="Times New Roman" w:hAnsi="Times New Roman" w:eastAsia="Times New Roman" w:cs="Times New Roman"/>
        </w:rPr>
        <w:t xml:space="preserve"> </w:t>
      </w:r>
      <w:r>
        <w:rPr>
          <w:rFonts w:ascii="Leelawadee UI" w:hAnsi="Leelawadee UI" w:eastAsia="Leelawadee UI" w:cs="Leelawadee UI"/>
        </w:rPr>
        <w:t>ហើយកំពុងត្រៀមខ្លួនសម្រាប់សញ្ញារបស់សត្វហិង្សា។</w:t>
      </w:r>
      <w:r>
        <w:rPr>
          <w:rFonts w:ascii="Times New Roman" w:hAnsi="Times New Roman" w:eastAsia="Times New Roman" w:cs="Times New Roman"/>
        </w:rPr>
        <w:t xml:space="preserve"> </w:t>
      </w:r>
      <w:r>
        <w:rPr>
          <w:rFonts w:ascii="Leelawadee UI" w:hAnsi="Leelawadee UI" w:eastAsia="Leelawadee UI" w:cs="Leelawadee UI"/>
        </w:rPr>
        <w:t>រីឯអ្នកទាំងឡាយដែលមិនទុកចិត្តលើខ្លួនឯង</w:t>
      </w:r>
      <w:r>
        <w:rPr>
          <w:rFonts w:ascii="Times New Roman" w:hAnsi="Times New Roman" w:eastAsia="Times New Roman" w:cs="Times New Roman"/>
        </w:rPr>
        <w:t xml:space="preserve"> </w:t>
      </w:r>
      <w:r>
        <w:rPr>
          <w:rFonts w:ascii="Leelawadee UI" w:hAnsi="Leelawadee UI" w:eastAsia="Leelawadee UI" w:cs="Leelawadee UI"/>
        </w:rPr>
        <w:t>ដែលកំពុងបន្ទាបខ្លួននៅចំពោះព្រះ</w:t>
      </w:r>
      <w:r>
        <w:rPr>
          <w:rFonts w:ascii="Times New Roman" w:hAnsi="Times New Roman" w:eastAsia="Times New Roman" w:cs="Times New Roman"/>
        </w:rPr>
        <w:t xml:space="preserve"> </w:t>
      </w:r>
      <w:r>
        <w:rPr>
          <w:rFonts w:ascii="Leelawadee UI" w:hAnsi="Leelawadee UI" w:eastAsia="Leelawadee UI" w:cs="Leelawadee UI"/>
        </w:rPr>
        <w:t>ហើយកំពុងសម្អាតព្រលឹងរបស់ខ្លួន</w:t>
      </w:r>
      <w:r>
        <w:rPr>
          <w:rFonts w:ascii="Times New Roman" w:hAnsi="Times New Roman" w:eastAsia="Times New Roman" w:cs="Times New Roman"/>
        </w:rPr>
        <w:t xml:space="preserve"> </w:t>
      </w:r>
      <w:r>
        <w:rPr>
          <w:rFonts w:ascii="Leelawadee UI" w:hAnsi="Leelawadee UI" w:eastAsia="Leelawadee UI" w:cs="Leelawadee UI"/>
        </w:rPr>
        <w:t>ដោយការស្តាប់បង្គាប់សេចក្តីពិត</w:t>
      </w:r>
      <w:r>
        <w:rPr>
          <w:rFonts w:ascii="Times New Roman" w:hAnsi="Times New Roman" w:eastAsia="Times New Roman" w:cs="Times New Roman"/>
        </w:rPr>
        <w:t xml:space="preserve"> </w:t>
      </w:r>
      <w:r>
        <w:rPr>
          <w:rFonts w:ascii="Leelawadee UI" w:hAnsi="Leelawadee UI" w:eastAsia="Leelawadee UI" w:cs="Leelawadee UI"/>
        </w:rPr>
        <w:t>នោះពួកគេកំពុងទទួលយកទម្រង់ស្ថានសួគ៌</w:t>
      </w:r>
      <w:r>
        <w:rPr>
          <w:rFonts w:ascii="Times New Roman" w:hAnsi="Times New Roman" w:eastAsia="Times New Roman" w:cs="Times New Roman"/>
        </w:rPr>
        <w:t xml:space="preserve"> </w:t>
      </w:r>
      <w:r>
        <w:rPr>
          <w:rFonts w:ascii="Leelawadee UI" w:hAnsi="Leelawadee UI" w:eastAsia="Leelawadee UI" w:cs="Leelawadee UI"/>
        </w:rPr>
        <w:t>ហើយកំពុងត្រៀមខ្លួនសម្រាប់ត្រារបស់ព្រះនៅលើថ្ងាសរបស់ពួកគេ។</w:t>
      </w:r>
      <w:r>
        <w:rPr>
          <w:rFonts w:ascii="Times New Roman" w:hAnsi="Times New Roman" w:eastAsia="Times New Roman" w:cs="Times New Roman"/>
        </w:rPr>
        <w:t xml:space="preserve"> </w:t>
      </w:r>
      <w:r>
        <w:rPr>
          <w:rFonts w:ascii="Leelawadee UI" w:hAnsi="Leelawadee UI" w:eastAsia="Leelawadee UI" w:cs="Leelawadee UI"/>
        </w:rPr>
        <w:t>នៅពេលបទបញ្ជាត្រូវបានប្រកាសចេញ</w:t>
      </w:r>
      <w:r>
        <w:rPr>
          <w:rFonts w:ascii="Times New Roman" w:hAnsi="Times New Roman" w:eastAsia="Times New Roman" w:cs="Times New Roman"/>
        </w:rPr>
        <w:t xml:space="preserve"> </w:t>
      </w:r>
      <w:r>
        <w:rPr>
          <w:rFonts w:ascii="Leelawadee UI" w:hAnsi="Leelawadee UI" w:eastAsia="Leelawadee UI" w:cs="Leelawadee UI"/>
        </w:rPr>
        <w:t>ហើយស្នាមត្រាត្រូវបានបោះចុះ</w:t>
      </w:r>
      <w:r>
        <w:rPr>
          <w:rFonts w:ascii="Times New Roman" w:hAnsi="Times New Roman" w:eastAsia="Times New Roman" w:cs="Times New Roman"/>
        </w:rPr>
        <w:t xml:space="preserve"> </w:t>
      </w:r>
      <w:r>
        <w:rPr>
          <w:rFonts w:ascii="Leelawadee UI" w:hAnsi="Leelawadee UI" w:eastAsia="Leelawadee UI" w:cs="Leelawadee UI"/>
        </w:rPr>
        <w:t>នោះអត្តចរិតរបស់ពួកគេនឹងនៅតែបរិសុទ្ធ</w:t>
      </w:r>
      <w:r>
        <w:rPr>
          <w:rFonts w:ascii="Times New Roman" w:hAnsi="Times New Roman" w:eastAsia="Times New Roman" w:cs="Times New Roman"/>
        </w:rPr>
        <w:t xml:space="preserve"> </w:t>
      </w:r>
      <w:r>
        <w:rPr>
          <w:rFonts w:ascii="Leelawadee UI" w:hAnsi="Leelawadee UI" w:eastAsia="Leelawadee UI" w:cs="Leelawadee UI"/>
        </w:rPr>
        <w:t>និងឥតសៅហ្មងអស់កល្បជានិច្ច។</w:t>
      </w:r>
      <w:r>
        <w:rPr>
          <w:rFonts w:ascii="Times New Roman" w:hAnsi="Times New Roman" w:eastAsia="Times New Roman" w:cs="Times New Roman"/>
        </w:rPr>
        <w:t>” Testimonies, volume 5, 216.</w:t>
      </w:r>
    </w:p>
    <w:p>
      <w:pPr>
        <w:pStyle w:val="ArticleScripture"/>
        <w:jc w:val="left"/>
      </w:pPr>
      <w:r>
        <w:rPr>
          <w:rFonts w:ascii="Times New Roman" w:hAnsi="Times New Roman" w:eastAsia="Times New Roman" w:cs="Times New Roman"/>
        </w:rPr>
        <w:t>“Kerja Roh Kudus adalah untuk meyakinkan dunia tentang dosa, tentang kebenaran, dan tentang penghakiman. Dunia hanya dapat diperingatkan dengan melihat mereka yang percaya akan kebenaran itu disucikan oleh kebenaran, bertindak berdasarkan prinsip-prinsip yang luhur dan kudus, serta menunjukkan, dalam pengertian yang tinggi dan mulia, garis pemisah antara mereka yang menuruti perintah-perintah Allah dan mereka yang menginjak-injaknya di bawah kaki mereka. Pengudusan oleh Roh menandai perbedaan antara mereka yang memiliki meterai Allah dan mereka yang memelihara suatu hari perhentian yang palsu. Apabila ujian itu datang, akan diperlihatkan dengan jelas apakah tanda binatang itu. Itulah pemeliharaan hari Minggu. Mereka yang, setelah mendengar kebenaran, tetap menganggap hari ini sebagai hari yang kudus, mengenakan tanda tangan manusia durhaka itu, yang menyangka dapat mengubah masa dan hukum.” Bible Training School, 1 Desember 1903.</w:t>
      </w:r>
    </w:p>
    <w:p>
      <w:pPr>
        <w:pStyle w:val="ArticleBody"/>
        <w:jc w:val="left"/>
      </w:pPr>
      <w:r>
        <w:rPr>
          <w:rFonts w:ascii="Times New Roman" w:hAnsi="Times New Roman" w:eastAsia="Times New Roman" w:cs="Times New Roman"/>
        </w:rPr>
        <w:t>Yesaya mengenal pasti “hari angin timur,” yang juga dikenal pastinya sebagai “angin keras,” yang ditahan (stayeth), sebagai saat apabila “pengukuran” bermula.</w:t>
      </w:r>
    </w:p>
    <w:p>
      <w:pPr>
        <w:pStyle w:val="ArticleScripture"/>
        <w:jc w:val="left"/>
      </w:pPr>
      <w:r>
        <w:rPr>
          <w:rFonts w:ascii="Times New Roman" w:hAnsi="Times New Roman" w:eastAsia="Times New Roman" w:cs="Times New Roman"/>
        </w:rPr>
        <w:t>Ia dalam sukatan, apabila ia bertunas, Engkau akan berperkara dengannya; Ia menahan angin-Nya yang keras pada hari angin timur. Oleh sebab itu, kesalahan Yakub akan disucikan; dan inilah seluruh buahnya, iaitu peniadaan dosanya; apabila ia menjadikan segala batu mezbah seperti batu kapur yang diremukkan, maka tiang-tiang berhala dan patung-patung tidak akan tetap berdiri. Namun kota yang berkubu itu akan menjadi sunyi sepi, dan tempat kediaman itu ditinggalkan, serta dibiarkan seperti padang belantara; di situ anak lembu akan makan rumput, di situ ia akan berbaring, dan memakan habis cabang-cabangnya. Apabila ranting-rantingnya telah kering, semuanya akan dipatahkan; perempuan-perempuan datang lalu membakarnya; kerana itu suatu bangsa yang tidak berpengertian: sebab itu Dia yang menjadikan mereka tidak akan berbelas kasihan kepada mereka, dan Dia yang membentuk mereka tidak akan menunjukkan kemurahan kepada mereka. Maka akan terjadi pada hari itu, bahawa Tuhan akan mengirik dari alur Sungai itu sampai ke anak sungai Mesir, dan kamu akan dihimpunkan seorang demi seorang, hai bani Israel. Maka akan terjadi pada hari itu, bahawa sangkakala besar akan ditiup, dan mereka yang hampir binasa di tanah Asyur, serta orang-orang buangan di tanah Mesir, akan datang dan beribadah kepada Tuhan di gunung yang kudus di Yerusalem. Yesaya 27:6–13.</w:t>
      </w:r>
    </w:p>
    <w:p>
      <w:pPr>
        <w:pStyle w:val="ArticleBody"/>
        <w:jc w:val="left"/>
      </w:pPr>
      <w:r>
        <w:rPr>
          <w:rFonts w:ascii="Times New Roman" w:hAnsi="Times New Roman" w:eastAsia="Times New Roman" w:cs="Times New Roman"/>
        </w:rPr>
        <w:t>“</w:t>
      </w:r>
      <w:r>
        <w:rPr>
          <w:rFonts w:ascii="Leelawadee UI" w:hAnsi="Leelawadee UI" w:eastAsia="Leelawadee UI" w:cs="Leelawadee UI"/>
        </w:rPr>
        <w:t>ខ្យល់បូព៌ា</w:t>
      </w:r>
      <w:r>
        <w:rPr>
          <w:rFonts w:ascii="Times New Roman" w:hAnsi="Times New Roman" w:eastAsia="Times New Roman" w:cs="Times New Roman"/>
        </w:rPr>
        <w:t xml:space="preserve">” </w:t>
      </w:r>
      <w:r>
        <w:rPr>
          <w:rFonts w:ascii="Leelawadee UI" w:hAnsi="Leelawadee UI" w:eastAsia="Leelawadee UI" w:cs="Leelawadee UI"/>
        </w:rPr>
        <w:t>គឺជាអំណាចដែលលិច</w:t>
      </w:r>
      <w:r>
        <w:rPr>
          <w:rFonts w:ascii="Times New Roman" w:hAnsi="Times New Roman" w:eastAsia="Times New Roman" w:cs="Times New Roman"/>
        </w:rPr>
        <w:t xml:space="preserve"> “</w:t>
      </w:r>
      <w:r>
        <w:rPr>
          <w:rFonts w:ascii="Leelawadee UI" w:hAnsi="Leelawadee UI" w:eastAsia="Leelawadee UI" w:cs="Leelawadee UI"/>
        </w:rPr>
        <w:t>នាវាទើស៊ីស</w:t>
      </w:r>
      <w:r>
        <w:rPr>
          <w:rFonts w:ascii="Times New Roman" w:hAnsi="Times New Roman" w:eastAsia="Times New Roman" w:cs="Times New Roman"/>
        </w:rPr>
        <w:t xml:space="preserve">” </w:t>
      </w:r>
      <w:r>
        <w:rPr>
          <w:rFonts w:ascii="Leelawadee UI" w:hAnsi="Leelawadee UI" w:eastAsia="Leelawadee UI" w:cs="Leelawadee UI"/>
        </w:rPr>
        <w:t>ហើយនាំមកនូវការជំនុំជម្រះលើស្ត្រីពេស្យានៃទីរ៉ុស។</w:t>
      </w:r>
      <w:r>
        <w:rPr>
          <w:rFonts w:ascii="Times New Roman" w:hAnsi="Times New Roman" w:eastAsia="Times New Roman" w:cs="Times New Roman"/>
        </w:rPr>
        <w:t xml:space="preserve"> “</w:t>
      </w:r>
      <w:r>
        <w:rPr>
          <w:rFonts w:ascii="Leelawadee UI" w:hAnsi="Leelawadee UI" w:eastAsia="Leelawadee UI" w:cs="Leelawadee UI"/>
        </w:rPr>
        <w:t>ខ្យល់បូព៌ា</w:t>
      </w:r>
      <w:r>
        <w:rPr>
          <w:rFonts w:ascii="Times New Roman" w:hAnsi="Times New Roman" w:eastAsia="Times New Roman" w:cs="Times New Roman"/>
        </w:rPr>
        <w:t xml:space="preserve">” </w:t>
      </w:r>
      <w:r>
        <w:rPr>
          <w:rFonts w:ascii="Leelawadee UI" w:hAnsi="Leelawadee UI" w:eastAsia="Leelawadee UI" w:cs="Leelawadee UI"/>
        </w:rPr>
        <w:t>គឺជាអំណាចដែលធ្វើឲ្យស្តេចទាំងឡាយភ័យខ្លាច។</w:t>
      </w:r>
      <w:r>
        <w:rPr>
          <w:rFonts w:ascii="Times New Roman" w:hAnsi="Times New Roman" w:eastAsia="Times New Roman" w:cs="Times New Roman"/>
        </w:rPr>
        <w:t xml:space="preserve"> “</w:t>
      </w:r>
      <w:r>
        <w:rPr>
          <w:rFonts w:ascii="Leelawadee UI" w:hAnsi="Leelawadee UI" w:eastAsia="Leelawadee UI" w:cs="Leelawadee UI"/>
        </w:rPr>
        <w:t>ខ្យល់បូព៌ា</w:t>
      </w:r>
      <w:r>
        <w:rPr>
          <w:rFonts w:ascii="Times New Roman" w:hAnsi="Times New Roman" w:eastAsia="Times New Roman" w:cs="Times New Roman"/>
        </w:rPr>
        <w:t xml:space="preserve">” </w:t>
      </w:r>
      <w:r>
        <w:rPr>
          <w:rFonts w:ascii="Leelawadee UI" w:hAnsi="Leelawadee UI" w:eastAsia="Leelawadee UI" w:cs="Leelawadee UI"/>
        </w:rPr>
        <w:t>គឺជាអ្វីដែលនាំមកនូវគ្រោះ</w:t>
      </w:r>
      <w:r>
        <w:rPr>
          <w:rFonts w:ascii="Times New Roman" w:hAnsi="Times New Roman" w:eastAsia="Times New Roman" w:cs="Times New Roman"/>
        </w:rPr>
        <w:t xml:space="preserve"> “</w:t>
      </w:r>
      <w:r>
        <w:rPr>
          <w:rFonts w:ascii="Leelawadee UI" w:hAnsi="Leelawadee UI" w:eastAsia="Leelawadee UI" w:cs="Leelawadee UI"/>
        </w:rPr>
        <w:t>រុក្ខជាតិឆេះស្វិត</w:t>
      </w:r>
      <w:r>
        <w:rPr>
          <w:rFonts w:ascii="Times New Roman" w:hAnsi="Times New Roman" w:eastAsia="Times New Roman" w:cs="Times New Roman"/>
        </w:rPr>
        <w:t xml:space="preserve">” </w:t>
      </w:r>
      <w:r>
        <w:rPr>
          <w:rFonts w:ascii="Leelawadee UI" w:hAnsi="Leelawadee UI" w:eastAsia="Leelawadee UI" w:cs="Leelawadee UI"/>
        </w:rPr>
        <w:t>លើស្រុកអេស៊ីប</w:t>
      </w:r>
      <w:r>
        <w:rPr>
          <w:rFonts w:ascii="Times New Roman" w:hAnsi="Times New Roman" w:eastAsia="Times New Roman" w:cs="Times New Roman"/>
        </w:rPr>
        <w:t xml:space="preserve"> </w:t>
      </w:r>
      <w:r>
        <w:rPr>
          <w:rFonts w:ascii="Leelawadee UI" w:hAnsi="Leelawadee UI" w:eastAsia="Leelawadee UI" w:cs="Leelawadee UI"/>
        </w:rPr>
        <w:t>ដែលបង្កើតឲ្យមានអំណត់អាហារប្រាំពីរឆ្នាំ</w:t>
      </w:r>
      <w:r>
        <w:rPr>
          <w:rFonts w:ascii="Times New Roman" w:hAnsi="Times New Roman" w:eastAsia="Times New Roman" w:cs="Times New Roman"/>
        </w:rPr>
        <w:t xml:space="preserve"> </w:t>
      </w:r>
      <w:r>
        <w:rPr>
          <w:rFonts w:ascii="Leelawadee UI" w:hAnsi="Leelawadee UI" w:eastAsia="Leelawadee UI" w:cs="Leelawadee UI"/>
        </w:rPr>
        <w:t>ខណៈដែលយ៉ូសែប</w:t>
      </w:r>
      <w:r>
        <w:rPr>
          <w:rFonts w:ascii="Times New Roman" w:hAnsi="Times New Roman" w:eastAsia="Times New Roman" w:cs="Times New Roman"/>
        </w:rPr>
        <w:t xml:space="preserve"> </w:t>
      </w:r>
      <w:r>
        <w:rPr>
          <w:rFonts w:ascii="Leelawadee UI" w:hAnsi="Leelawadee UI" w:eastAsia="Leelawadee UI" w:cs="Leelawadee UI"/>
        </w:rPr>
        <w:t>និងផារ៉ោនបាននាំពិភពលោកទាំងមូល</w:t>
      </w:r>
      <w:r>
        <w:rPr>
          <w:rFonts w:ascii="Times New Roman" w:hAnsi="Times New Roman" w:eastAsia="Times New Roman" w:cs="Times New Roman"/>
        </w:rPr>
        <w:t xml:space="preserve"> (</w:t>
      </w:r>
      <w:r>
        <w:rPr>
          <w:rFonts w:ascii="Leelawadee UI" w:hAnsi="Leelawadee UI" w:eastAsia="Leelawadee UI" w:cs="Leelawadee UI"/>
        </w:rPr>
        <w:t>អេស៊ីប</w:t>
      </w:r>
      <w:r>
        <w:rPr>
          <w:rFonts w:ascii="Times New Roman" w:hAnsi="Times New Roman" w:eastAsia="Times New Roman" w:cs="Times New Roman"/>
        </w:rPr>
        <w:t xml:space="preserve">) </w:t>
      </w:r>
      <w:r>
        <w:rPr>
          <w:rFonts w:ascii="Leelawadee UI" w:hAnsi="Leelawadee UI" w:eastAsia="Leelawadee UI" w:cs="Leelawadee UI"/>
        </w:rPr>
        <w:t>ឲ្យស្ថិតនៅក្រោមភាពជាទាសករ</w:t>
      </w:r>
      <w:r>
        <w:rPr>
          <w:rFonts w:ascii="Times New Roman" w:hAnsi="Times New Roman" w:eastAsia="Times New Roman" w:cs="Times New Roman"/>
        </w:rPr>
        <w:t xml:space="preserve"> </w:t>
      </w:r>
      <w:r>
        <w:rPr>
          <w:rFonts w:ascii="Leelawadee UI" w:hAnsi="Leelawadee UI" w:eastAsia="Leelawadee UI" w:cs="Leelawadee UI"/>
        </w:rPr>
        <w:t>ហើយក៏ជា</w:t>
      </w:r>
      <w:r>
        <w:rPr>
          <w:rFonts w:ascii="Times New Roman" w:hAnsi="Times New Roman" w:eastAsia="Times New Roman" w:cs="Times New Roman"/>
        </w:rPr>
        <w:t xml:space="preserve"> “</w:t>
      </w:r>
      <w:r>
        <w:rPr>
          <w:rFonts w:ascii="Leelawadee UI" w:hAnsi="Leelawadee UI" w:eastAsia="Leelawadee UI" w:cs="Leelawadee UI"/>
        </w:rPr>
        <w:t>ខ្យល់បូព៌ា</w:t>
      </w:r>
      <w:r>
        <w:rPr>
          <w:rFonts w:ascii="Times New Roman" w:hAnsi="Times New Roman" w:eastAsia="Times New Roman" w:cs="Times New Roman"/>
        </w:rPr>
        <w:t xml:space="preserve">” </w:t>
      </w:r>
      <w:r>
        <w:rPr>
          <w:rFonts w:ascii="Leelawadee UI" w:hAnsi="Leelawadee UI" w:eastAsia="Leelawadee UI" w:cs="Leelawadee UI"/>
        </w:rPr>
        <w:t>នោះដែរ</w:t>
      </w:r>
      <w:r>
        <w:rPr>
          <w:rFonts w:ascii="Times New Roman" w:hAnsi="Times New Roman" w:eastAsia="Times New Roman" w:cs="Times New Roman"/>
        </w:rPr>
        <w:t xml:space="preserve"> </w:t>
      </w:r>
      <w:r>
        <w:rPr>
          <w:rFonts w:ascii="Leelawadee UI" w:hAnsi="Leelawadee UI" w:eastAsia="Leelawadee UI" w:cs="Leelawadee UI"/>
        </w:rPr>
        <w:t>ដែលនាំមកនូវ</w:t>
      </w:r>
      <w:r>
        <w:rPr>
          <w:rFonts w:ascii="Times New Roman" w:hAnsi="Times New Roman" w:eastAsia="Times New Roman" w:cs="Times New Roman"/>
        </w:rPr>
        <w:t xml:space="preserve"> “</w:t>
      </w:r>
      <w:r>
        <w:rPr>
          <w:rFonts w:ascii="Leelawadee UI" w:hAnsi="Leelawadee UI" w:eastAsia="Leelawadee UI" w:cs="Leelawadee UI"/>
        </w:rPr>
        <w:t>កណ្ដូប</w:t>
      </w:r>
      <w:r>
        <w:rPr>
          <w:rFonts w:ascii="Times New Roman" w:hAnsi="Times New Roman" w:eastAsia="Times New Roman" w:cs="Times New Roman"/>
        </w:rPr>
        <w:t xml:space="preserve">” </w:t>
      </w:r>
      <w:r>
        <w:rPr>
          <w:rFonts w:ascii="Leelawadee UI" w:hAnsi="Leelawadee UI" w:eastAsia="Leelawadee UI" w:cs="Leelawadee UI"/>
        </w:rPr>
        <w:t>ដែលស៊ីបំផ្លាញអ្វីៗទាំងអស់</w:t>
      </w:r>
      <w:r>
        <w:rPr>
          <w:rFonts w:ascii="Times New Roman" w:hAnsi="Times New Roman" w:eastAsia="Times New Roman" w:cs="Times New Roman"/>
        </w:rPr>
        <w:t xml:space="preserve"> </w:t>
      </w:r>
      <w:r>
        <w:rPr>
          <w:rFonts w:ascii="Leelawadee UI" w:hAnsi="Leelawadee UI" w:eastAsia="Leelawadee UI" w:cs="Leelawadee UI"/>
        </w:rPr>
        <w:t>ក្នុងអំឡុងពេលការរំដោះចេញពីអេស៊ីប។</w:t>
      </w:r>
      <w:r>
        <w:rPr>
          <w:rFonts w:ascii="Times New Roman" w:hAnsi="Times New Roman" w:eastAsia="Times New Roman" w:cs="Times New Roman"/>
        </w:rPr>
        <w:t xml:space="preserve"> </w:t>
      </w:r>
      <w:r>
        <w:rPr>
          <w:rFonts w:ascii="Leelawadee UI" w:hAnsi="Leelawadee UI" w:eastAsia="Leelawadee UI" w:cs="Leelawadee UI"/>
        </w:rPr>
        <w:t>អ៊ីស្លាម</w:t>
      </w:r>
      <w:r>
        <w:rPr>
          <w:rFonts w:ascii="Times New Roman" w:hAnsi="Times New Roman" w:eastAsia="Times New Roman" w:cs="Times New Roman"/>
        </w:rPr>
        <w:t xml:space="preserve"> </w:t>
      </w:r>
      <w:r>
        <w:rPr>
          <w:rFonts w:ascii="Leelawadee UI" w:hAnsi="Leelawadee UI" w:eastAsia="Leelawadee UI" w:cs="Leelawadee UI"/>
        </w:rPr>
        <w:t>គឺជា</w:t>
      </w:r>
      <w:r>
        <w:rPr>
          <w:rFonts w:ascii="Times New Roman" w:hAnsi="Times New Roman" w:eastAsia="Times New Roman" w:cs="Times New Roman"/>
        </w:rPr>
        <w:t xml:space="preserve"> “</w:t>
      </w:r>
      <w:r>
        <w:rPr>
          <w:rFonts w:ascii="Leelawadee UI" w:hAnsi="Leelawadee UI" w:eastAsia="Leelawadee UI" w:cs="Leelawadee UI"/>
        </w:rPr>
        <w:t>ខ្យល់បូព៌ា</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Times New Roman" w:hAnsi="Times New Roman" w:eastAsia="Times New Roman" w:cs="Times New Roman"/>
        </w:rPr>
        <w:t>Phetogo ya diphetogo tša boprofeta bja Beibele e hloma gore phetogo e nngwe le e nngwe e na le sehlogo sa yona se se kgethegilego. Sehlogo sa phetogo ya ba dikete tše lekgolo masomenne-nne a metšo e mene ke Boislamo. Ka di-11 tša Setemere, 2001, Boislamo bja madimabe a boraro bo ile bja hlasela sebata sa lefase, gomme George W. Bush, “wa bobedi”, ka ponyo ya leihlo a bea thibelo godimo ga “phefo ya bohlabela.” Ketsahalong yeo, bjalo ka ge Kgaetšedi White a ngwala, ge meago e megolo ya Motse wa New York e theolwa, Kutollo kgaolo ya lesome-seswai, ditemana tša pele go ya go tše tharo, e ile ya phethagala. Ditemana tše tharo tšeo di emela lentšu la mathomo la a mabedi go Kutollo kgaolo ya lesome-seswai. Lentšu la bobedi le hwetšagala temaneng ya bone, gomme le šupa pitšo ya go tšwa Babilona, yeo e thomago molaong wa Sontaga kua United States. Boislamo bja madimabe a boraro bo thibelwa ke barongwa ba bane ba Kutollo kgaolo ya bošupa, ge ba dikete tše lekgolo masomenne-nne a metšo e mene ba dutše ba swailwe.</w:t>
      </w:r>
    </w:p>
    <w:p>
      <w:pPr>
        <w:pStyle w:val="ArticleScripture"/>
        <w:jc w:val="left"/>
      </w:pPr>
      <w:r>
        <w:rPr>
          <w:rFonts w:ascii="Times New Roman" w:hAnsi="Times New Roman" w:eastAsia="Times New Roman" w:cs="Times New Roman"/>
        </w:rPr>
        <w:t>“Bwana Mungu ni Mungu mwenye wivu, hata hivyo Yeye huvumilia kwa muda mrefu dhambi na makosa ya watu Wake katika kizazi hiki. Kama watu wa Mungu wangetembea katika shauri Lake, kazi ya Mungu ingekuwa imesonga mbele, ujumbe wa kweli ungebebwa kwa watu wote wakaao juu ya uso wa dunia yote. Kama watu wa Mungu wangemwamini na kuwa watendaji wa neno Lake, kama wangezishika amri Zake, malaika asingalikuja akiruka katikati ya mbingu akiwa na ujumbe kwa wale malaika wanne waliokuwa waachilie pepo zikaeze juu ya nchi akisema, Zuilieni, zuilieni pepo nne, zisivume juu ya nchi mpaka nitakapowatia muhuri watumishi wa Mungu katika vipaji vya nyuso zao. Lakini kwa sababu watu ni waasi, wasio na shukrani, wasio watakatifu, kama Israeli wa kale, wakati umeongezwa ili wote wapate kuusikia ujumbe wa mwisho wa rehema ukitangazwa kwa sauti kuu. Kazi ya Bwana imezuiliwa, wakati wa kutiwa muhuri umecheleweshwa. Wengi hawajaisikia kweli. Lakini Bwana atawapa nafasi ya kusikia na kuongoka, na kazi kuu ya Mungu itasonga mbele.” Manuscript Releases, juzuu la 15, 292.</w:t>
      </w:r>
    </w:p>
    <w:p>
      <w:pPr>
        <w:pStyle w:val="ArticleBody"/>
        <w:jc w:val="left"/>
      </w:pPr>
      <w:r>
        <w:rPr>
          <w:rFonts w:ascii="Times New Roman" w:hAnsi="Times New Roman" w:eastAsia="Times New Roman" w:cs="Times New Roman"/>
        </w:rPr>
        <w:t>Bao ba kɔtɔ wo no, wɔde nsɔano no hyɛ wɔn ansa na Kwasida mmara no aba, efisɛ wiase no betumi anya kɔkɔbɔ nko ara, na enti wɔfrɛ wɔn fi Babilon mu pue, denam mmarima ne mmaa a wɔwɔ Kwasida mmara no mu ɔhaw bere mu a wɔwɔ Onyankopɔn nsɔano no so. Mpem ɔha aduanan anan no nsɔanohyɛ no fii ase wɔ September 11, 2001, nanso wɔmaa nsɔanohyɛ bere no kyɛe.</w:t>
      </w:r>
    </w:p>
    <w:p>
      <w:pPr>
        <w:pStyle w:val="ArticleBody"/>
        <w:jc w:val="left"/>
      </w:pPr>
      <w:r>
        <w:rPr>
          <w:rFonts w:ascii="Times New Roman" w:hAnsi="Times New Roman" w:eastAsia="Times New Roman" w:cs="Times New Roman"/>
        </w:rPr>
        <w:t>Baporofeta bôhle ba lebane le moloko wa bofelo, mme temana eno e lebisiwa ka tlhamalalo mo molokong wa bofelo. Mo molokong ono wa bofelo batho ba Modimo ga ba a ka ba “tsamaya mo kgakololong ya Gagwe,” mme ka ntlha eo nako ya go kanela e ne ya kgorelediwa ya ba ya diegisiwa. E ne ya diegisiwa ya ba ya kgorelediwa ke sebatana se se tswang mo moleteng o o se nang boleele mo go Tshenolo kgaolo ya lesome le bongwe, se se bolaileng baporofeta ba babedi. Sebatana seo, mo nakong ya Phetogo ya Fora, e ne e le go gana boteng jwa Modimo, mme se ne sa tshwantshetsa motsamao wa go gana boteng jwa Modimo o o tlisitsweng ke ba ba tlisitseng “woke-ism,” o jaanong o lebane le lefatshe, mo motsamaong wa Future for America; mme foo Future for America ya khutla go tsamaya mo kgakololong ya Modimo ya ba ya letla tlhotlheletso ya ba ba neng ba rotloetsa lenaneo la bone la segompieno la bosodoma, mmogo le ba bangwe ba ba neng ba rotloetsa go bega nako, go kgoreletsa nako ya go kanela.</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អ្វីជាច្រើនដែលបានត្រូវបើកសម្ដែងដល់ខ្ញុំ</w:t>
      </w:r>
      <w:r>
        <w:rPr>
          <w:rFonts w:ascii="Times New Roman" w:hAnsi="Times New Roman" w:eastAsia="Times New Roman" w:cs="Times New Roman"/>
        </w:rPr>
        <w:t xml:space="preserve"> </w:t>
      </w:r>
      <w:r>
        <w:rPr>
          <w:rFonts w:ascii="Leelawadee UI" w:hAnsi="Leelawadee UI" w:eastAsia="Leelawadee UI" w:cs="Leelawadee UI"/>
        </w:rPr>
        <w:t>កំពុងសង្កត់ធ្ងន់លើគំនិតរបស់ខ្ញុំ</w:t>
      </w:r>
      <w:r>
        <w:rPr>
          <w:rFonts w:ascii="Times New Roman" w:hAnsi="Times New Roman" w:eastAsia="Times New Roman" w:cs="Times New Roman"/>
        </w:rPr>
        <w:t xml:space="preserve"> </w:t>
      </w:r>
      <w:r>
        <w:rPr>
          <w:rFonts w:ascii="Leelawadee UI" w:hAnsi="Leelawadee UI" w:eastAsia="Leelawadee UI" w:cs="Leelawadee UI"/>
        </w:rPr>
        <w:t>ដល់ថ្នាក់ដែលខ្ញុំស្ទើរតែមិនដឹងថាត្រូវបង្ហាញវាចេញយ៉ាងដូចម្តេច។</w:t>
      </w:r>
      <w:r>
        <w:rPr>
          <w:rFonts w:ascii="Times New Roman" w:hAnsi="Times New Roman" w:eastAsia="Times New Roman" w:cs="Times New Roman"/>
        </w:rPr>
        <w:t xml:space="preserve"> </w:t>
      </w:r>
      <w:r>
        <w:rPr>
          <w:rFonts w:ascii="Leelawadee UI" w:hAnsi="Leelawadee UI" w:eastAsia="Leelawadee UI" w:cs="Leelawadee UI"/>
        </w:rPr>
        <w:t>ទោះយ៉ាងណាក៏ដោយ</w:t>
      </w:r>
      <w:r>
        <w:rPr>
          <w:rFonts w:ascii="Times New Roman" w:hAnsi="Times New Roman" w:eastAsia="Times New Roman" w:cs="Times New Roman"/>
        </w:rPr>
        <w:t xml:space="preserve"> </w:t>
      </w:r>
      <w:r>
        <w:rPr>
          <w:rFonts w:ascii="Leelawadee UI" w:hAnsi="Leelawadee UI" w:eastAsia="Leelawadee UI" w:cs="Leelawadee UI"/>
        </w:rPr>
        <w:t>ខ្ញុំមិនអាចនៅស្ងៀមបានឡើយ។</w:t>
      </w:r>
      <w:r>
        <w:rPr>
          <w:rFonts w:ascii="Times New Roman" w:hAnsi="Times New Roman" w:eastAsia="Times New Roman" w:cs="Times New Roman"/>
        </w:rPr>
        <w:t xml:space="preserve"> </w:t>
      </w:r>
      <w:r>
        <w:rPr>
          <w:rFonts w:ascii="Leelawadee UI" w:hAnsi="Leelawadee UI" w:eastAsia="Leelawadee UI" w:cs="Leelawadee UI"/>
        </w:rPr>
        <w:t>ព្រះអម្ចាស់ទ្រង់មានព្រះពិរោធចំពោះមនុស្សដែលតាំងខ្លួនឡើងដើម្បីគ្រប់គ្រងលើមនុស្សរួមជាតិរបស់ខ្លួន</w:t>
      </w:r>
      <w:r>
        <w:rPr>
          <w:rFonts w:ascii="Times New Roman" w:hAnsi="Times New Roman" w:eastAsia="Times New Roman" w:cs="Times New Roman"/>
        </w:rPr>
        <w:t xml:space="preserve"> </w:t>
      </w:r>
      <w:r>
        <w:rPr>
          <w:rFonts w:ascii="Leelawadee UI" w:hAnsi="Leelawadee UI" w:eastAsia="Leelawadee UI" w:cs="Leelawadee UI"/>
        </w:rPr>
        <w:t>ហើយអនុវត្តផែនការដែលព្រះវិញ្ញាណបរិសុទ្ធបានថ្កោលទោសរួចហើយ។</w:t>
      </w:r>
      <w:r>
        <w:rPr>
          <w:rFonts w:ascii="Times New Roman" w:hAnsi="Times New Roman" w:eastAsia="Times New Roman" w:cs="Times New Roman"/>
        </w:rPr>
        <w:t xml:space="preserve"> </w:t>
      </w:r>
      <w:r>
        <w:rPr>
          <w:rFonts w:ascii="Leelawadee UI" w:hAnsi="Leelawadee UI" w:eastAsia="Leelawadee UI" w:cs="Leelawadee UI"/>
        </w:rPr>
        <w:t>ខ្ញុំភ្ញាក់ផ្អើលលើសពីអ្វីដែលខ្ញុំអាចបង្ហាញបាន</w:t>
      </w:r>
      <w:r>
        <w:rPr>
          <w:rFonts w:ascii="Times New Roman" w:hAnsi="Times New Roman" w:eastAsia="Times New Roman" w:cs="Times New Roman"/>
        </w:rPr>
        <w:t xml:space="preserve"> </w:t>
      </w:r>
      <w:r>
        <w:rPr>
          <w:rFonts w:ascii="Leelawadee UI" w:hAnsi="Leelawadee UI" w:eastAsia="Leelawadee UI" w:cs="Leelawadee UI"/>
        </w:rPr>
        <w:t>ចំពោះការខកខានរបស់អ្នកក្នុងការយល់ឃើញថា</w:t>
      </w:r>
      <w:r>
        <w:rPr>
          <w:rFonts w:ascii="Times New Roman" w:hAnsi="Times New Roman" w:eastAsia="Times New Roman" w:cs="Times New Roman"/>
        </w:rPr>
        <w:t xml:space="preserve"> </w:t>
      </w:r>
      <w:r>
        <w:rPr>
          <w:rFonts w:ascii="Leelawadee UI" w:hAnsi="Leelawadee UI" w:eastAsia="Leelawadee UI" w:cs="Leelawadee UI"/>
        </w:rPr>
        <w:t>ព្រះមិនបានតែងតាំងមនុស្សទាំងនេះឡើយ។</w:t>
      </w:r>
      <w:r>
        <w:rPr>
          <w:rFonts w:ascii="Times New Roman" w:hAnsi="Times New Roman" w:eastAsia="Times New Roman" w:cs="Times New Roman"/>
        </w:rPr>
        <w:t xml:space="preserve"> </w:t>
      </w:r>
      <w:r>
        <w:rPr>
          <w:rFonts w:ascii="Leelawadee UI" w:hAnsi="Leelawadee UI" w:eastAsia="Leelawadee UI" w:cs="Leelawadee UI"/>
        </w:rPr>
        <w:t>របៀបរៀបចំថ្មីនៃកិច្ចការទាំងឡាយនេះ</w:t>
      </w:r>
      <w:r>
        <w:rPr>
          <w:rFonts w:ascii="Times New Roman" w:hAnsi="Times New Roman" w:eastAsia="Times New Roman" w:cs="Times New Roman"/>
        </w:rPr>
        <w:t xml:space="preserve"> </w:t>
      </w:r>
      <w:r>
        <w:rPr>
          <w:rFonts w:ascii="Leelawadee UI" w:hAnsi="Leelawadee UI" w:eastAsia="Leelawadee UI" w:cs="Leelawadee UI"/>
        </w:rPr>
        <w:t>គួរតែធ្វើឲ្យអ្នកមានការព្រួយបារម្ភ</w:t>
      </w:r>
      <w:r>
        <w:rPr>
          <w:rFonts w:ascii="Times New Roman" w:hAnsi="Times New Roman" w:eastAsia="Times New Roman" w:cs="Times New Roman"/>
        </w:rPr>
        <w:t xml:space="preserve"> </w:t>
      </w:r>
      <w:r>
        <w:rPr>
          <w:rFonts w:ascii="Leelawadee UI" w:hAnsi="Leelawadee UI" w:eastAsia="Leelawadee UI" w:cs="Leelawadee UI"/>
        </w:rPr>
        <w:t>ពីព្រោះវាមិនបានទទួលការអនុម័តពីស្ថានសួគ៌ឡើយ។</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“ꞌꞌTue pe a wɔwo no awosu mu no, ɛnsɛ sɛ ɛde n’ankasa nneɛma a agu fi, a ɛsɛe nneɛma no ba Onyankopɔn adwuma mu. Ɛnsɛ sɛ wɔde yɛn gyidi nnyinasosɛm no sie koraa. Ɛsɛ sɛ Onyankopɔn nkurɔfo ka ɔbɔfo a ɔto so abiɛsa no nkrasɛm no. Ɛsɛ sɛ ɛtrɛw yɛ den kɔsi nne a ɛteɛ den no mu. Awurade wɔ bere a wahyɛ ato hɔ a ɔde bewie adwuma no; nanso da bɛn ne saa bere no? Sɛ nokware a ɛsɛ sɛ wɔka kyerɛ wɔ nna a edi akyiri yi mu no kɔ anim sɛ adanse ma aman nyinaa a, ɛno na awiei no bɛba. Sɛ Satan tumi betumi aba Onyankopɔn asɔredan no ankasa mu, na ɔde nneɛma ayɛ sɛnea ɔpɛ no, ɛno de, ahosiesie bere no bɛware.”</w:t>
      </w:r>
    </w:p>
    <w:p>
      <w:pPr>
        <w:pStyle w:val="ArticleScripture"/>
        <w:jc w:val="left"/>
      </w:pPr>
      <w:r>
        <w:rPr>
          <w:rFonts w:ascii="Times New Roman" w:hAnsi="Times New Roman" w:eastAsia="Times New Roman" w:cs="Times New Roman"/>
        </w:rPr>
        <w:t>“Di sinilah rahsia di sebalik gerakan-gerakan yang diadakan untuk menentang orang-orang yang telah diutus Allah dengan suatu pekabaran berkat bagi umat-Nya. Orang-orang ini telah dibenci. Orang-orang itu dan pekabaran Allah telah dihina, sama benarnya seperti Kristus sendiri dibenci dan dihina pada kedatangan-Nya yang pertama. Orang-orang yang memegang jawatan tanggungjawab telah memperlihatkan sifat-sifat yang sama seperti yang telah dinyatakan oleh Iblis. Mereka telah berusaha menguasai fikiran manusia, untuk menaklukkan pertimbangan dan bakat mereka di bawah bidang kuasa manusia. Telah ada suatu usaha untuk menempatkan hamba-hamba Allah di bawah kawalan orang-orang yang tidak memiliki pengetahuan dan hikmat daripada Allah, atau pengalaman di bawah pimpinan Roh Kudus. Prinsip-prinsip telah dilahirkan yang sepatutnya tidak pernah melihat cahaya siang. Anak haram itu sepatutnya telah dibungkamkan sebaik sahaja ia menghembuskan nafas kehidupannya yang pertama. Manusia yang fana telah berperang melawan Allah dan kebenaran serta para utusan pilihan Tuhan, dengan menggagalkan pekerjaan mereka melalui setiap cara yang berani mereka gunakan. Sila pertimbangkan apakah kebajikan yang terhasil daripada hikmat dan rancangan orang-orang yang telah meremehkan pekabaran-pekabaran Allah, dan, seperti ahli-ahli Taurat dan orang-orang Farisi, telah menghina orang-orang yang justru telah digunakan Allah untuk menyampaikan terang dan kebenaran yang diperlukan oleh umat-Nya.” The 1888 Materials, 1525.</w:t>
      </w:r>
    </w:p>
    <w:p>
      <w:pPr>
        <w:pStyle w:val="ArticleBody"/>
        <w:jc w:val="left"/>
      </w:pPr>
      <w:r>
        <w:rPr>
          <w:rFonts w:ascii="Times New Roman" w:hAnsi="Times New Roman" w:eastAsia="Times New Roman" w:cs="Times New Roman"/>
        </w:rPr>
        <w:t>Aron a sɔɔm hyɛɛ ase wɔ September 11, 2001 no, wɔsii ano kwan, efisɛ wɔmaa Satan ananmusifo no kwan ma wɔbaa “Onyankopɔn asɔredan no ankasa mu.” Asɛm a ɛsɛ sɛ wohu wɔ ha ne sɛ efi 1798 kosi 1844 no, wosii Millerfo asɔredan no, na October 22, 1844 no, apam no bɔfo no baa ne asɔredan no mu mpofirim. Papa tumidie no atiatiaa asɔredan no ne dɔm no fam mfe apem ahanu aduosia, na bere a papa tumidie no nyaa ne kum akuru no, Kristo fii ase yɛɛ adwuma a ɛne Millerfo asɔredan no si; na asɔredan no agyiraehyɛde ne nɔma aduanan asia, adanse pii so.</w:t>
      </w:r>
    </w:p>
    <w:p>
      <w:pPr>
        <w:pStyle w:val="ArticleBody"/>
        <w:jc w:val="left"/>
      </w:pPr>
      <w:r>
        <w:rPr>
          <w:rFonts w:ascii="Times New Roman" w:hAnsi="Times New Roman" w:eastAsia="Times New Roman" w:cs="Times New Roman"/>
        </w:rPr>
        <w:t>Ka ni 11 tarik Ogas 1840, malaikat dalam Wahyu sepuluh telah turun, dan penghakiman atas Protestanisme pun bermula. Sejarah itu berulang tepat sebagaimana tertulis.</w:t>
      </w:r>
    </w:p>
    <w:p>
      <w:pPr>
        <w:pStyle w:val="ArticleBody"/>
        <w:jc w:val="left"/>
      </w:pPr>
      <w:r>
        <w:rPr>
          <w:rFonts w:ascii="Times New Roman" w:hAnsi="Times New Roman" w:eastAsia="Times New Roman" w:cs="Times New Roman"/>
        </w:rPr>
        <w:t>Dalam Kitab Suci, “angin timur” itulah yang menenggelamkan kapal-kapal Tarsis, meruntuhkan kota besar Tirus itu, dan menyebabkan para raja dan para pedagang tiga kali berseru, “celaka, celaka” (aduh, aduh). Tetapi dalam bagian Yesaya yang sedang kita pertimbangkan, hari “angin timur” adalah hari ketika Allah “menahan angin-Nya yang keras.” Dalam bagian ini “angin timur” ditahan, supaya jangan menghalangi pekerjaan malaikat ketiga; suatu pekerjaan yang diselesaikan pada masa hujan akhir. Dalam bagian ini pokok tentang “angin timur” yang ditahan itu menandai hujan akhir, pekerjaan malaikat ketiga, dan pengumpulan anak-anak Allah yang lain di Babilon. Dalam jangka waktu itu, keempat malaikat sedang menahan keempat angin, selama masa pemeteraian seratus empat puluh empat ribu.</w:t>
      </w:r>
    </w:p>
    <w:p>
      <w:pPr>
        <w:pStyle w:val="ArticleScripture"/>
        <w:jc w:val="left"/>
      </w:pPr>
      <w:r>
        <w:rPr>
          <w:rFonts w:ascii="Times New Roman" w:hAnsi="Times New Roman" w:eastAsia="Times New Roman" w:cs="Times New Roman"/>
        </w:rPr>
        <w:t>Kadyn nang mga butang, nakita ko ang upat ka mga anghel nga nagtindog sa upat ka mga suok sa yuta, nga nagkupot sa upat ka mga hangin sa yuta, aron ang hangin dili mohuros sa yuta, ni sa dagat, ni sa bisan unsang kahoy. Ug nakita ko ang laing anghel nga misaka gikan sa sidlakan, nga may patik sa buhing Dios; ug siya misinggit sa makusog nga tingog ngadto sa upat ka mga anghel, nga gihatagan ug gahum sa pagdaot sa yuta ug sa dagat, nga nagaingon, Ayaw pagdaota ang yuta, ni ang dagat, ni ang mga kahoy, hangtud nga mapatakan namo sa ilang mga agtang ang mga ulipon sa atong Dios. Pinadayag 7:1–3.</w:t>
      </w:r>
    </w:p>
    <w:p>
      <w:pPr>
        <w:pStyle w:val="ArticleBody"/>
        <w:jc w:val="left"/>
      </w:pPr>
      <w:r>
        <w:rPr>
          <w:rFonts w:ascii="Times New Roman" w:hAnsi="Times New Roman" w:eastAsia="Times New Roman" w:cs="Times New Roman"/>
        </w:rPr>
        <w:t>Ke tshwanetse ga “phefo ya botlhaba,” go tshwarelwa ga “ditšhaba tse di galefileng” le go tshwarelwa ga “diphefo tse nne” tsotlhe di direga mo nakong ya pula ya bofelo, gonne ke mo nakong ya pula ya bofelo fa sekano sa Modimo se bewa mo bathong ba Gagwe. Diphefo tse nne tse di thibelwang ke baengele ba bane ke sesupo sa Boiselamo.</w:t>
      </w:r>
    </w:p>
    <w:p>
      <w:pPr>
        <w:pStyle w:val="ArticleScripture"/>
        <w:jc w:val="left"/>
      </w:pPr>
      <w:r>
        <w:rPr>
          <w:rFonts w:ascii="Times New Roman" w:hAnsi="Times New Roman" w:eastAsia="Times New Roman" w:cs="Times New Roman"/>
        </w:rPr>
        <w:t>“</w:t>
      </w:r>
      <w:r>
        <w:rPr>
          <w:rFonts w:ascii="Nirmala UI" w:hAnsi="Nirmala UI" w:eastAsia="Nirmala UI" w:cs="Nirmala UI"/>
        </w:rPr>
        <w:t>முழு</w:t>
      </w:r>
      <w:r>
        <w:rPr>
          <w:rFonts w:ascii="Times New Roman" w:hAnsi="Times New Roman" w:eastAsia="Times New Roman" w:cs="Times New Roman"/>
        </w:rPr>
        <w:t xml:space="preserve"> </w:t>
      </w:r>
      <w:r>
        <w:rPr>
          <w:rFonts w:ascii="Nirmala UI" w:hAnsi="Nirmala UI" w:eastAsia="Nirmala UI" w:cs="Nirmala UI"/>
        </w:rPr>
        <w:t>பூமியின்</w:t>
      </w:r>
      <w:r>
        <w:rPr>
          <w:rFonts w:ascii="Times New Roman" w:hAnsi="Times New Roman" w:eastAsia="Times New Roman" w:cs="Times New Roman"/>
        </w:rPr>
        <w:t xml:space="preserve"> </w:t>
      </w:r>
      <w:r>
        <w:rPr>
          <w:rFonts w:ascii="Nirmala UI" w:hAnsi="Nirmala UI" w:eastAsia="Nirmala UI" w:cs="Nirmala UI"/>
        </w:rPr>
        <w:t>மேற்பரப்பெங்கும்</w:t>
      </w:r>
      <w:r>
        <w:rPr>
          <w:rFonts w:ascii="Times New Roman" w:hAnsi="Times New Roman" w:eastAsia="Times New Roman" w:cs="Times New Roman"/>
        </w:rPr>
        <w:t xml:space="preserve"> </w:t>
      </w:r>
      <w:r>
        <w:rPr>
          <w:rFonts w:ascii="Nirmala UI" w:hAnsi="Nirmala UI" w:eastAsia="Nirmala UI" w:cs="Nirmala UI"/>
        </w:rPr>
        <w:t>பாய்ந்து</w:t>
      </w:r>
      <w:r>
        <w:rPr>
          <w:rFonts w:ascii="Times New Roman" w:hAnsi="Times New Roman" w:eastAsia="Times New Roman" w:cs="Times New Roman"/>
        </w:rPr>
        <w:t xml:space="preserve"> </w:t>
      </w:r>
      <w:r>
        <w:rPr>
          <w:rFonts w:ascii="Nirmala UI" w:hAnsi="Nirmala UI" w:eastAsia="Nirmala UI" w:cs="Nirmala UI"/>
        </w:rPr>
        <w:t>செல்லவும்</w:t>
      </w:r>
      <w:r>
        <w:rPr>
          <w:rFonts w:ascii="Times New Roman" w:hAnsi="Times New Roman" w:eastAsia="Times New Roman" w:cs="Times New Roman"/>
        </w:rPr>
        <w:t xml:space="preserve">, </w:t>
      </w:r>
      <w:r>
        <w:rPr>
          <w:rFonts w:ascii="Nirmala UI" w:hAnsi="Nirmala UI" w:eastAsia="Nirmala UI" w:cs="Nirmala UI"/>
        </w:rPr>
        <w:t>தன்</w:t>
      </w:r>
      <w:r>
        <w:rPr>
          <w:rFonts w:ascii="Times New Roman" w:hAnsi="Times New Roman" w:eastAsia="Times New Roman" w:cs="Times New Roman"/>
        </w:rPr>
        <w:t xml:space="preserve"> </w:t>
      </w:r>
      <w:r>
        <w:rPr>
          <w:rFonts w:ascii="Nirmala UI" w:hAnsi="Nirmala UI" w:eastAsia="Nirmala UI" w:cs="Nirmala UI"/>
        </w:rPr>
        <w:t>பாதையில்</w:t>
      </w:r>
      <w:r>
        <w:rPr>
          <w:rFonts w:ascii="Times New Roman" w:hAnsi="Times New Roman" w:eastAsia="Times New Roman" w:cs="Times New Roman"/>
        </w:rPr>
        <w:t xml:space="preserve"> </w:t>
      </w:r>
      <w:r>
        <w:rPr>
          <w:rFonts w:ascii="Nirmala UI" w:hAnsi="Nirmala UI" w:eastAsia="Nirmala UI" w:cs="Nirmala UI"/>
        </w:rPr>
        <w:t>அழிவையும்</w:t>
      </w:r>
      <w:r>
        <w:rPr>
          <w:rFonts w:ascii="Times New Roman" w:hAnsi="Times New Roman" w:eastAsia="Times New Roman" w:cs="Times New Roman"/>
        </w:rPr>
        <w:t xml:space="preserve"> </w:t>
      </w:r>
      <w:r>
        <w:rPr>
          <w:rFonts w:ascii="Nirmala UI" w:hAnsi="Nirmala UI" w:eastAsia="Nirmala UI" w:cs="Nirmala UI"/>
        </w:rPr>
        <w:t>மரணத்தையும்</w:t>
      </w:r>
      <w:r>
        <w:rPr>
          <w:rFonts w:ascii="Times New Roman" w:hAnsi="Times New Roman" w:eastAsia="Times New Roman" w:cs="Times New Roman"/>
        </w:rPr>
        <w:t xml:space="preserve"> </w:t>
      </w:r>
      <w:r>
        <w:rPr>
          <w:rFonts w:ascii="Nirmala UI" w:hAnsi="Nirmala UI" w:eastAsia="Nirmala UI" w:cs="Nirmala UI"/>
        </w:rPr>
        <w:t>சுமந்து</w:t>
      </w:r>
      <w:r>
        <w:rPr>
          <w:rFonts w:ascii="Times New Roman" w:hAnsi="Times New Roman" w:eastAsia="Times New Roman" w:cs="Times New Roman"/>
        </w:rPr>
        <w:t xml:space="preserve"> </w:t>
      </w:r>
      <w:r>
        <w:rPr>
          <w:rFonts w:ascii="Nirmala UI" w:hAnsi="Nirmala UI" w:eastAsia="Nirmala UI" w:cs="Nirmala UI"/>
        </w:rPr>
        <w:t>வரவும்</w:t>
      </w:r>
      <w:r>
        <w:rPr>
          <w:rFonts w:ascii="Times New Roman" w:hAnsi="Times New Roman" w:eastAsia="Times New Roman" w:cs="Times New Roman"/>
        </w:rPr>
        <w:t xml:space="preserve"> </w:t>
      </w:r>
      <w:r>
        <w:rPr>
          <w:rFonts w:ascii="Nirmala UI" w:hAnsi="Nirmala UI" w:eastAsia="Nirmala UI" w:cs="Nirmala UI"/>
        </w:rPr>
        <w:t>விடுபட</w:t>
      </w:r>
      <w:r>
        <w:rPr>
          <w:rFonts w:ascii="Times New Roman" w:hAnsi="Times New Roman" w:eastAsia="Times New Roman" w:cs="Times New Roman"/>
        </w:rPr>
        <w:t xml:space="preserve"> </w:t>
      </w:r>
      <w:r>
        <w:rPr>
          <w:rFonts w:ascii="Nirmala UI" w:hAnsi="Nirmala UI" w:eastAsia="Nirmala UI" w:cs="Nirmala UI"/>
        </w:rPr>
        <w:t>முயலும்</w:t>
      </w:r>
      <w:r>
        <w:rPr>
          <w:rFonts w:ascii="Times New Roman" w:hAnsi="Times New Roman" w:eastAsia="Times New Roman" w:cs="Times New Roman"/>
        </w:rPr>
        <w:t xml:space="preserve"> </w:t>
      </w:r>
      <w:r>
        <w:rPr>
          <w:rFonts w:ascii="Nirmala UI" w:hAnsi="Nirmala UI" w:eastAsia="Nirmala UI" w:cs="Nirmala UI"/>
        </w:rPr>
        <w:t>கொந்தளித்த</w:t>
      </w:r>
      <w:r>
        <w:rPr>
          <w:rFonts w:ascii="Times New Roman" w:hAnsi="Times New Roman" w:eastAsia="Times New Roman" w:cs="Times New Roman"/>
        </w:rPr>
        <w:t xml:space="preserve"> </w:t>
      </w:r>
      <w:r>
        <w:rPr>
          <w:rFonts w:ascii="Nirmala UI" w:hAnsi="Nirmala UI" w:eastAsia="Nirmala UI" w:cs="Nirmala UI"/>
        </w:rPr>
        <w:t>குதிரையாகக்</w:t>
      </w:r>
      <w:r>
        <w:rPr>
          <w:rFonts w:ascii="Times New Roman" w:hAnsi="Times New Roman" w:eastAsia="Times New Roman" w:cs="Times New Roman"/>
        </w:rPr>
        <w:t xml:space="preserve"> </w:t>
      </w:r>
      <w:r>
        <w:rPr>
          <w:rFonts w:ascii="Nirmala UI" w:hAnsi="Nirmala UI" w:eastAsia="Nirmala UI" w:cs="Nirmala UI"/>
        </w:rPr>
        <w:t>குறிக்கப்படும்</w:t>
      </w:r>
      <w:r>
        <w:rPr>
          <w:rFonts w:ascii="Times New Roman" w:hAnsi="Times New Roman" w:eastAsia="Times New Roman" w:cs="Times New Roman"/>
        </w:rPr>
        <w:t xml:space="preserve"> </w:t>
      </w:r>
      <w:r>
        <w:rPr>
          <w:rFonts w:ascii="Nirmala UI" w:hAnsi="Nirmala UI" w:eastAsia="Nirmala UI" w:cs="Nirmala UI"/>
        </w:rPr>
        <w:t>நான்கு</w:t>
      </w:r>
      <w:r>
        <w:rPr>
          <w:rFonts w:ascii="Times New Roman" w:hAnsi="Times New Roman" w:eastAsia="Times New Roman" w:cs="Times New Roman"/>
        </w:rPr>
        <w:t xml:space="preserve"> </w:t>
      </w:r>
      <w:r>
        <w:rPr>
          <w:rFonts w:ascii="Nirmala UI" w:hAnsi="Nirmala UI" w:eastAsia="Nirmala UI" w:cs="Nirmala UI"/>
        </w:rPr>
        <w:t>காற்றுகளைக்</w:t>
      </w:r>
      <w:r>
        <w:rPr>
          <w:rFonts w:ascii="Times New Roman" w:hAnsi="Times New Roman" w:eastAsia="Times New Roman" w:cs="Times New Roman"/>
        </w:rPr>
        <w:t xml:space="preserve"> </w:t>
      </w:r>
      <w:r>
        <w:rPr>
          <w:rFonts w:ascii="Nirmala UI" w:hAnsi="Nirmala UI" w:eastAsia="Nirmala UI" w:cs="Nirmala UI"/>
        </w:rPr>
        <w:t>தேவதூதர்கள்</w:t>
      </w:r>
      <w:r>
        <w:rPr>
          <w:rFonts w:ascii="Times New Roman" w:hAnsi="Times New Roman" w:eastAsia="Times New Roman" w:cs="Times New Roman"/>
        </w:rPr>
        <w:t xml:space="preserve"> </w:t>
      </w:r>
      <w:r>
        <w:rPr>
          <w:rFonts w:ascii="Nirmala UI" w:hAnsi="Nirmala UI" w:eastAsia="Nirmala UI" w:cs="Nirmala UI"/>
        </w:rPr>
        <w:t>அடக்கி</w:t>
      </w:r>
      <w:r>
        <w:rPr>
          <w:rFonts w:ascii="Times New Roman" w:hAnsi="Times New Roman" w:eastAsia="Times New Roman" w:cs="Times New Roman"/>
        </w:rPr>
        <w:t xml:space="preserve"> </w:t>
      </w:r>
      <w:r>
        <w:rPr>
          <w:rFonts w:ascii="Nirmala UI" w:hAnsi="Nirmala UI" w:eastAsia="Nirmala UI" w:cs="Nirmala UI"/>
        </w:rPr>
        <w:t>வைத்திருக்கிறார்கள்</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“Adakah kita akan tidur di ambang dunia kekal itu sendiri? Adakah kita akan menjadi tumpul dan dingin serta mati? Oh, kiranya di dalam gereja-gereja kita ada Roh dan nafas Allah yang dihembuskan ke dalam umat-Nya, supaya mereka boleh berdiri di atas kaki mereka dan hidup. Kita perlu melihat bahawa jalannya sempit, dan pintunya sesak. Tetapi apabila kita melalui pintu yang sesak itu, keluasannya tidak terbatas.” Manuscript Releases, jilid 20, 217.</w:t>
      </w:r>
    </w:p>
    <w:p>
      <w:pPr>
        <w:pStyle w:val="ArticleBody"/>
        <w:jc w:val="left"/>
      </w:pPr>
      <w:r>
        <w:rPr>
          <w:rFonts w:ascii="Times New Roman" w:hAnsi="Times New Roman" w:eastAsia="Times New Roman" w:cs="Times New Roman"/>
        </w:rPr>
        <w:t>Re tla tšwela pele go sekaseka dinnete tše ka mo go oketšegilego sehlogong se se latelago, gobane ke “mehleng ya dikgoši tše”, tše di emelwago ke mmušo wa seswai wa boporofeta bja Beibele, wo “e lego wa tše šupago” mebušo, moo Modimo a hlomago Mmušo wa neng le neng.</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ဤမင်းတို့၏</w:t>
      </w:r>
      <w:r>
        <w:rPr>
          <w:rFonts w:ascii="Times New Roman" w:hAnsi="Times New Roman" w:eastAsia="Times New Roman" w:cs="Times New Roman"/>
        </w:rPr>
        <w:t xml:space="preserve"> </w:t>
      </w:r>
      <w:r>
        <w:rPr>
          <w:rFonts w:ascii="Myanmar Text" w:hAnsi="Myanmar Text" w:eastAsia="Myanmar Text" w:cs="Myanmar Text"/>
        </w:rPr>
        <w:t>လက်ထက်ကာလများ၌</w:t>
      </w:r>
      <w:r>
        <w:rPr>
          <w:rFonts w:ascii="Times New Roman" w:hAnsi="Times New Roman" w:eastAsia="Times New Roman" w:cs="Times New Roman"/>
        </w:rPr>
        <w:t xml:space="preserve"> </w:t>
      </w:r>
      <w:r>
        <w:rPr>
          <w:rFonts w:ascii="Myanmar Text" w:hAnsi="Myanmar Text" w:eastAsia="Myanmar Text" w:cs="Myanmar Text"/>
        </w:rPr>
        <w:t>ကောင်းကင်ဘုံ၏</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ဘယ်သောအခါမျှ</w:t>
      </w:r>
      <w:r>
        <w:rPr>
          <w:rFonts w:ascii="Times New Roman" w:hAnsi="Times New Roman" w:eastAsia="Times New Roman" w:cs="Times New Roman"/>
        </w:rPr>
        <w:t xml:space="preserve"> </w:t>
      </w:r>
      <w:r>
        <w:rPr>
          <w:rFonts w:ascii="Myanmar Text" w:hAnsi="Myanmar Text" w:eastAsia="Myanmar Text" w:cs="Myanmar Text"/>
        </w:rPr>
        <w:t>မဖျက်ဆီးရသော</w:t>
      </w:r>
      <w:r>
        <w:rPr>
          <w:rFonts w:ascii="Times New Roman" w:hAnsi="Times New Roman" w:eastAsia="Times New Roman" w:cs="Times New Roman"/>
        </w:rPr>
        <w:t xml:space="preserve"> </w:t>
      </w:r>
      <w:r>
        <w:rPr>
          <w:rFonts w:ascii="Myanmar Text" w:hAnsi="Myanmar Text" w:eastAsia="Myanmar Text" w:cs="Myanmar Text"/>
        </w:rPr>
        <w:t>နိုင်ငံတော်တစ်ရပ်ကို</w:t>
      </w:r>
      <w:r>
        <w:rPr>
          <w:rFonts w:ascii="Times New Roman" w:hAnsi="Times New Roman" w:eastAsia="Times New Roman" w:cs="Times New Roman"/>
        </w:rPr>
        <w:t xml:space="preserve"> </w:t>
      </w:r>
      <w:r>
        <w:rPr>
          <w:rFonts w:ascii="Myanmar Text" w:hAnsi="Myanmar Text" w:eastAsia="Myanmar Text" w:cs="Myanmar Text"/>
        </w:rPr>
        <w:t>တည်ထောင်တော်မူလိမ့်မည်။</w:t>
      </w:r>
      <w:r>
        <w:rPr>
          <w:rFonts w:ascii="Times New Roman" w:hAnsi="Times New Roman" w:eastAsia="Times New Roman" w:cs="Times New Roman"/>
        </w:rPr>
        <w:t xml:space="preserve"> </w:t>
      </w:r>
      <w:r>
        <w:rPr>
          <w:rFonts w:ascii="Myanmar Text" w:hAnsi="Myanmar Text" w:eastAsia="Myanmar Text" w:cs="Myanmar Text"/>
        </w:rPr>
        <w:t>ထိုနိုင်ငံတော်ကို</w:t>
      </w:r>
      <w:r>
        <w:rPr>
          <w:rFonts w:ascii="Times New Roman" w:hAnsi="Times New Roman" w:eastAsia="Times New Roman" w:cs="Times New Roman"/>
        </w:rPr>
        <w:t xml:space="preserve"> </w:t>
      </w:r>
      <w:r>
        <w:rPr>
          <w:rFonts w:ascii="Myanmar Text" w:hAnsi="Myanmar Text" w:eastAsia="Myanmar Text" w:cs="Myanmar Text"/>
        </w:rPr>
        <w:t>အခြားသော</w:t>
      </w:r>
      <w:r>
        <w:rPr>
          <w:rFonts w:ascii="Times New Roman" w:hAnsi="Times New Roman" w:eastAsia="Times New Roman" w:cs="Times New Roman"/>
        </w:rPr>
        <w:t xml:space="preserve"> </w:t>
      </w:r>
      <w:r>
        <w:rPr>
          <w:rFonts w:ascii="Myanmar Text" w:hAnsi="Myanmar Text" w:eastAsia="Myanmar Text" w:cs="Myanmar Text"/>
        </w:rPr>
        <w:t>လူမျိုးတစ်ပါး၏</w:t>
      </w:r>
      <w:r>
        <w:rPr>
          <w:rFonts w:ascii="Times New Roman" w:hAnsi="Times New Roman" w:eastAsia="Times New Roman" w:cs="Times New Roman"/>
        </w:rPr>
        <w:t xml:space="preserve"> </w:t>
      </w:r>
      <w:r>
        <w:rPr>
          <w:rFonts w:ascii="Myanmar Text" w:hAnsi="Myanmar Text" w:eastAsia="Myanmar Text" w:cs="Myanmar Text"/>
        </w:rPr>
        <w:t>လက်သို့</w:t>
      </w:r>
      <w:r>
        <w:rPr>
          <w:rFonts w:ascii="Times New Roman" w:hAnsi="Times New Roman" w:eastAsia="Times New Roman" w:cs="Times New Roman"/>
        </w:rPr>
        <w:t xml:space="preserve"> </w:t>
      </w:r>
      <w:r>
        <w:rPr>
          <w:rFonts w:ascii="Myanmar Text" w:hAnsi="Myanmar Text" w:eastAsia="Myanmar Text" w:cs="Myanmar Text"/>
        </w:rPr>
        <w:t>မအပ်နှံရဘဲ၊</w:t>
      </w:r>
      <w:r>
        <w:rPr>
          <w:rFonts w:ascii="Times New Roman" w:hAnsi="Times New Roman" w:eastAsia="Times New Roman" w:cs="Times New Roman"/>
        </w:rPr>
        <w:t xml:space="preserve"> </w:t>
      </w:r>
      <w:r>
        <w:rPr>
          <w:rFonts w:ascii="Myanmar Text" w:hAnsi="Myanmar Text" w:eastAsia="Myanmar Text" w:cs="Myanmar Text"/>
        </w:rPr>
        <w:t>ထိုနိုင်ငံတော်သည်</w:t>
      </w:r>
      <w:r>
        <w:rPr>
          <w:rFonts w:ascii="Times New Roman" w:hAnsi="Times New Roman" w:eastAsia="Times New Roman" w:cs="Times New Roman"/>
        </w:rPr>
        <w:t xml:space="preserve"> </w:t>
      </w:r>
      <w:r>
        <w:rPr>
          <w:rFonts w:ascii="Myanmar Text" w:hAnsi="Myanmar Text" w:eastAsia="Myanmar Text" w:cs="Myanmar Text"/>
        </w:rPr>
        <w:t>ဤနိုင်ငံတော်များ</w:t>
      </w:r>
      <w:r>
        <w:rPr>
          <w:rFonts w:ascii="Times New Roman" w:hAnsi="Times New Roman" w:eastAsia="Times New Roman" w:cs="Times New Roman"/>
        </w:rPr>
        <w:t xml:space="preserve"> </w:t>
      </w:r>
      <w:r>
        <w:rPr>
          <w:rFonts w:ascii="Myanmar Text" w:hAnsi="Myanmar Text" w:eastAsia="Myanmar Text" w:cs="Myanmar Text"/>
        </w:rPr>
        <w:t>အလုံးစုံကို</w:t>
      </w:r>
      <w:r>
        <w:rPr>
          <w:rFonts w:ascii="Times New Roman" w:hAnsi="Times New Roman" w:eastAsia="Times New Roman" w:cs="Times New Roman"/>
        </w:rPr>
        <w:t xml:space="preserve"> </w:t>
      </w:r>
      <w:r>
        <w:rPr>
          <w:rFonts w:ascii="Myanmar Text" w:hAnsi="Myanmar Text" w:eastAsia="Myanmar Text" w:cs="Myanmar Text"/>
        </w:rPr>
        <w:t>ကြိတ်ချိုးဖျက်ဆီး၍</w:t>
      </w:r>
      <w:r>
        <w:rPr>
          <w:rFonts w:ascii="Times New Roman" w:hAnsi="Times New Roman" w:eastAsia="Times New Roman" w:cs="Times New Roman"/>
        </w:rPr>
        <w:t xml:space="preserve"> </w:t>
      </w:r>
      <w:r>
        <w:rPr>
          <w:rFonts w:ascii="Myanmar Text" w:hAnsi="Myanmar Text" w:eastAsia="Myanmar Text" w:cs="Myanmar Text"/>
        </w:rPr>
        <w:t>ကုန်စင်စေမည်ဖြစ်ပြီး၊</w:t>
      </w:r>
      <w:r>
        <w:rPr>
          <w:rFonts w:ascii="Times New Roman" w:hAnsi="Times New Roman" w:eastAsia="Times New Roman" w:cs="Times New Roman"/>
        </w:rPr>
        <w:t xml:space="preserve"> </w:t>
      </w:r>
      <w:r>
        <w:rPr>
          <w:rFonts w:ascii="Myanmar Text" w:hAnsi="Myanmar Text" w:eastAsia="Myanmar Text" w:cs="Myanmar Text"/>
        </w:rPr>
        <w:t>ထာဝရတည်နေလိမ့်မည်။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လက်ဖြင့်</w:t>
      </w:r>
      <w:r>
        <w:rPr>
          <w:rFonts w:ascii="Times New Roman" w:hAnsi="Times New Roman" w:eastAsia="Times New Roman" w:cs="Times New Roman"/>
        </w:rPr>
        <w:t xml:space="preserve"> </w:t>
      </w:r>
      <w:r>
        <w:rPr>
          <w:rFonts w:ascii="Myanmar Text" w:hAnsi="Myanmar Text" w:eastAsia="Myanmar Text" w:cs="Myanmar Text"/>
        </w:rPr>
        <w:t>မဖြတ်တောက်ဘဲ</w:t>
      </w:r>
      <w:r>
        <w:rPr>
          <w:rFonts w:ascii="Times New Roman" w:hAnsi="Times New Roman" w:eastAsia="Times New Roman" w:cs="Times New Roman"/>
        </w:rPr>
        <w:t xml:space="preserve"> </w:t>
      </w:r>
      <w:r>
        <w:rPr>
          <w:rFonts w:ascii="Myanmar Text" w:hAnsi="Myanmar Text" w:eastAsia="Myanmar Text" w:cs="Myanmar Text"/>
        </w:rPr>
        <w:t>တောင်မှ</w:t>
      </w:r>
      <w:r>
        <w:rPr>
          <w:rFonts w:ascii="Times New Roman" w:hAnsi="Times New Roman" w:eastAsia="Times New Roman" w:cs="Times New Roman"/>
        </w:rPr>
        <w:t xml:space="preserve"> </w:t>
      </w:r>
      <w:r>
        <w:rPr>
          <w:rFonts w:ascii="Myanmar Text" w:hAnsi="Myanmar Text" w:eastAsia="Myanmar Text" w:cs="Myanmar Text"/>
        </w:rPr>
        <w:t>ကျောက်တစ်လုံးကို</w:t>
      </w:r>
      <w:r>
        <w:rPr>
          <w:rFonts w:ascii="Times New Roman" w:hAnsi="Times New Roman" w:eastAsia="Times New Roman" w:cs="Times New Roman"/>
        </w:rPr>
        <w:t xml:space="preserve"> </w:t>
      </w:r>
      <w:r>
        <w:rPr>
          <w:rFonts w:ascii="Myanmar Text" w:hAnsi="Myanmar Text" w:eastAsia="Myanmar Text" w:cs="Myanmar Text"/>
        </w:rPr>
        <w:t>ဖြတ်ထုတ်ထားသည်ကို</w:t>
      </w:r>
      <w:r>
        <w:rPr>
          <w:rFonts w:ascii="Times New Roman" w:hAnsi="Times New Roman" w:eastAsia="Times New Roman" w:cs="Times New Roman"/>
        </w:rPr>
        <w:t xml:space="preserve"> </w:t>
      </w:r>
      <w:r>
        <w:rPr>
          <w:rFonts w:ascii="Myanmar Text" w:hAnsi="Myanmar Text" w:eastAsia="Myanmar Text" w:cs="Myanmar Text"/>
        </w:rPr>
        <w:t>သင်မြင်ရ၍၊</w:t>
      </w:r>
      <w:r>
        <w:rPr>
          <w:rFonts w:ascii="Times New Roman" w:hAnsi="Times New Roman" w:eastAsia="Times New Roman" w:cs="Times New Roman"/>
        </w:rPr>
        <w:t xml:space="preserve"> </w:t>
      </w:r>
      <w:r>
        <w:rPr>
          <w:rFonts w:ascii="Myanmar Text" w:hAnsi="Myanmar Text" w:eastAsia="Myanmar Text" w:cs="Myanmar Text"/>
        </w:rPr>
        <w:t>ထိုကျောက်သည်</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ကြေးဝါ၊</w:t>
      </w:r>
      <w:r>
        <w:rPr>
          <w:rFonts w:ascii="Times New Roman" w:hAnsi="Times New Roman" w:eastAsia="Times New Roman" w:cs="Times New Roman"/>
        </w:rPr>
        <w:t xml:space="preserve"> </w:t>
      </w:r>
      <w:r>
        <w:rPr>
          <w:rFonts w:ascii="Myanmar Text" w:hAnsi="Myanmar Text" w:eastAsia="Myanmar Text" w:cs="Myanmar Text"/>
        </w:rPr>
        <w:t>ရွှံ့၊</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ရွှေတို့ကို</w:t>
      </w:r>
      <w:r>
        <w:rPr>
          <w:rFonts w:ascii="Times New Roman" w:hAnsi="Times New Roman" w:eastAsia="Times New Roman" w:cs="Times New Roman"/>
        </w:rPr>
        <w:t xml:space="preserve"> </w:t>
      </w:r>
      <w:r>
        <w:rPr>
          <w:rFonts w:ascii="Myanmar Text" w:hAnsi="Myanmar Text" w:eastAsia="Myanmar Text" w:cs="Myanmar Text"/>
        </w:rPr>
        <w:t>ကြိတ်ချိုးဖျက်ဆီးသည်ကိုလည်း</w:t>
      </w:r>
      <w:r>
        <w:rPr>
          <w:rFonts w:ascii="Times New Roman" w:hAnsi="Times New Roman" w:eastAsia="Times New Roman" w:cs="Times New Roman"/>
        </w:rPr>
        <w:t xml:space="preserve"> </w:t>
      </w:r>
      <w:r>
        <w:rPr>
          <w:rFonts w:ascii="Myanmar Text" w:hAnsi="Myanmar Text" w:eastAsia="Myanmar Text" w:cs="Myanmar Text"/>
        </w:rPr>
        <w:t>သင်မြင်ရသကဲ့သို့၊</w:t>
      </w:r>
      <w:r>
        <w:rPr>
          <w:rFonts w:ascii="Times New Roman" w:hAnsi="Times New Roman" w:eastAsia="Times New Roman" w:cs="Times New Roman"/>
        </w:rPr>
        <w:t xml:space="preserve"> </w:t>
      </w:r>
      <w:r>
        <w:rPr>
          <w:rFonts w:ascii="Myanmar Text" w:hAnsi="Myanmar Text" w:eastAsia="Myanmar Text" w:cs="Myanmar Text"/>
        </w:rPr>
        <w:t>ကြီးမြတ်တော်မူသော</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နောင်အခါ၌</w:t>
      </w:r>
      <w:r>
        <w:rPr>
          <w:rFonts w:ascii="Times New Roman" w:hAnsi="Times New Roman" w:eastAsia="Times New Roman" w:cs="Times New Roman"/>
        </w:rPr>
        <w:t xml:space="preserve"> </w:t>
      </w:r>
      <w:r>
        <w:rPr>
          <w:rFonts w:ascii="Myanmar Text" w:hAnsi="Myanmar Text" w:eastAsia="Myanmar Text" w:cs="Myanmar Text"/>
        </w:rPr>
        <w:t>ဖြစ်ပျက်မည့်အရာတို့ကို</w:t>
      </w:r>
      <w:r>
        <w:rPr>
          <w:rFonts w:ascii="Times New Roman" w:hAnsi="Times New Roman" w:eastAsia="Times New Roman" w:cs="Times New Roman"/>
        </w:rPr>
        <w:t xml:space="preserve"> </w:t>
      </w:r>
      <w:r>
        <w:rPr>
          <w:rFonts w:ascii="Myanmar Text" w:hAnsi="Myanmar Text" w:eastAsia="Myanmar Text" w:cs="Myanmar Text"/>
        </w:rPr>
        <w:t>မင်းကြီးအား</w:t>
      </w:r>
      <w:r>
        <w:rPr>
          <w:rFonts w:ascii="Times New Roman" w:hAnsi="Times New Roman" w:eastAsia="Times New Roman" w:cs="Times New Roman"/>
        </w:rPr>
        <w:t xml:space="preserve"> </w:t>
      </w:r>
      <w:r>
        <w:rPr>
          <w:rFonts w:ascii="Myanmar Text" w:hAnsi="Myanmar Text" w:eastAsia="Myanmar Text" w:cs="Myanmar Text"/>
        </w:rPr>
        <w:t>ထင်ရှားစေတော်မူပြီ။</w:t>
      </w:r>
      <w:r>
        <w:rPr>
          <w:rFonts w:ascii="Times New Roman" w:hAnsi="Times New Roman" w:eastAsia="Times New Roman" w:cs="Times New Roman"/>
        </w:rPr>
        <w:t xml:space="preserve"> </w:t>
      </w:r>
      <w:r>
        <w:rPr>
          <w:rFonts w:ascii="Myanmar Text" w:hAnsi="Myanmar Text" w:eastAsia="Myanmar Text" w:cs="Myanmar Text"/>
        </w:rPr>
        <w:t>အိပ်မက်သည်</w:t>
      </w:r>
      <w:r>
        <w:rPr>
          <w:rFonts w:ascii="Times New Roman" w:hAnsi="Times New Roman" w:eastAsia="Times New Roman" w:cs="Times New Roman"/>
        </w:rPr>
        <w:t xml:space="preserve"> </w:t>
      </w:r>
      <w:r>
        <w:rPr>
          <w:rFonts w:ascii="Myanmar Text" w:hAnsi="Myanmar Text" w:eastAsia="Myanmar Text" w:cs="Myanmar Text"/>
        </w:rPr>
        <w:t>သေချာမှန်ကန်၍၊</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အနက်ဖွင့်ဆိုချက်လည်း</w:t>
      </w:r>
      <w:r>
        <w:rPr>
          <w:rFonts w:ascii="Times New Roman" w:hAnsi="Times New Roman" w:eastAsia="Times New Roman" w:cs="Times New Roman"/>
        </w:rPr>
        <w:t xml:space="preserve"> </w:t>
      </w:r>
      <w:r>
        <w:rPr>
          <w:rFonts w:ascii="Myanmar Text" w:hAnsi="Myanmar Text" w:eastAsia="Myanmar Text" w:cs="Myanmar Text"/>
        </w:rPr>
        <w:t>ယုံကြည်စိတ်ချရ၏။</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w:t>
      </w:r>
      <w:r>
        <w:rPr>
          <w:rFonts w:ascii="Myanmar Text" w:hAnsi="Myanmar Text" w:eastAsia="Myanmar Text" w:cs="Myanmar Text"/>
        </w:rPr>
        <w:t>၄၄၊</w:t>
      </w:r>
      <w:r>
        <w:rPr>
          <w:rFonts w:ascii="Times New Roman" w:hAnsi="Times New Roman" w:eastAsia="Times New Roman" w:cs="Times New Roman"/>
        </w:rPr>
        <w:t xml:space="preserve"> </w:t>
      </w:r>
      <w:r>
        <w:rPr>
          <w:rFonts w:ascii="Myanmar Text" w:hAnsi="Myanmar Text" w:eastAsia="Myanmar Text" w:cs="Myanmar Text"/>
        </w:rPr>
        <w:t>၄၅</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ya Danieli - Namba Sitini na Sita</dc:title>
  <dc:subject>முன்கூறப்பட்ட இசை ஒத்திசைவின் மறைவுகளை வெளிப்படுத்துதல்: முத்திரையிடும் காலம், பின்மழை, மற்றும் பாபிலோனிலிருந்து வெளியே வருமாறு அழைப்பு</dc:subject>
  <dc:creator>Jeff Pippenger</dc:creator>
  <cp:keywords/>
  <dc:description>Generated by ArticleDigger from daniel\66_daniel.json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