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Masa Depan bagi Amerika dan 18 Julai 2020 - Nombor Satu</w:t>
      </w:r>
    </w:p>
    <w:p>
      <w:pPr>
        <w:pStyle w:val="ArticleSubtitle"/>
        <w:jc w:val="left"/>
      </w:pPr>
      <w:r>
        <w:rPr>
          <w:rFonts w:ascii="Arial" w:hAnsi="Arial" w:eastAsia="Arial" w:cs="Arial"/>
        </w:rPr>
        <w:t>Mabuwe ya Agano: Musa le Elia kwa Bofelong bja Lefase</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2023-08-23</w:t>
      </w:r>
    </w:p>
    <w:p>
      <w:pPr>
        <w:pStyle w:val="ArticleBody"/>
        <w:jc w:val="left"/>
      </w:pPr>
      <w:r>
        <w:rPr>
          <w:rFonts w:ascii="Times New Roman" w:hAnsi="Times New Roman" w:eastAsia="Times New Roman" w:cs="Times New Roman"/>
        </w:rPr>
        <w:t>Musa na Elia ni alama za kinabii ambazo kila moja inaweza kufahamika kwa muktadha kama alama ya pekee, au pia zinaweza kufahamika kama alama inayowajumuisha manabii wote wawili. Kwa ushuhuda wa wawili jambo huthibitishwa, na katika Ufunuo kumi na moja Musa na Elia wanawakilisha mashahidi wawili wa Agano la Kale na Agano Jipya. Katika Mlima wa Kubadilika Sura, ukiwakilisha Kuja kwa Kristo mara ya Pili, alama hiyo ya pande mbili inawakilisha wote wawili, yaani wale mia moja arobaini na nne elfu (Elia) na wafia dini (Musa) wa msiba wa sheria ya Jumapili. Kwa pamoja kama alama, katika pango la Horebu, wanawakilisha watu wa Mungu katika mwisho wa ulimwengu ambao “husikia,” “husoma,” na “hutunza” ujumbe ambao ni Ufunuo wa tabia ya Mungu ulio na uwezo wa kumbadilisha Mlaodikia kuwa Mphiladelfia. Hivi karibuni, (karibuni sana) kutakuja wakati ambapo haitakuwa tena inawezekana kwa Waadventista wapumbavu wa Laodikia kujipatia “mafuta” yanayohitajika ili kuitikia kwa usahihi kilio hiki, “Tazama, Bwana-arusi yuaja.”</w:t>
      </w:r>
    </w:p>
    <w:p>
      <w:pPr>
        <w:pStyle w:val="ArticleScripture"/>
        <w:jc w:val="left"/>
      </w:pPr>
      <w:r>
        <w:rPr>
          <w:rFonts w:ascii="Times New Roman" w:hAnsi="Times New Roman" w:eastAsia="Times New Roman" w:cs="Times New Roman"/>
        </w:rPr>
        <w:t>Lalu Musa berkata kepada TUHAN, “Lihatlah, Engkau berfirman kepadaku: Bawalah bangsa ini pergi; tetapi Engkau belum memberitahukan kepadaku siapa yang akan Engkau utus menyertai aku. Namun Engkau telah berfirman: Aku mengenal engkau dengan nama, dan engkau juga telah mendapat kasih karunia di hadapan-Ku. Maka sekarang, aku mohon, jika aku telah mendapat kasih karunia di hadapan-Mu, beritahukanlah kiranya jalan-Mu kepadaku, supaya aku mengenal Engkau, agar aku mendapat kasih karunia di hadapan-Mu; dan pertimbangkanlah bahwa bangsa ini adalah umat-Mu.” Firman-Nya, “Hadirat-Ku akan menyertai engkau, dan Aku akan memberikan ketenteraman kepadamu.” Lalu ia berkata kepada-Nya, “Jika hadirat-Mu tidak menyertai aku, janganlah membawa kami berangkat dari sini. Sebab dari manakah akan diketahui di sini bahwa aku dan umat-Mu telah mendapat kasih karunia di hadapan-Mu, kalau bukan karena Engkau berjalan bersama kami? Dengan demikian kami akan dibedakan, aku dan umat-Mu, dari segala bangsa yang ada di atas muka bumi.” Berfirmanlah TUHAN kepada Musa, “Apa yang telah kaubicarakan ini pun akan Kulakukan, sebab engkau telah mendapat kasih karunia di hadapan-Ku, dan Aku mengenal engkau dengan nama.” Lalu ia berkata, “Aku mohon kepada-Mu, perlihatkanlah kiranya kemuliaan-Mu kepadaku.” Firman-Nya, “Aku akan membiarkan segala kebaikan-Ku lewat di depanmu, dan Aku akan menyerukan nama TUHAN di depanmu; Aku akan bermurah hati kepada siapa Aku akan bermurah hati, dan Aku akan menunjukkan belas kasihan kepada siapa Aku akan menunjukkan belas kasihan.” Lagi firman-Nya, “Engkau tidak dapat melihat wajah-Ku, sebab tidak seorang pun dapat melihat Aku dan tetap hidup.” Dan TUHAN berfirman, “Sesungguhnya, ada suatu tempat di dekat-Ku, dan engkau harus berdiri di atas gunung batu. Maka akan terjadi, pada waktu kemuliaan-Ku lewat, Aku akan menempatkan engkau dalam lekuk gunung batu itu, dan Aku akan menudungi engkau dengan tangan-Ku sampai Aku telah lewat. Sesudah itu Aku akan menarik tangan-Ku, dan engkau akan melihat belakang-Ku; tetapi wajah-Ku tidak akan kelihatan.” Lalu TUHAN berfirman kepada Musa, “Pahatlah bagimu dua loh batu seperti yang pertama, dan Aku akan menuliskan pada loh-loh itu perkataan yang ada pada loh yang pertama, yang telah kauremukkan. Bersiaplah pada pagi hari, lalu naiklah pada pagi hari itu ke gunung Sinai, dan hadirkanlah dirimu di sana di hadapan-Ku, di puncak gunung itu. Tidak seorang pun boleh naik bersama engkau, dan jangan seorang pun terlihat di seluruh gunung itu; bahkan kambing domba ataupun lembu sapi jangan dibiarkan merumput di depan gunung itu.” Maka ia memahat dua loh batu seperti yang pertama; lalu Musa bangun pagi-pagi, dan naik ke gunung Sinai, seperti yang diperintahkan TUHAN kepadanya, sambil membawa kedua loh batu itu di tangannya. Lalu TUHAN turun dalam awan itu, berdiri di sana dekat dia, dan menyerukan nama TUHAN. TUHAN lewat di hadapannya dan berseru, “TUHAN, TUHAN, Allah yang penyayang dan pengasih, panjang sabar, dan berlimpah kasih setia dan kebenaran, yang meneguhkan kasih setia bagi beribu-ribu orang, yang mengampuni kesalahan, pelanggaran, dan dosa, tetapi sekali-kali tidak membebaskan orang yang bersalah dari hukuman; yang membalaskan kesalahan bapa kepada anak-anaknya, dan kepada cucu-cucunya, sampai kepada keturunan yang ketiga dan keempat.” Segeralah Musa berlutut ke tanah, lalu sujud menyembah. Katanya, “Jika sekarang aku telah mendapat kasih karunia di hadapan-Mu, ya Tuhan, biarlah kiranya Tuhanku berjalan di tengah-tengah kami, walaupun bangsa ini adalah bangsa yang tegar tengkuk; ampunilah kesalahan kami dan dosa kami, dan ambillah kami menjadi milik pusaka-Mu.” Firman-Nya, “Sesungguhnya, Aku mengadakan suatu perjanjian: di hadapan seluruh umatmu Aku akan melakukan keajaiban-keajaiban, yang belum pernah dilakukan di seluruh bumi ataupun di antara segala bangsa; dan seluruh bangsa, di tengah-tengahnya engkau berada, akan melihat pekerjaan TUHAN, sebab apa yang akan Kulakukan bersamamu adalah perkara yang dahsyat.” Keluaran 33:12–34:10.</w:t>
      </w:r>
    </w:p>
    <w:p>
      <w:pPr>
        <w:pStyle w:val="ArticleBody"/>
        <w:jc w:val="left"/>
      </w:pPr>
      <w:r>
        <w:rPr>
          <w:rFonts w:ascii="Times New Roman" w:hAnsi="Times New Roman" w:eastAsia="Times New Roman" w:cs="Times New Roman"/>
        </w:rPr>
        <w:t>Moses li a represen me God ikman blong Hem long en blong wol. Oli ya we, long “ol las dei” blong jajmen ya blong investigesen, oli askem God blong soemaot long olgeta “rod” blong Hem, “blong” oli save “save” God, mo long ansa blong hem oli kasem wan ansa long God we i inkludum promes ya se “presens” blong Hem “bambae i go wetem” olgeta, mo se God bambae i givim long olgeta ya “spel.”</w:t>
      </w:r>
    </w:p>
    <w:p>
      <w:pPr>
        <w:pStyle w:val="ArticleScripture"/>
        <w:jc w:val="left"/>
      </w:pPr>
      <w:r>
        <w:rPr>
          <w:rFonts w:ascii="Nirmala UI" w:hAnsi="Nirmala UI" w:eastAsia="Nirmala UI" w:cs="Nirmala UI"/>
        </w:rPr>
        <w:t>ଏହିପରି</w:t>
      </w:r>
      <w:r>
        <w:rPr>
          <w:rFonts w:ascii="Times New Roman" w:hAnsi="Times New Roman" w:eastAsia="Times New Roman" w:cs="Times New Roman"/>
        </w:rPr>
        <w:t xml:space="preserve"> </w:t>
      </w:r>
      <w:r>
        <w:rPr>
          <w:rFonts w:ascii="Nirmala UI" w:hAnsi="Nirmala UI" w:eastAsia="Nirmala UI" w:cs="Nirmala UI"/>
        </w:rPr>
        <w:t>ପ୍ରଭୁ</w:t>
      </w:r>
      <w:r>
        <w:rPr>
          <w:rFonts w:ascii="Times New Roman" w:hAnsi="Times New Roman" w:eastAsia="Times New Roman" w:cs="Times New Roman"/>
        </w:rPr>
        <w:t xml:space="preserve"> </w:t>
      </w:r>
      <w:r>
        <w:rPr>
          <w:rFonts w:ascii="Nirmala UI" w:hAnsi="Nirmala UI" w:eastAsia="Nirmala UI" w:cs="Nirmala UI"/>
        </w:rPr>
        <w:t>କହୁଛନ୍ତି</w:t>
      </w:r>
      <w:r>
        <w:rPr>
          <w:rFonts w:ascii="Times New Roman" w:hAnsi="Times New Roman" w:eastAsia="Times New Roman" w:cs="Times New Roman"/>
        </w:rPr>
        <w:t>, “</w:t>
      </w:r>
      <w:r>
        <w:rPr>
          <w:rFonts w:ascii="Nirmala UI" w:hAnsi="Nirmala UI" w:eastAsia="Nirmala UI" w:cs="Nirmala UI"/>
        </w:rPr>
        <w:t>ପଥମାନଙ୍କରେ</w:t>
      </w:r>
      <w:r>
        <w:rPr>
          <w:rFonts w:ascii="Times New Roman" w:hAnsi="Times New Roman" w:eastAsia="Times New Roman" w:cs="Times New Roman"/>
        </w:rPr>
        <w:t xml:space="preserve"> </w:t>
      </w:r>
      <w:r>
        <w:rPr>
          <w:rFonts w:ascii="Nirmala UI" w:hAnsi="Nirmala UI" w:eastAsia="Nirmala UI" w:cs="Nirmala UI"/>
        </w:rPr>
        <w:t>ଠିଆ</w:t>
      </w:r>
      <w:r>
        <w:rPr>
          <w:rFonts w:ascii="Times New Roman" w:hAnsi="Times New Roman" w:eastAsia="Times New Roman" w:cs="Times New Roman"/>
        </w:rPr>
        <w:t xml:space="preserve"> </w:t>
      </w:r>
      <w:r>
        <w:rPr>
          <w:rFonts w:ascii="Nirmala UI" w:hAnsi="Nirmala UI" w:eastAsia="Nirmala UI" w:cs="Nirmala UI"/>
        </w:rPr>
        <w:t>ହୁଅ</w:t>
      </w:r>
      <w:r>
        <w:rPr>
          <w:rFonts w:ascii="Times New Roman" w:hAnsi="Times New Roman" w:eastAsia="Times New Roman" w:cs="Times New Roman"/>
        </w:rPr>
        <w:t xml:space="preserve">, </w:t>
      </w:r>
      <w:r>
        <w:rPr>
          <w:rFonts w:ascii="Nirmala UI" w:hAnsi="Nirmala UI" w:eastAsia="Nirmala UI" w:cs="Nirmala UI"/>
        </w:rPr>
        <w:t>ଦେଖ</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ପୁରୁଣା</w:t>
      </w:r>
      <w:r>
        <w:rPr>
          <w:rFonts w:ascii="Times New Roman" w:hAnsi="Times New Roman" w:eastAsia="Times New Roman" w:cs="Times New Roman"/>
        </w:rPr>
        <w:t xml:space="preserve"> </w:t>
      </w:r>
      <w:r>
        <w:rPr>
          <w:rFonts w:ascii="Nirmala UI" w:hAnsi="Nirmala UI" w:eastAsia="Nirmala UI" w:cs="Nirmala UI"/>
        </w:rPr>
        <w:t>ପଥଗୁଡ଼ିକ</w:t>
      </w:r>
      <w:r>
        <w:rPr>
          <w:rFonts w:ascii="Times New Roman" w:hAnsi="Times New Roman" w:eastAsia="Times New Roman" w:cs="Times New Roman"/>
        </w:rPr>
        <w:t xml:space="preserve"> </w:t>
      </w:r>
      <w:r>
        <w:rPr>
          <w:rFonts w:ascii="Nirmala UI" w:hAnsi="Nirmala UI" w:eastAsia="Nirmala UI" w:cs="Nirmala UI"/>
        </w:rPr>
        <w:t>ବିଷୟରେ</w:t>
      </w:r>
      <w:r>
        <w:rPr>
          <w:rFonts w:ascii="Times New Roman" w:hAnsi="Times New Roman" w:eastAsia="Times New Roman" w:cs="Times New Roman"/>
        </w:rPr>
        <w:t xml:space="preserve"> </w:t>
      </w:r>
      <w:r>
        <w:rPr>
          <w:rFonts w:ascii="Nirmala UI" w:hAnsi="Nirmala UI" w:eastAsia="Nirmala UI" w:cs="Nirmala UI"/>
        </w:rPr>
        <w:t>ପଚାର</w:t>
      </w:r>
      <w:r>
        <w:rPr>
          <w:rFonts w:ascii="Times New Roman" w:hAnsi="Times New Roman" w:eastAsia="Times New Roman" w:cs="Times New Roman"/>
        </w:rPr>
        <w:t>—</w:t>
      </w:r>
      <w:r>
        <w:rPr>
          <w:rFonts w:ascii="Nirmala UI" w:hAnsi="Nirmala UI" w:eastAsia="Nirmala UI" w:cs="Nirmala UI"/>
        </w:rPr>
        <w:t>ଭଲ</w:t>
      </w:r>
      <w:r>
        <w:rPr>
          <w:rFonts w:ascii="Times New Roman" w:hAnsi="Times New Roman" w:eastAsia="Times New Roman" w:cs="Times New Roman"/>
        </w:rPr>
        <w:t xml:space="preserve"> </w:t>
      </w:r>
      <w:r>
        <w:rPr>
          <w:rFonts w:ascii="Nirmala UI" w:hAnsi="Nirmala UI" w:eastAsia="Nirmala UI" w:cs="Nirmala UI"/>
        </w:rPr>
        <w:t>ପଥ</w:t>
      </w:r>
      <w:r>
        <w:rPr>
          <w:rFonts w:ascii="Times New Roman" w:hAnsi="Times New Roman" w:eastAsia="Times New Roman" w:cs="Times New Roman"/>
        </w:rPr>
        <w:t xml:space="preserve"> </w:t>
      </w:r>
      <w:r>
        <w:rPr>
          <w:rFonts w:ascii="Nirmala UI" w:hAnsi="Nirmala UI" w:eastAsia="Nirmala UI" w:cs="Nirmala UI"/>
        </w:rPr>
        <w:t>କେଉଁଠି</w:t>
      </w:r>
      <w:r>
        <w:rPr>
          <w:rFonts w:ascii="Times New Roman" w:hAnsi="Times New Roman" w:eastAsia="Times New Roman" w:cs="Times New Roman"/>
        </w:rPr>
        <w:t xml:space="preserve"> </w:t>
      </w:r>
      <w:r>
        <w:rPr>
          <w:rFonts w:ascii="Nirmala UI" w:hAnsi="Nirmala UI" w:eastAsia="Nirmala UI" w:cs="Nirmala UI"/>
        </w:rPr>
        <w:t>ଅଛି</w:t>
      </w:r>
      <w:r>
        <w:rPr>
          <w:rFonts w:ascii="Times New Roman" w:hAnsi="Times New Roman" w:eastAsia="Times New Roman" w:cs="Times New Roman"/>
        </w:rPr>
        <w:t xml:space="preserve">; </w:t>
      </w:r>
      <w:r>
        <w:rPr>
          <w:rFonts w:ascii="Nirmala UI" w:hAnsi="Nirmala UI" w:eastAsia="Nirmala UI" w:cs="Nirmala UI"/>
        </w:rPr>
        <w:t>ଏବଂ</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ପଥରେ</w:t>
      </w:r>
      <w:r>
        <w:rPr>
          <w:rFonts w:ascii="Times New Roman" w:hAnsi="Times New Roman" w:eastAsia="Times New Roman" w:cs="Times New Roman"/>
        </w:rPr>
        <w:t xml:space="preserve"> </w:t>
      </w:r>
      <w:r>
        <w:rPr>
          <w:rFonts w:ascii="Nirmala UI" w:hAnsi="Nirmala UI" w:eastAsia="Nirmala UI" w:cs="Nirmala UI"/>
        </w:rPr>
        <w:t>ଚାଲ</w:t>
      </w:r>
      <w:r>
        <w:rPr>
          <w:rFonts w:ascii="Times New Roman" w:hAnsi="Times New Roman" w:eastAsia="Times New Roman" w:cs="Times New Roman"/>
        </w:rPr>
        <w:t xml:space="preserve">; </w:t>
      </w:r>
      <w:r>
        <w:rPr>
          <w:rFonts w:ascii="Nirmala UI" w:hAnsi="Nirmala UI" w:eastAsia="Nirmala UI" w:cs="Nirmala UI"/>
        </w:rPr>
        <w:t>ତାହେଲେ</w:t>
      </w:r>
      <w:r>
        <w:rPr>
          <w:rFonts w:ascii="Times New Roman" w:hAnsi="Times New Roman" w:eastAsia="Times New Roman" w:cs="Times New Roman"/>
        </w:rPr>
        <w:t xml:space="preserve"> </w:t>
      </w:r>
      <w:r>
        <w:rPr>
          <w:rFonts w:ascii="Nirmala UI" w:hAnsi="Nirmala UI" w:eastAsia="Nirmala UI" w:cs="Nirmala UI"/>
        </w:rPr>
        <w:t>ତୁମ୍ମାନଙ୍କ</w:t>
      </w:r>
      <w:r>
        <w:rPr>
          <w:rFonts w:ascii="Times New Roman" w:hAnsi="Times New Roman" w:eastAsia="Times New Roman" w:cs="Times New Roman"/>
        </w:rPr>
        <w:t xml:space="preserve"> </w:t>
      </w:r>
      <w:r>
        <w:rPr>
          <w:rFonts w:ascii="Nirmala UI" w:hAnsi="Nirmala UI" w:eastAsia="Nirmala UI" w:cs="Nirmala UI"/>
        </w:rPr>
        <w:t>ପ୍ରାଣ</w:t>
      </w:r>
      <w:r>
        <w:rPr>
          <w:rFonts w:ascii="Times New Roman" w:hAnsi="Times New Roman" w:eastAsia="Times New Roman" w:cs="Times New Roman"/>
        </w:rPr>
        <w:t xml:space="preserve"> </w:t>
      </w:r>
      <w:r>
        <w:rPr>
          <w:rFonts w:ascii="Nirmala UI" w:hAnsi="Nirmala UI" w:eastAsia="Nirmala UI" w:cs="Nirmala UI"/>
        </w:rPr>
        <w:t>ପାଇଁ</w:t>
      </w:r>
      <w:r>
        <w:rPr>
          <w:rFonts w:ascii="Times New Roman" w:hAnsi="Times New Roman" w:eastAsia="Times New Roman" w:cs="Times New Roman"/>
        </w:rPr>
        <w:t xml:space="preserve"> </w:t>
      </w:r>
      <w:r>
        <w:rPr>
          <w:rFonts w:ascii="Nirmala UI" w:hAnsi="Nirmala UI" w:eastAsia="Nirmala UI" w:cs="Nirmala UI"/>
        </w:rPr>
        <w:t>ବିଶ୍ରାମ</w:t>
      </w:r>
      <w:r>
        <w:rPr>
          <w:rFonts w:ascii="Times New Roman" w:hAnsi="Times New Roman" w:eastAsia="Times New Roman" w:cs="Times New Roman"/>
        </w:rPr>
        <w:t xml:space="preserve"> </w:t>
      </w:r>
      <w:r>
        <w:rPr>
          <w:rFonts w:ascii="Nirmala UI" w:hAnsi="Nirmala UI" w:eastAsia="Nirmala UI" w:cs="Nirmala UI"/>
        </w:rPr>
        <w:t>ପାଇବ।</w:t>
      </w:r>
      <w:r>
        <w:rPr>
          <w:rFonts w:ascii="Times New Roman" w:hAnsi="Times New Roman" w:eastAsia="Times New Roman" w:cs="Times New Roman"/>
        </w:rPr>
        <w:t xml:space="preserve"> </w:t>
      </w:r>
      <w:r>
        <w:rPr>
          <w:rFonts w:ascii="Nirmala UI" w:hAnsi="Nirmala UI" w:eastAsia="Nirmala UI" w:cs="Nirmala UI"/>
        </w:rPr>
        <w:t>କିନ୍ତୁ</w:t>
      </w:r>
      <w:r>
        <w:rPr>
          <w:rFonts w:ascii="Times New Roman" w:hAnsi="Times New Roman" w:eastAsia="Times New Roman" w:cs="Times New Roman"/>
        </w:rPr>
        <w:t xml:space="preserve"> </w:t>
      </w:r>
      <w:r>
        <w:rPr>
          <w:rFonts w:ascii="Nirmala UI" w:hAnsi="Nirmala UI" w:eastAsia="Nirmala UI" w:cs="Nirmala UI"/>
        </w:rPr>
        <w:t>ସେମାନେ</w:t>
      </w:r>
      <w:r>
        <w:rPr>
          <w:rFonts w:ascii="Times New Roman" w:hAnsi="Times New Roman" w:eastAsia="Times New Roman" w:cs="Times New Roman"/>
        </w:rPr>
        <w:t xml:space="preserve"> </w:t>
      </w:r>
      <w:r>
        <w:rPr>
          <w:rFonts w:ascii="Nirmala UI" w:hAnsi="Nirmala UI" w:eastAsia="Nirmala UI" w:cs="Nirmala UI"/>
        </w:rPr>
        <w:t>କହିଲେ</w:t>
      </w:r>
      <w:r>
        <w:rPr>
          <w:rFonts w:ascii="Times New Roman" w:hAnsi="Times New Roman" w:eastAsia="Times New Roman" w:cs="Times New Roman"/>
        </w:rPr>
        <w:t>, ‘</w:t>
      </w:r>
      <w:r>
        <w:rPr>
          <w:rFonts w:ascii="Nirmala UI" w:hAnsi="Nirmala UI" w:eastAsia="Nirmala UI" w:cs="Nirmala UI"/>
        </w:rPr>
        <w:t>ଆମେ</w:t>
      </w:r>
      <w:r>
        <w:rPr>
          <w:rFonts w:ascii="Times New Roman" w:hAnsi="Times New Roman" w:eastAsia="Times New Roman" w:cs="Times New Roman"/>
        </w:rPr>
        <w:t xml:space="preserve"> </w:t>
      </w:r>
      <w:r>
        <w:rPr>
          <w:rFonts w:ascii="Nirmala UI" w:hAnsi="Nirmala UI" w:eastAsia="Nirmala UI" w:cs="Nirmala UI"/>
        </w:rPr>
        <w:t>ସେହି</w:t>
      </w:r>
      <w:r>
        <w:rPr>
          <w:rFonts w:ascii="Times New Roman" w:hAnsi="Times New Roman" w:eastAsia="Times New Roman" w:cs="Times New Roman"/>
        </w:rPr>
        <w:t xml:space="preserve"> </w:t>
      </w:r>
      <w:r>
        <w:rPr>
          <w:rFonts w:ascii="Nirmala UI" w:hAnsi="Nirmala UI" w:eastAsia="Nirmala UI" w:cs="Nirmala UI"/>
        </w:rPr>
        <w:t>ପଥରେ</w:t>
      </w:r>
      <w:r>
        <w:rPr>
          <w:rFonts w:ascii="Times New Roman" w:hAnsi="Times New Roman" w:eastAsia="Times New Roman" w:cs="Times New Roman"/>
        </w:rPr>
        <w:t xml:space="preserve"> </w:t>
      </w:r>
      <w:r>
        <w:rPr>
          <w:rFonts w:ascii="Nirmala UI" w:hAnsi="Nirmala UI" w:eastAsia="Nirmala UI" w:cs="Nirmala UI"/>
        </w:rPr>
        <w:t>ଚାଲିବୁ</w:t>
      </w:r>
      <w:r>
        <w:rPr>
          <w:rFonts w:ascii="Times New Roman" w:hAnsi="Times New Roman" w:eastAsia="Times New Roman" w:cs="Times New Roman"/>
        </w:rPr>
        <w:t xml:space="preserve"> </w:t>
      </w:r>
      <w:r>
        <w:rPr>
          <w:rFonts w:ascii="Nirmala UI" w:hAnsi="Nirmala UI" w:eastAsia="Nirmala UI" w:cs="Nirmala UI"/>
        </w:rPr>
        <w:t>ନାହିଁ।</w:t>
      </w:r>
      <w:r>
        <w:rPr>
          <w:rFonts w:ascii="Times New Roman" w:hAnsi="Times New Roman" w:eastAsia="Times New Roman" w:cs="Times New Roman"/>
        </w:rPr>
        <w:t xml:space="preserve">’ </w:t>
      </w:r>
      <w:r>
        <w:rPr>
          <w:rFonts w:ascii="Nirmala UI" w:hAnsi="Nirmala UI" w:eastAsia="Nirmala UI" w:cs="Nirmala UI"/>
        </w:rPr>
        <w:t>ପୁନର୍ବାର</w:t>
      </w:r>
      <w:r>
        <w:rPr>
          <w:rFonts w:ascii="Times New Roman" w:hAnsi="Times New Roman" w:eastAsia="Times New Roman" w:cs="Times New Roman"/>
        </w:rPr>
        <w:t xml:space="preserve"> </w:t>
      </w:r>
      <w:r>
        <w:rPr>
          <w:rFonts w:ascii="Nirmala UI" w:hAnsi="Nirmala UI" w:eastAsia="Nirmala UI" w:cs="Nirmala UI"/>
        </w:rPr>
        <w:t>ମୁଁ</w:t>
      </w:r>
      <w:r>
        <w:rPr>
          <w:rFonts w:ascii="Times New Roman" w:hAnsi="Times New Roman" w:eastAsia="Times New Roman" w:cs="Times New Roman"/>
        </w:rPr>
        <w:t xml:space="preserve"> </w:t>
      </w:r>
      <w:r>
        <w:rPr>
          <w:rFonts w:ascii="Nirmala UI" w:hAnsi="Nirmala UI" w:eastAsia="Nirmala UI" w:cs="Nirmala UI"/>
        </w:rPr>
        <w:t>ତୁମ୍ମାନଙ୍କ</w:t>
      </w:r>
      <w:r>
        <w:rPr>
          <w:rFonts w:ascii="Times New Roman" w:hAnsi="Times New Roman" w:eastAsia="Times New Roman" w:cs="Times New Roman"/>
        </w:rPr>
        <w:t xml:space="preserve"> </w:t>
      </w:r>
      <w:r>
        <w:rPr>
          <w:rFonts w:ascii="Nirmala UI" w:hAnsi="Nirmala UI" w:eastAsia="Nirmala UI" w:cs="Nirmala UI"/>
        </w:rPr>
        <w:t>ଉପରେ</w:t>
      </w:r>
      <w:r>
        <w:rPr>
          <w:rFonts w:ascii="Times New Roman" w:hAnsi="Times New Roman" w:eastAsia="Times New Roman" w:cs="Times New Roman"/>
        </w:rPr>
        <w:t xml:space="preserve"> </w:t>
      </w:r>
      <w:r>
        <w:rPr>
          <w:rFonts w:ascii="Nirmala UI" w:hAnsi="Nirmala UI" w:eastAsia="Nirmala UI" w:cs="Nirmala UI"/>
        </w:rPr>
        <w:t>ପ୍ରହରୀମାନଙ୍କୁ</w:t>
      </w:r>
      <w:r>
        <w:rPr>
          <w:rFonts w:ascii="Times New Roman" w:hAnsi="Times New Roman" w:eastAsia="Times New Roman" w:cs="Times New Roman"/>
        </w:rPr>
        <w:t xml:space="preserve"> </w:t>
      </w:r>
      <w:r>
        <w:rPr>
          <w:rFonts w:ascii="Nirmala UI" w:hAnsi="Nirmala UI" w:eastAsia="Nirmala UI" w:cs="Nirmala UI"/>
        </w:rPr>
        <w:t>ନିଯୁକ୍ତ</w:t>
      </w:r>
      <w:r>
        <w:rPr>
          <w:rFonts w:ascii="Times New Roman" w:hAnsi="Times New Roman" w:eastAsia="Times New Roman" w:cs="Times New Roman"/>
        </w:rPr>
        <w:t xml:space="preserve"> </w:t>
      </w:r>
      <w:r>
        <w:rPr>
          <w:rFonts w:ascii="Nirmala UI" w:hAnsi="Nirmala UI" w:eastAsia="Nirmala UI" w:cs="Nirmala UI"/>
        </w:rPr>
        <w:t>କଲି</w:t>
      </w:r>
      <w:r>
        <w:rPr>
          <w:rFonts w:ascii="Times New Roman" w:hAnsi="Times New Roman" w:eastAsia="Times New Roman" w:cs="Times New Roman"/>
        </w:rPr>
        <w:t xml:space="preserve">, </w:t>
      </w:r>
      <w:r>
        <w:rPr>
          <w:rFonts w:ascii="Nirmala UI" w:hAnsi="Nirmala UI" w:eastAsia="Nirmala UI" w:cs="Nirmala UI"/>
        </w:rPr>
        <w:t>କହିଲି</w:t>
      </w:r>
      <w:r>
        <w:rPr>
          <w:rFonts w:ascii="Times New Roman" w:hAnsi="Times New Roman" w:eastAsia="Times New Roman" w:cs="Times New Roman"/>
        </w:rPr>
        <w:t>, ‘</w:t>
      </w:r>
      <w:r>
        <w:rPr>
          <w:rFonts w:ascii="Nirmala UI" w:hAnsi="Nirmala UI" w:eastAsia="Nirmala UI" w:cs="Nirmala UI"/>
        </w:rPr>
        <w:t>ତୁରୀର</w:t>
      </w:r>
      <w:r>
        <w:rPr>
          <w:rFonts w:ascii="Times New Roman" w:hAnsi="Times New Roman" w:eastAsia="Times New Roman" w:cs="Times New Roman"/>
        </w:rPr>
        <w:t xml:space="preserve"> </w:t>
      </w:r>
      <w:r>
        <w:rPr>
          <w:rFonts w:ascii="Nirmala UI" w:hAnsi="Nirmala UI" w:eastAsia="Nirmala UI" w:cs="Nirmala UI"/>
        </w:rPr>
        <w:t>ଶବ୍ଦକୁ</w:t>
      </w:r>
      <w:r>
        <w:rPr>
          <w:rFonts w:ascii="Times New Roman" w:hAnsi="Times New Roman" w:eastAsia="Times New Roman" w:cs="Times New Roman"/>
        </w:rPr>
        <w:t xml:space="preserve"> </w:t>
      </w:r>
      <w:r>
        <w:rPr>
          <w:rFonts w:ascii="Nirmala UI" w:hAnsi="Nirmala UI" w:eastAsia="Nirmala UI" w:cs="Nirmala UI"/>
        </w:rPr>
        <w:t>ଶୁଣ।</w:t>
      </w:r>
      <w:r>
        <w:rPr>
          <w:rFonts w:ascii="Times New Roman" w:hAnsi="Times New Roman" w:eastAsia="Times New Roman" w:cs="Times New Roman"/>
        </w:rPr>
        <w:t xml:space="preserve">’ </w:t>
      </w:r>
      <w:r>
        <w:rPr>
          <w:rFonts w:ascii="Nirmala UI" w:hAnsi="Nirmala UI" w:eastAsia="Nirmala UI" w:cs="Nirmala UI"/>
        </w:rPr>
        <w:t>କିନ୍ତୁ</w:t>
      </w:r>
      <w:r>
        <w:rPr>
          <w:rFonts w:ascii="Times New Roman" w:hAnsi="Times New Roman" w:eastAsia="Times New Roman" w:cs="Times New Roman"/>
        </w:rPr>
        <w:t xml:space="preserve"> </w:t>
      </w:r>
      <w:r>
        <w:rPr>
          <w:rFonts w:ascii="Nirmala UI" w:hAnsi="Nirmala UI" w:eastAsia="Nirmala UI" w:cs="Nirmala UI"/>
        </w:rPr>
        <w:t>ସେମାନେ</w:t>
      </w:r>
      <w:r>
        <w:rPr>
          <w:rFonts w:ascii="Times New Roman" w:hAnsi="Times New Roman" w:eastAsia="Times New Roman" w:cs="Times New Roman"/>
        </w:rPr>
        <w:t xml:space="preserve"> </w:t>
      </w:r>
      <w:r>
        <w:rPr>
          <w:rFonts w:ascii="Nirmala UI" w:hAnsi="Nirmala UI" w:eastAsia="Nirmala UI" w:cs="Nirmala UI"/>
        </w:rPr>
        <w:t>କହିଲେ</w:t>
      </w:r>
      <w:r>
        <w:rPr>
          <w:rFonts w:ascii="Times New Roman" w:hAnsi="Times New Roman" w:eastAsia="Times New Roman" w:cs="Times New Roman"/>
        </w:rPr>
        <w:t>, ‘</w:t>
      </w:r>
      <w:r>
        <w:rPr>
          <w:rFonts w:ascii="Nirmala UI" w:hAnsi="Nirmala UI" w:eastAsia="Nirmala UI" w:cs="Nirmala UI"/>
        </w:rPr>
        <w:t>ଆମେ</w:t>
      </w:r>
      <w:r>
        <w:rPr>
          <w:rFonts w:ascii="Times New Roman" w:hAnsi="Times New Roman" w:eastAsia="Times New Roman" w:cs="Times New Roman"/>
        </w:rPr>
        <w:t xml:space="preserve"> </w:t>
      </w:r>
      <w:r>
        <w:rPr>
          <w:rFonts w:ascii="Nirmala UI" w:hAnsi="Nirmala UI" w:eastAsia="Nirmala UI" w:cs="Nirmala UI"/>
        </w:rPr>
        <w:t>ଶୁଣିବୁ</w:t>
      </w:r>
      <w:r>
        <w:rPr>
          <w:rFonts w:ascii="Times New Roman" w:hAnsi="Times New Roman" w:eastAsia="Times New Roman" w:cs="Times New Roman"/>
        </w:rPr>
        <w:t xml:space="preserve"> </w:t>
      </w:r>
      <w:r>
        <w:rPr>
          <w:rFonts w:ascii="Nirmala UI" w:hAnsi="Nirmala UI" w:eastAsia="Nirmala UI" w:cs="Nirmala UI"/>
        </w:rPr>
        <w:t>ନାହିଁ।</w:t>
      </w:r>
      <w:r>
        <w:rPr>
          <w:rFonts w:ascii="Times New Roman" w:hAnsi="Times New Roman" w:eastAsia="Times New Roman" w:cs="Times New Roman"/>
        </w:rPr>
        <w:t xml:space="preserve">’ </w:t>
      </w:r>
      <w:r>
        <w:rPr>
          <w:rFonts w:ascii="Nirmala UI" w:hAnsi="Nirmala UI" w:eastAsia="Nirmala UI" w:cs="Nirmala UI"/>
        </w:rPr>
        <w:t>ଯିରିମିୟ</w:t>
      </w:r>
      <w:r>
        <w:rPr>
          <w:rFonts w:ascii="Times New Roman" w:hAnsi="Times New Roman" w:eastAsia="Times New Roman" w:cs="Times New Roman"/>
        </w:rPr>
        <w:t xml:space="preserve"> 6:16, 17</w:t>
      </w:r>
      <w:r>
        <w:rPr>
          <w:rFonts w:ascii="Nirmala UI" w:hAnsi="Nirmala UI" w:eastAsia="Nirmala UI" w:cs="Nirmala UI"/>
        </w:rPr>
        <w:t>।</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Yeremia mengenal pasti satu golongan yang enggan “melihat” dan “mendengar,” dan oleh itu tidak menerima “perhentian” yang dijanjikan kepada mereka yang mencari “jalan yang baik” dan “berjalan di dalamnya.” Perhentian itu dikenal pasti sebagai “penyegaran” oleh Yesaya.</w:t>
      </w:r>
    </w:p>
    <w:p>
      <w:pPr>
        <w:pStyle w:val="ArticleScripture"/>
        <w:jc w:val="left"/>
      </w:pPr>
      <w:r>
        <w:rPr>
          <w:rFonts w:ascii="Times New Roman" w:hAnsi="Times New Roman" w:eastAsia="Times New Roman" w:cs="Times New Roman"/>
        </w:rPr>
        <w:t>Ia akan mengajar pengetahuan kepada siapa? Dan kepada siapa Ia akan membuat pengajaran dapat dimengerti? Kepada mereka yang telah disapih dari susu dan dijauhkan dari buah dada. Sebab haruslah perintah demi perintah, perintah demi perintah; baris demi baris, baris demi baris; di sini sedikit, dan di sana sedikit. Sebab dengan bibir yang gagap dan dengan bahasa lain Ia akan berbicara kepada bangsa ini. Kepada mereka Ia telah berfirman: Inilah perhentian yang dengannya kamu dapat membuat orang yang letih mendapat perhentian; dan inilah penyegaran. Namun mereka tidak mau mendengar. Tetapi firman Tuhan bagi mereka adalah: perintah demi perintah, perintah demi perintah; baris demi baris, baris demi baris; di sini sedikit, dan di sana sedikit; supaya mereka pergi, lalu jatuh terlentang, diremukkan, dijerat, dan tertangkap. Yesaya 28:9–13.</w:t>
      </w:r>
    </w:p>
    <w:p>
      <w:pPr>
        <w:pStyle w:val="ArticleBody"/>
        <w:jc w:val="left"/>
      </w:pPr>
      <w:r>
        <w:rPr>
          <w:rFonts w:ascii="Times New Roman" w:hAnsi="Times New Roman" w:eastAsia="Times New Roman" w:cs="Times New Roman"/>
        </w:rPr>
        <w:t>“Phomolo” le “tapologo” di emela pula ya morago e e tshololwang mo nakong ya phatlalatso ya molaetsa wa bofelo wa tlhagiso.</w:t>
      </w:r>
    </w:p>
    <w:p>
      <w:pPr>
        <w:pStyle w:val="ArticleScripture"/>
        <w:jc w:val="left"/>
      </w:pPr>
      <w:r>
        <w:rPr>
          <w:rFonts w:ascii="Times New Roman" w:hAnsi="Times New Roman" w:eastAsia="Times New Roman" w:cs="Times New Roman"/>
        </w:rPr>
        <w:t>“Ae go supiwa kwa tshupanako e molaetsa wa moengele wa boraro o neng o tswalelwa. Maatla a Modimo a ne a ntse mo bathong ba Gagwe; ba ne ba weditse tiro ya bone mme ba ne ba baakanyeditswe ura ya teko e e neng e le fa pele ga bone. Ba ne ba amogetse pula ya morago, kgotsa boitapoloso jo bo tswang mo pele ga Morena, mme bosupi jo bo tshelang bo ne bo tsosolositswe. Tlhagiso e kgolo ya bofelo e ne e utlwagetse gongwe le gongwe, mme e ne ya tsosa le go galefisa banni ba lefatshe ba ba neng ba sa batle go amogela molaetsa.” Early Writings, 279.</w:t>
      </w:r>
    </w:p>
    <w:p>
      <w:pPr>
        <w:pStyle w:val="ArticleBody"/>
        <w:jc w:val="left"/>
      </w:pPr>
      <w:r>
        <w:rPr>
          <w:rFonts w:ascii="Times New Roman" w:hAnsi="Times New Roman" w:eastAsia="Times New Roman" w:cs="Times New Roman"/>
        </w:rPr>
        <w:t>Janji tentang “perhentian” atau “penyegaran” yang merupakan “hujan akhir”, merangkumi janji yang diberikan kepada Musa di dalam gua bahawa “hadirat” Tuhan akan menyertai umat-Nya.</w:t>
      </w:r>
    </w:p>
    <w:p>
      <w:pPr>
        <w:pStyle w:val="ArticleScripture"/>
        <w:jc w:val="left"/>
      </w:pPr>
      <w:r>
        <w:rPr>
          <w:rFonts w:ascii="Times New Roman" w:hAnsi="Times New Roman" w:eastAsia="Times New Roman" w:cs="Times New Roman"/>
        </w:rPr>
        <w:t>“Bero itu akan sama seperti pada hari Pentakosta. Sebagaimana ‘hujan awal’ telah dicurahkan, dalam pencurahan Roh Kudus pada permulaan Injil, untuk menumbuhkan benih yang berharga itu, demikian pula ‘hujan akhir’ akan dicurahkan pada penutupnya, untuk pematangan tuaian. ‘Maka kita akan mengetahui, kalau kita sungguh-sungguh mengenal TUHAN; kedatangan-Nya pasti seperti fajar; Ia akan datang kepada kita seperti hujan, seperti hujan pada akhir dan awal musim ke bumi.’ (Hosea 6:3.) ‘Hai anak-anak Sion, bersorak-soraklah dan bersukacitalah di dalam TUHAN, Allahmu; sebab Ia telah memberikan kepadamu hujan awal pada waktunya, dan Ia akan menurunkan bagimu hujan, hujan awal dan hujan akhir.’ (Joel 2:23.) ‘Pada hari-hari terakhir, firman Allah, Aku akan mencurahkan Roh-Ku ke atas semua manusia.’ ‘Dan akan terjadi, bahwa setiap orang yang berseru kepada nama Tuhan akan diselamatkan.’ (Acts 2:17, 21.) Pekerjaan besar Injil tidak akan berakhir dengan pernyataan kuasa Allah yang lebih kecil daripada yang menandai permulaannya. Nubuatan-nubuatan yang digenapi dalam pencurahan hujan awal pada permulaan Injil, akan digenapi lagi dalam hujan akhir pada penutupnya. Inilah ‘masa kelegaan’ yang dinantikan rasul Petrus ketika ia berkata, ‘Karena itu bertobatlah dan berbaliklah, supaya dosamu dihapuskan [dalam Penghakiman pemeriksaan], agar masa kelegaan datang dari hadirat Tuhan, dan supaya Ia mengutus Yesus.’ (Acts 3:19–20.)”</w:t>
      </w:r>
    </w:p>
    <w:p>
      <w:pPr>
        <w:pStyle w:val="ArticleScripture"/>
        <w:jc w:val="left"/>
      </w:pPr>
      <w:r>
        <w:rPr>
          <w:rFonts w:ascii="Times New Roman" w:hAnsi="Times New Roman" w:eastAsia="Times New Roman" w:cs="Times New Roman"/>
        </w:rPr>
        <w:t>“Para pelayan Tuhan, dengan wajah mereka yang bercahaya dan bersinar oleh penyerahan yang kudus, akan bergegas dari satu tempat ke tempat yang lain untuk memaklumkan pekabaran dari Surga. Oleh beribu-ribu suara, di seluruh bumi, amaran itu akan diberitakan. Mukjizat akan diadakan, orang sakit akan disembuhkan, dan tanda-tanda serta keajaiban-keajaiban akan menyertai orang-orang percaya. Iblis juga bekerja dengan keajaiban-keajaiban dusta, bahkan menurunkan api dari langit di hadapan manusia. (Wahyu 13:13.) Dengan demikian penduduk bumi akan dibawa untuk mengambil pendirian mereka.” The Great Controversy, 611, 612.</w:t>
      </w:r>
    </w:p>
    <w:p>
      <w:pPr>
        <w:pStyle w:val="ArticleBody"/>
        <w:jc w:val="left"/>
      </w:pPr>
      <w:r>
        <w:rPr>
          <w:rFonts w:ascii="Times New Roman" w:hAnsi="Times New Roman" w:eastAsia="Times New Roman" w:cs="Times New Roman"/>
        </w:rPr>
        <w:t>Ku tšhologa ga Moya o Mokgethwa mo malatsing a bofelo go kile gwa swantshediwa ke go tšhologa ga Moya o Mokgethwa mathomong a kgoeletšo ya ebangedi. “Lentšu la Morena go bona” bao ba ka se kwego seo Moya o se botšago dikereke, e be e le motheo wa boporofeta wa go oketša mothaladi o mongwe wa histori ya boporofeta godimo ga mothaladi o mongwe wa histori ya boporofeta gore go tšweletšwe bofelo bja lefase. Ga se selo se sengwe ge e se molao wo o rego bofelo bja selo bo swantšhwa ke mathomo a selo. Molao wa boporofeta o ganwa ke batho ba mašilo ba Laoditsea ba Seventh-day Adventist. Ge o amogelwa, Modimo a ka “ruta tsebo,” yeo Daniele a e šupago e oketšega nakong ya bofelo, gomme e le yona tsebo yeo Hosea a rego batho ba Modimo ba a senyega ka baka la go gana ga bona yona. Sehlopha sa Jesaya le Jeremia seo se ganago go kwa goba go bona, se gana “tapologo,” yeo e lego “khutšo” yeo Modimo a holofetšago go e nea batho ba Gagwe ba “letšatši la bofelo” gore ba kgone go feta ka polokego hara tlalelo ya bofelong bja matšatši.</w:t>
      </w:r>
    </w:p>
    <w:p>
      <w:pPr>
        <w:pStyle w:val="ArticleBody"/>
        <w:jc w:val="left"/>
      </w:pPr>
      <w:r>
        <w:rPr>
          <w:rFonts w:ascii="Times New Roman" w:hAnsi="Times New Roman" w:eastAsia="Times New Roman" w:cs="Times New Roman"/>
        </w:rPr>
        <w:t>“Nama Tuhan” (tabiat) yang Allah maklumkan kepada Musa ialah bahawa “TUHAN Allah” itu “penyayang dan pengasih, panjang sabar, serta berlimpah dalam kebajikan dan kebenaran.” Tabiat-Nya ialah belas kasihan dan kebenaran. Kebenaran yang melambangkan tabiat-Nya sentiasa berkaitan dengan belas kasihan-Nya, kerana tiada seorang pun akan memahami kebenaran-Nya melainkan Allah terlebih dahulu melaksanakan belas kasihan-Nya terhadap mereka, kerana semua orang telah berbuat dosa dan telah kehilangan kemuliaan (tabiat) Allah. Kebenaran bahawa Yesus Kristus ialah Alfa dan Omega diakui dan dipelihara oleh mereka yang telah diampuni Allah daripada kedurhakaan dan dosa mereka. Pengampunan itu berlaku dalam adegan-adegan terakhir penghakiman penyiasatan. Mereka yang terhadapnya Ia melaksanakan belas kasihan-Nya, lalu mengampuni dosa-dosa mereka, diambil-Nya menjadi milik pusaka-Nya dan Ia mengadakan perjanjian dengan mereka.</w:t>
      </w:r>
    </w:p>
    <w:p>
      <w:pPr>
        <w:pStyle w:val="ArticleScripture"/>
        <w:jc w:val="left"/>
      </w:pPr>
      <w:r>
        <w:rPr>
          <w:rFonts w:ascii="Times New Roman" w:hAnsi="Times New Roman" w:eastAsia="Times New Roman" w:cs="Times New Roman"/>
        </w:rPr>
        <w:t>“Dalam hari-hari terakhir sejarah bumi ini, perjanjian Allah dengan umat-Nya yang menuruti perintah-perintah-Nya akan diperbaharui.” Review and Herald, 26 Februari 1914.</w:t>
      </w:r>
    </w:p>
    <w:p>
      <w:pPr>
        <w:pStyle w:val="ArticleBody"/>
        <w:jc w:val="left"/>
      </w:pPr>
      <w:r>
        <w:rPr>
          <w:rFonts w:ascii="Times New Roman" w:hAnsi="Times New Roman" w:eastAsia="Times New Roman" w:cs="Times New Roman"/>
        </w:rPr>
        <w:t>Baprofeta bohle, ho akareletsoa le Moshe, ba supa matsatsi a ho qetela a kahlolo e batlisisang, mohla Molimo a nchafatsang selekane sa Hae le ba khethiloeng e le ba likete tse lekholo le mashome a mane a metso e mene. ’Me ha selekane seo se tiisoa, Molimo “o tla etsa mehlolo, e sa kang ea etsoa lefatšeng lohle, leha e le sechabeng sefe kapa sefe; ’me batho bohle bao u leng har’a bona ba tla bona mosebetsi oa Jehova; hobane ke ntho e tšabehang eo ke tla e etsa ka uena.”</w:t>
      </w:r>
    </w:p>
    <w:p>
      <w:pPr>
        <w:pStyle w:val="ArticleBody"/>
        <w:jc w:val="left"/>
      </w:pPr>
      <w:r>
        <w:rPr>
          <w:rFonts w:ascii="Times New Roman" w:hAnsi="Times New Roman" w:eastAsia="Times New Roman" w:cs="Times New Roman"/>
        </w:rPr>
        <w:t>Ɔhene Mosee ne abodan mu osuahu a ɔnyae wɔ Bepɔw Horeb so, a wɔsan frɛ no Bepɔw Sinai no, wɔde too ne mmɔden a na ɔne Onyankopɔn man no redi no mu. Ne mmɔden no yɛɛ sɛ ɔbɛyɛ adwuma a Onyankopɔn de ahyɛ ne nsa no ama. Mosee kɔɔ mmɔden bi mu wɔ Onyankopɔn nkrasɛm a ɛkɔ wiase no ho. Ansa na Awurade rekyerɛ Mosee N’animuonyam no, yehu Mosee sɛ ɔde ntease repere Awurade, na ɔrekyerɛ sɛ, sɛ Awurade sɛe atuatewfo no a wɔafi nnansa yi ara rehosɛpɛw atwa Aaron sika nantwi ba no ho no, atuatewfo no sɛe no bɛsɛe nkrasɛm a na ɛda Onyankopɔn tumi adi no.</w:t>
      </w:r>
    </w:p>
    <w:p>
      <w:pPr>
        <w:pStyle w:val="ArticleScripture"/>
        <w:jc w:val="left"/>
      </w:pPr>
      <w:r>
        <w:rPr>
          <w:rFonts w:ascii="Times New Roman" w:hAnsi="Times New Roman" w:eastAsia="Times New Roman" w:cs="Times New Roman"/>
        </w:rPr>
        <w:t>Lalu TUHAN berfirman kepada Musa, “Aku telah melihat bangsa ini, dan sesungguhnya, mereka adalah bangsa yang tegar tengkuk. Maka sekarang, biarkanlah Aku, supaya murka-Ku menyala terhadap mereka, dan Aku membinasakan mereka; tetapi dari padamulah Aku akan menjadikan suatu bangsa yang besar.” Lalu Musa memohon kepada TUHAN, Allahnya, katanya, “Ya TUHAN, mengapakah murka-Mu menyala terhadap umat-Mu, yang telah Kaubawa keluar dari tanah Mesir dengan kuasa yang besar dan dengan tangan yang kuat? Mengapakah orang Mesir harus berkata demikian: Dengan maksud jahat Ia membawa mereka keluar, untuk membunuh mereka di gunung-gunung dan untuk melenyapkan mereka dari muka bumi? Berbaliklah dari murka-Mu yang menyala-nyala itu, dan menyesallah karena malapetaka yang hendak Kaudatangkan atas umat-Mu. Ingatlah akan Abraham, Ishak, dan Israel, hamba-hamba-Mu, yang kepada mereka Engkau telah bersumpah demi diri-Mu sendiri, dan berfirman kepada mereka: Aku akan membuat keturunanmu menjadi banyak seperti bintang-bintang di langit, dan seluruh negeri ini, yang telah Kufirmankan itu, akan Kuberikan kepada keturunanmu, dan mereka akan memilikinya untuk selama-lamanya.” Maka menyesallah TUHAN karena malapetaka yang dirancangkan-Nya hendak ditimpakan kepada umat-Nya. Keluaran 32:9–14.</w:t>
      </w:r>
    </w:p>
    <w:p>
      <w:pPr>
        <w:pStyle w:val="ArticleBody"/>
        <w:jc w:val="left"/>
      </w:pPr>
      <w:r>
        <w:rPr>
          <w:rFonts w:ascii="Times New Roman" w:hAnsi="Times New Roman" w:eastAsia="Times New Roman" w:cs="Times New Roman"/>
        </w:rPr>
        <w:t>Kesan pengalaman Musa di dalam gua merangkumi berita yang telah ditetapkan baginya untuk disampaikan kepada dunia. Kesaksian tentang TUHAN yang berlalu di hadapan Musa dan memaklumkan sifat-Nya ditempatkan dalam konteks suatu berita dalaman mengenai umat Allah yang memberontak (Laodikia), dan konteks pengalaman Elia di dalam gua ditempatkan dalam pergumulannya dengan Izebel, atau kesatuan tiga serangkai Amerika Syarikat, Kepausan, dan Pertubuhan Bangsa-Bangsa Bersatu. Yang satu melambangkan berita dalaman bagi gereja, yang satu lagi berita luaran bagi dunia, namun kedua-dua saksi, Musa dan Elia, berada di dalam gua Horeb yang sama, dan kedua-duanya dilambangkan di dalam gua itu pada akhir zaman.</w:t>
      </w:r>
    </w:p>
    <w:p>
      <w:pPr>
        <w:pStyle w:val="ArticleScripture"/>
        <w:jc w:val="left"/>
      </w:pPr>
      <w:r>
        <w:rPr>
          <w:rFonts w:ascii="Times New Roman" w:hAnsi="Times New Roman" w:eastAsia="Times New Roman" w:cs="Times New Roman"/>
        </w:rPr>
        <w:t>Ahab asɛm a Elija yɛe no nyinaa ne sɛnea okum adiyifo no nyinaa de nkrante kaa wɔn no, ɔka kyerɛɛ Jesebel. Ɛnna Jesebel soma ɔbɔfo kɔɔ Elija nkyɛn kɔka kyerɛɛ no sɛ: Sɛ ɔkyena bere a ɛte sɛ yi, manyɛ wo kra sɛ wɔn mu baako de a, anyame no nyɛ me saa, na wɔnka ho bio. Bere a ohuu eyi no, ɔsɔre de ne kra guan, na oduu Beer-Seba a ɛwɔ Yuda, na ogyaa ne somfo hɔ. Na ɔno ankasa kɔɔ sare so akwantu nna baako, na oduu baabi kɔtenaa nkyene dua bi ase; na ɔsrɛ maa ne ho sɛ onwu, kae sɛ: Eye me dodo; afei, Awurade, yi me kra fi hɔ; efisɛ menyɛ me agyanom sen wɔn. Na ɔdaa hɔ, na ɔdae nkyene dua no ase; na hwɛ, ɔbɔfo bi de ne nsa kaa no, na ɔka kyerɛɛ no sɛ: Sɔre na didi. Na ɔhwɛe, na hwɛ, paanoo bi a wɔato agu ogya nnyansram so ne nsukura bi da ne ti ho. Na odii, na ɔnomee, na ɔsan kɔdaa hɔ bio. Na Awurade bɔfo no baa bio ne mprenu so, de ne nsa kaa no, na ɔkae sɛ: Sɔre na didi; efisɛ akwantu no yɛ den ma wo dodo. Na ɔsɔree, didii, nomee, na aduan no ahoɔden mu na ɔde nantew adaduanan awia ne adaduanan anadwo koduu Horeb, Onyankopɔn bepɔw no so. Na oduu hɔ kɔɔ ɔbodan bi mu, na ɔtenaa hɔ anadwo; na hwɛ, Awurade asɛm baa ne nkyɛn, na ɔka kyerɛɛ no sɛ: Dɛn na woreyɛ ha, Elija? Na ɔkae sɛ: Madi ninkutwe yiye ama Awurade, asafo no Nyankopɔn no; efisɛ Israelfo agyaw wo apam, wɔabubu wo afɔremuka, na wɔde nkrante akum wo adiyifo; na me na aka nko ara, na wɔrehwehwɛ me kra, sɛ wɔbeyi afi hɔ. Na ɔkae sɛ: Fi adi, na gyina bepɔw no so wɔ Awurade anim. Na hwɛ, Awurade twam; na mframa kɛse a emu yɛ den pa ara bubu bepɔw no mu, na ebubu abotan no aketeakete wɔ Awurade anim; nanso Awurade nni mframa no mu; na mframa no akyi asasewosow baa; nanso Awurade nni asasewosow no mu. Na asasewosow no akyi ogya baa; nanso Awurade nni ogya no mu; na ogya no akyi nne bi a ɛyɛ brɛoo, ketewaa baa. Na bere a Elija tee no, ɔde n’atade kataa n’anim, na ofii adi kogyinaa ɔbodan no ano. Na hwɛ, nne bi baa ne nkyɛn, na ɛkae sɛ: Dɛn na woreyɛ ha, Elija? Na ɔkae sɛ: Madi ninkutwe yiye ama Awurade, asafo no Nyankopɔn no; efisɛ Israelfo agyaw wo apam, wɔabubu wo afɔremuka, na wɔde nkrante akum wo adiyifo; na me na aka nko ara, na wɔrehwehwɛ me kra, sɛ wɔbeyi afi hɔ. Na Awurade ka kyerɛɛ no sɛ: Kɔ, san kɔ w’akwan so kɔ Damasko sare so; na sɛ wodu hɔ a, sra Hasael ma ɔnyɛ Siria hene. Na Yehu, Nimsi ba no, sra no ma ɔnyɛ Israel hene; na Elisa, Safat ba a ofi Abel-Mehola no, sra no ma ɔnyɛ odiyifo wɔ w’anan mu. Na ɛbɛba sɛ nea oguan fi Hasael nkrante ano no, Yehu bekum no; na nea oguan fi Yehu nkrante ano no, Elisa bekum no. Nanso magyaw nnipa mpem ason ama me wɔ Israel, nkotodwe nyinaa a wɔankotow amma Baal, ne ano biara a ennuu no ano. 1 Ahene 19:1–18.</w:t>
      </w:r>
    </w:p>
    <w:p>
      <w:pPr>
        <w:pStyle w:val="ArticleBody"/>
        <w:jc w:val="left"/>
      </w:pPr>
      <w:r>
        <w:rPr>
          <w:rFonts w:ascii="Times New Roman" w:hAnsi="Times New Roman" w:eastAsia="Times New Roman" w:cs="Times New Roman"/>
        </w:rPr>
        <w:t>Usumbho luka-Eliya emgedeni lumelela ukudangala komprofethi ngomlayezo kanye ngomthelela awubona ukuthi umlayezo wakhe nomsebenzi wakhe kunawo. UMose wayevikela umlayezo kaNkulunkulu owawushiwo, kanti u-Eliya wayesewuyekile umlayezo. Kungumlayezo ofanayo, ngaphandle kokuthi omunye ungowangaphakathi mayelana nebandla kanti omunye ungowangaphandle kwebandla. Nokho ngokwesiprofetho, behlangene bobabili bafanekisa umlayezo ophindwe kabili weSambulo ishumi nesishiyagalombili. Engidinga ukukugcizelela ngawo wonke amaqiniso ahlobene nomgede ngukuthi “ezinsukwini zokugcina” ukudangala okuvezwayo kunoma yiliphi icala kumayelana nomlayezo kanye nomthelela wawo.</w:t>
      </w:r>
    </w:p>
    <w:p>
      <w:pPr>
        <w:pStyle w:val="ArticleBody"/>
        <w:jc w:val="left"/>
      </w:pPr>
      <w:r>
        <w:rPr>
          <w:rFonts w:ascii="Leelawadee UI" w:hAnsi="Leelawadee UI" w:eastAsia="Leelawadee UI" w:cs="Leelawadee UI"/>
        </w:rPr>
        <w:t>មូសេ</w:t>
      </w:r>
      <w:r>
        <w:rPr>
          <w:rFonts w:ascii="Times New Roman" w:hAnsi="Times New Roman" w:eastAsia="Times New Roman" w:cs="Times New Roman"/>
        </w:rPr>
        <w:t xml:space="preserve"> </w:t>
      </w:r>
      <w:r>
        <w:rPr>
          <w:rFonts w:ascii="Leelawadee UI" w:hAnsi="Leelawadee UI" w:eastAsia="Leelawadee UI" w:cs="Leelawadee UI"/>
        </w:rPr>
        <w:t>និង</w:t>
      </w:r>
      <w:r>
        <w:rPr>
          <w:rFonts w:ascii="Times New Roman" w:hAnsi="Times New Roman" w:eastAsia="Times New Roman" w:cs="Times New Roman"/>
        </w:rPr>
        <w:t xml:space="preserve"> </w:t>
      </w:r>
      <w:r>
        <w:rPr>
          <w:rFonts w:ascii="Leelawadee UI" w:hAnsi="Leelawadee UI" w:eastAsia="Leelawadee UI" w:cs="Leelawadee UI"/>
        </w:rPr>
        <w:t>អេលីយ៉ា</w:t>
      </w:r>
      <w:r>
        <w:rPr>
          <w:rFonts w:ascii="Times New Roman" w:hAnsi="Times New Roman" w:eastAsia="Times New Roman" w:cs="Times New Roman"/>
        </w:rPr>
        <w:t xml:space="preserve"> </w:t>
      </w:r>
      <w:r>
        <w:rPr>
          <w:rFonts w:ascii="Leelawadee UI" w:hAnsi="Leelawadee UI" w:eastAsia="Leelawadee UI" w:cs="Leelawadee UI"/>
        </w:rPr>
        <w:t>ទាំងពីរ</w:t>
      </w:r>
      <w:r>
        <w:rPr>
          <w:rFonts w:ascii="Times New Roman" w:hAnsi="Times New Roman" w:eastAsia="Times New Roman" w:cs="Times New Roman"/>
        </w:rPr>
        <w:t xml:space="preserve"> </w:t>
      </w:r>
      <w:r>
        <w:rPr>
          <w:rFonts w:ascii="Leelawadee UI" w:hAnsi="Leelawadee UI" w:eastAsia="Leelawadee UI" w:cs="Leelawadee UI"/>
        </w:rPr>
        <w:t>តំណាងឲ្យអ្នកដែល</w:t>
      </w:r>
      <w:r>
        <w:rPr>
          <w:rFonts w:ascii="Times New Roman" w:hAnsi="Times New Roman" w:eastAsia="Times New Roman" w:cs="Times New Roman"/>
        </w:rPr>
        <w:t xml:space="preserve"> «</w:t>
      </w:r>
      <w:r>
        <w:rPr>
          <w:rFonts w:ascii="Leelawadee UI" w:hAnsi="Leelawadee UI" w:eastAsia="Leelawadee UI" w:cs="Leelawadee UI"/>
        </w:rPr>
        <w:t>ឮ</w:t>
      </w:r>
      <w:r>
        <w:rPr>
          <w:rFonts w:ascii="Times New Roman" w:hAnsi="Times New Roman" w:eastAsia="Times New Roman" w:cs="Times New Roman"/>
        </w:rPr>
        <w:t xml:space="preserve">» </w:t>
      </w:r>
      <w:r>
        <w:rPr>
          <w:rFonts w:ascii="Leelawadee UI" w:hAnsi="Leelawadee UI" w:eastAsia="Leelawadee UI" w:cs="Leelawadee UI"/>
        </w:rPr>
        <w:t>និង</w:t>
      </w:r>
      <w:r>
        <w:rPr>
          <w:rFonts w:ascii="Times New Roman" w:hAnsi="Times New Roman" w:eastAsia="Times New Roman" w:cs="Times New Roman"/>
        </w:rPr>
        <w:t xml:space="preserve"> «</w:t>
      </w:r>
      <w:r>
        <w:rPr>
          <w:rFonts w:ascii="Leelawadee UI" w:hAnsi="Leelawadee UI" w:eastAsia="Leelawadee UI" w:cs="Leelawadee UI"/>
        </w:rPr>
        <w:t>ឃើញ</w:t>
      </w:r>
      <w:r>
        <w:rPr>
          <w:rFonts w:ascii="Times New Roman" w:hAnsi="Times New Roman" w:eastAsia="Times New Roman" w:cs="Times New Roman"/>
        </w:rPr>
        <w:t>» «</w:t>
      </w:r>
      <w:r>
        <w:rPr>
          <w:rFonts w:ascii="Leelawadee UI" w:hAnsi="Leelawadee UI" w:eastAsia="Leelawadee UI" w:cs="Leelawadee UI"/>
        </w:rPr>
        <w:t>ព្រះសូរសៀង</w:t>
      </w:r>
      <w:r>
        <w:rPr>
          <w:rFonts w:ascii="Times New Roman" w:hAnsi="Times New Roman" w:eastAsia="Times New Roman" w:cs="Times New Roman"/>
        </w:rPr>
        <w:t xml:space="preserve">» </w:t>
      </w:r>
      <w:r>
        <w:rPr>
          <w:rFonts w:ascii="Leelawadee UI" w:hAnsi="Leelawadee UI" w:eastAsia="Leelawadee UI" w:cs="Leelawadee UI"/>
        </w:rPr>
        <w:t>ដែលជា</w:t>
      </w:r>
      <w:r>
        <w:rPr>
          <w:rFonts w:ascii="Times New Roman" w:hAnsi="Times New Roman" w:eastAsia="Times New Roman" w:cs="Times New Roman"/>
        </w:rPr>
        <w:t xml:space="preserve"> «</w:t>
      </w:r>
      <w:r>
        <w:rPr>
          <w:rFonts w:ascii="Leelawadee UI" w:hAnsi="Leelawadee UI" w:eastAsia="Leelawadee UI" w:cs="Leelawadee UI"/>
        </w:rPr>
        <w:t>ព្រះបន្ទូលរបស់ព្រះអម្ចាស់</w:t>
      </w:r>
      <w:r>
        <w:rPr>
          <w:rFonts w:ascii="Times New Roman" w:hAnsi="Times New Roman" w:eastAsia="Times New Roman" w:cs="Times New Roman"/>
        </w:rPr>
        <w:t>»</w:t>
      </w:r>
      <w:r>
        <w:rPr>
          <w:rFonts w:ascii="Leelawadee UI" w:hAnsi="Leelawadee UI" w:eastAsia="Leelawadee UI" w:cs="Leelawadee UI"/>
        </w:rPr>
        <w:t>។</w:t>
      </w:r>
      <w:r>
        <w:rPr>
          <w:rFonts w:ascii="Times New Roman" w:hAnsi="Times New Roman" w:eastAsia="Times New Roman" w:cs="Times New Roman"/>
        </w:rPr>
        <w:t xml:space="preserve"> «</w:t>
      </w:r>
      <w:r>
        <w:rPr>
          <w:rFonts w:ascii="Leelawadee UI" w:hAnsi="Leelawadee UI" w:eastAsia="Leelawadee UI" w:cs="Leelawadee UI"/>
        </w:rPr>
        <w:t>ព្រះបន្ទូល</w:t>
      </w:r>
      <w:r>
        <w:rPr>
          <w:rFonts w:ascii="Times New Roman" w:hAnsi="Times New Roman" w:eastAsia="Times New Roman" w:cs="Times New Roman"/>
        </w:rPr>
        <w:t xml:space="preserve">» </w:t>
      </w:r>
      <w:r>
        <w:rPr>
          <w:rFonts w:ascii="Leelawadee UI" w:hAnsi="Leelawadee UI" w:eastAsia="Leelawadee UI" w:cs="Leelawadee UI"/>
        </w:rPr>
        <w:t>នោះ</w:t>
      </w:r>
      <w:r>
        <w:rPr>
          <w:rFonts w:ascii="Times New Roman" w:hAnsi="Times New Roman" w:eastAsia="Times New Roman" w:cs="Times New Roman"/>
        </w:rPr>
        <w:t xml:space="preserve"> </w:t>
      </w:r>
      <w:r>
        <w:rPr>
          <w:rFonts w:ascii="Leelawadee UI" w:hAnsi="Leelawadee UI" w:eastAsia="Leelawadee UI" w:cs="Leelawadee UI"/>
        </w:rPr>
        <w:t>តំណាងឲ្យព្រះលក្ខណៈរបស់ទ្រង់</w:t>
      </w:r>
      <w:r>
        <w:rPr>
          <w:rFonts w:ascii="Times New Roman" w:hAnsi="Times New Roman" w:eastAsia="Times New Roman" w:cs="Times New Roman"/>
        </w:rPr>
        <w:t xml:space="preserve"> </w:t>
      </w:r>
      <w:r>
        <w:rPr>
          <w:rFonts w:ascii="Leelawadee UI" w:hAnsi="Leelawadee UI" w:eastAsia="Leelawadee UI" w:cs="Leelawadee UI"/>
        </w:rPr>
        <w:t>គឺសេចក្ដីមេត្តាករុណា</w:t>
      </w:r>
      <w:r>
        <w:rPr>
          <w:rFonts w:ascii="Times New Roman" w:hAnsi="Times New Roman" w:eastAsia="Times New Roman" w:cs="Times New Roman"/>
        </w:rPr>
        <w:t xml:space="preserve"> </w:t>
      </w:r>
      <w:r>
        <w:rPr>
          <w:rFonts w:ascii="Leelawadee UI" w:hAnsi="Leelawadee UI" w:eastAsia="Leelawadee UI" w:cs="Leelawadee UI"/>
        </w:rPr>
        <w:t>និងសេចក្ដីពិត។</w:t>
      </w:r>
      <w:r>
        <w:rPr>
          <w:rFonts w:ascii="Times New Roman" w:hAnsi="Times New Roman" w:eastAsia="Times New Roman" w:cs="Times New Roman"/>
        </w:rPr>
        <w:t xml:space="preserve"> </w:t>
      </w:r>
      <w:r>
        <w:rPr>
          <w:rFonts w:ascii="Leelawadee UI" w:hAnsi="Leelawadee UI" w:eastAsia="Leelawadee UI" w:cs="Leelawadee UI"/>
        </w:rPr>
        <w:t>អ្នកតែងទំនុកតម្កើងក៏ទូលសូមឲ្យបានឃើញសេចក្ដីមេត្តាករុណារបស់ព្រះ</w:t>
      </w:r>
      <w:r>
        <w:rPr>
          <w:rFonts w:ascii="Times New Roman" w:hAnsi="Times New Roman" w:eastAsia="Times New Roman" w:cs="Times New Roman"/>
        </w:rPr>
        <w:t xml:space="preserve"> </w:t>
      </w:r>
      <w:r>
        <w:rPr>
          <w:rFonts w:ascii="Leelawadee UI" w:hAnsi="Leelawadee UI" w:eastAsia="Leelawadee UI" w:cs="Leelawadee UI"/>
        </w:rPr>
        <w:t>ដែលជាព្រះលក្ខណៈរបស់ទ្រង់ផងដែរ។</w:t>
      </w:r>
      <w:r>
        <w:rPr>
          <w:rFonts w:ascii="Times New Roman" w:hAnsi="Times New Roman" w:eastAsia="Times New Roman" w:cs="Times New Roman"/>
        </w:rPr>
        <w:t xml:space="preserve"> </w:t>
      </w:r>
      <w:r>
        <w:rPr>
          <w:rFonts w:ascii="Leelawadee UI" w:hAnsi="Leelawadee UI" w:eastAsia="Leelawadee UI" w:cs="Leelawadee UI"/>
        </w:rPr>
        <w:t>ដើម្បីឃើញ</w:t>
      </w:r>
      <w:r>
        <w:rPr>
          <w:rFonts w:ascii="Times New Roman" w:hAnsi="Times New Roman" w:eastAsia="Times New Roman" w:cs="Times New Roman"/>
        </w:rPr>
        <w:t xml:space="preserve"> «</w:t>
      </w:r>
      <w:r>
        <w:rPr>
          <w:rFonts w:ascii="Leelawadee UI" w:hAnsi="Leelawadee UI" w:eastAsia="Leelawadee UI" w:cs="Leelawadee UI"/>
        </w:rPr>
        <w:t>សេចក្ដីមេត្តាករុណា</w:t>
      </w:r>
      <w:r>
        <w:rPr>
          <w:rFonts w:ascii="Times New Roman" w:hAnsi="Times New Roman" w:eastAsia="Times New Roman" w:cs="Times New Roman"/>
        </w:rPr>
        <w:t xml:space="preserve">» </w:t>
      </w:r>
      <w:r>
        <w:rPr>
          <w:rFonts w:ascii="Leelawadee UI" w:hAnsi="Leelawadee UI" w:eastAsia="Leelawadee UI" w:cs="Leelawadee UI"/>
        </w:rPr>
        <w:t>របស់ទ្រង់</w:t>
      </w:r>
      <w:r>
        <w:rPr>
          <w:rFonts w:ascii="Times New Roman" w:hAnsi="Times New Roman" w:eastAsia="Times New Roman" w:cs="Times New Roman"/>
        </w:rPr>
        <w:t xml:space="preserve"> </w:t>
      </w:r>
      <w:r>
        <w:rPr>
          <w:rFonts w:ascii="Leelawadee UI" w:hAnsi="Leelawadee UI" w:eastAsia="Leelawadee UI" w:cs="Leelawadee UI"/>
        </w:rPr>
        <w:t>អ្នកតែងទំនុកតម្កើងសន្យាថានឹង</w:t>
      </w:r>
      <w:r>
        <w:rPr>
          <w:rFonts w:ascii="Times New Roman" w:hAnsi="Times New Roman" w:eastAsia="Times New Roman" w:cs="Times New Roman"/>
        </w:rPr>
        <w:t xml:space="preserve"> «</w:t>
      </w:r>
      <w:r>
        <w:rPr>
          <w:rFonts w:ascii="Leelawadee UI" w:hAnsi="Leelawadee UI" w:eastAsia="Leelawadee UI" w:cs="Leelawadee UI"/>
        </w:rPr>
        <w:t>ឮ</w:t>
      </w:r>
      <w:r>
        <w:rPr>
          <w:rFonts w:ascii="Times New Roman" w:hAnsi="Times New Roman" w:eastAsia="Times New Roman" w:cs="Times New Roman"/>
        </w:rPr>
        <w:t xml:space="preserve">» </w:t>
      </w:r>
      <w:r>
        <w:rPr>
          <w:rFonts w:ascii="Leelawadee UI" w:hAnsi="Leelawadee UI" w:eastAsia="Leelawadee UI" w:cs="Leelawadee UI"/>
        </w:rPr>
        <w:t>អ្វីដែលព្រះវិញ្ញាណមានបន្ទូលដល់ពួកជំនុំទាំងឡាយ។</w:t>
      </w:r>
    </w:p>
    <w:p>
      <w:pPr>
        <w:pStyle w:val="ArticleScripture"/>
        <w:jc w:val="left"/>
      </w:pPr>
      <w:r>
        <w:rPr>
          <w:rFonts w:ascii="Times New Roman" w:hAnsi="Times New Roman" w:eastAsia="Times New Roman" w:cs="Times New Roman"/>
        </w:rPr>
        <w:t>Kepada pemimpin musik, Mazmur bagi bani Korah. Ya TUHAN, Engkau telah berkenan kepada tanah-Mu; Engkau telah memulihkan [membalikkan] penawanan Yakub. Engkau telah mengampuni kesalahan umat-Mu, Engkau telah menutupi segala dosa mereka. Selah. Engkau telah menyingkirkan seluruh murka-Mu; Engkau telah berbalik dari kedahsyatan amarah-Mu. Pulihkanlah kami, ya Allah keselamatan kami, dan hentikanlah murka-Mu terhadap kami. Apakah Engkau akan murka kepada kami untuk selama-lamanya? Apakah Engkau akan memperpanjang amarah-Mu turun-temurun? Tidakkah Engkau akan menghidupkan kami kembali, supaya umat-Mu bersukacita di dalam Engkau? Perlihatkanlah kepada kami kasih setia-Mu, ya TUHAN, dan karuniakanlah kepada kami keselamatan-Mu. Aku akan mendengar apa yang akan difirmankan Allah, TUHAN; sebab Ia akan mengucapkan damai sejahtera kepada umat-Nya dan kepada orang-orang kudus-Nya; tetapi janganlah mereka kembali lagi kepada kebodohan. Sungguh, keselamatan-Nya dekat pada orang-orang yang takut akan Dia, supaya kemuliaan diam di negeri kami. Kasih setia dan kebenaran telah bertemu bersama-sama; keadilan dan damai sejahtera telah berciuman satu sama lain. Kebenaran akan bertunas dari bumi; dan keadilan akan memandang turun dari langit. Juga, TUHAN akan memberikan apa yang baik; dan negeri kami akan menghasilkan pertambahannya. Keadilan akan berjalan di hadapan-Nya; dan akan menempatkan kami pada jalan langkah-langkah-Nya. Mazmur 85:1–13.</w:t>
      </w:r>
    </w:p>
    <w:p>
      <w:pPr>
        <w:pStyle w:val="ArticleBody"/>
        <w:jc w:val="left"/>
      </w:pPr>
      <w:r>
        <w:rPr>
          <w:rFonts w:ascii="Times New Roman" w:hAnsi="Times New Roman" w:eastAsia="Times New Roman" w:cs="Times New Roman"/>
        </w:rPr>
        <w:t>El texto señala que la “misericordia y la verdad” (y “verdad” es la palabra hebrea ‘emet’ a la que nos hemos estado refiriendo), que producen justicia y paz, “se besaron”. Están unidas. El salmista sitúa su canto en los postreros días del juicio investigador, cuando Dios ha “perdonado la iniquidad de” su “pueblo”. La petición es que el Señor “avive” a su pueblo.</w:t>
      </w:r>
    </w:p>
    <w:p>
      <w:pPr>
        <w:pStyle w:val="ArticleScripture"/>
        <w:jc w:val="left"/>
      </w:pPr>
      <w:r>
        <w:rPr>
          <w:rFonts w:ascii="Times New Roman" w:hAnsi="Times New Roman" w:eastAsia="Times New Roman" w:cs="Times New Roman"/>
        </w:rPr>
        <w:t>“Pungtawhna leh siamṭhatna chu Thlarau Thianghlim rawngbâwlna hnuaiah a lo thleng ngei tûr a ni. Pungtawhna leh siamṭhatna hi thil hrang hrang pahnih an ni. Pungtawhna tih hian thlarau nun thar lehna a entîr a, rilru leh thinlung thiltihtheihna tihringtharna, thlarau thihna ata thawhlehna a kâwk. Siamṭhatna tih hian remruatna siamtharna, ngaihtuahna leh zirna thupuite, chîn dân leh hman dânte thlâk danglamna a entîr. Siamṭhatna hian Thlarau pungtawhna nêna a inzawm loh chuan felna rah ṭha a chhuah thei lo vang. Pungtawhna leh siamṭhatna hian an hnathawh tûr ruat chu an ti tûr a ni a, he hnathawh an tih lâi hian an inpawl tlâng tûr a ni.” Selected Messages, book 1, 128.</w:t>
      </w:r>
    </w:p>
    <w:p>
      <w:pPr>
        <w:pStyle w:val="ArticleBody"/>
        <w:jc w:val="left"/>
      </w:pPr>
      <w:r>
        <w:rPr>
          <w:rFonts w:ascii="Times New Roman" w:hAnsi="Times New Roman" w:eastAsia="Times New Roman" w:cs="Times New Roman"/>
        </w:rPr>
        <w:t>“</w:t>
      </w:r>
      <w:r>
        <w:rPr>
          <w:rFonts w:ascii="Nirmala UI" w:hAnsi="Nirmala UI" w:eastAsia="Nirmala UI" w:cs="Nirmala UI"/>
        </w:rPr>
        <w:t>പുനരുജ്ജീവനം</w:t>
      </w:r>
      <w:r>
        <w:rPr>
          <w:rFonts w:ascii="Times New Roman" w:hAnsi="Times New Roman" w:eastAsia="Times New Roman" w:cs="Times New Roman"/>
        </w:rPr>
        <w:t xml:space="preserve">” </w:t>
      </w:r>
      <w:r>
        <w:rPr>
          <w:rFonts w:ascii="Nirmala UI" w:hAnsi="Nirmala UI" w:eastAsia="Nirmala UI" w:cs="Nirmala UI"/>
        </w:rPr>
        <w:t>എന്നു</w:t>
      </w:r>
      <w:r>
        <w:rPr>
          <w:rFonts w:ascii="Times New Roman" w:hAnsi="Times New Roman" w:eastAsia="Times New Roman" w:cs="Times New Roman"/>
        </w:rPr>
        <w:t xml:space="preserve"> </w:t>
      </w:r>
      <w:r>
        <w:rPr>
          <w:rFonts w:ascii="Nirmala UI" w:hAnsi="Nirmala UI" w:eastAsia="Nirmala UI" w:cs="Nirmala UI"/>
        </w:rPr>
        <w:t>സങ്കീർത്തനകാരൻ</w:t>
      </w:r>
      <w:r>
        <w:rPr>
          <w:rFonts w:ascii="Times New Roman" w:hAnsi="Times New Roman" w:eastAsia="Times New Roman" w:cs="Times New Roman"/>
        </w:rPr>
        <w:t xml:space="preserve"> </w:t>
      </w:r>
      <w:r>
        <w:rPr>
          <w:rFonts w:ascii="Nirmala UI" w:hAnsi="Nirmala UI" w:eastAsia="Nirmala UI" w:cs="Nirmala UI"/>
        </w:rPr>
        <w:t>അപേക്ഷിക്കുന്നത്</w:t>
      </w:r>
      <w:r>
        <w:rPr>
          <w:rFonts w:ascii="Times New Roman" w:hAnsi="Times New Roman" w:eastAsia="Times New Roman" w:cs="Times New Roman"/>
        </w:rPr>
        <w:t xml:space="preserve"> </w:t>
      </w:r>
      <w:r>
        <w:rPr>
          <w:rFonts w:ascii="Nirmala UI" w:hAnsi="Nirmala UI" w:eastAsia="Nirmala UI" w:cs="Nirmala UI"/>
        </w:rPr>
        <w:t>താൻ</w:t>
      </w:r>
      <w:r>
        <w:rPr>
          <w:rFonts w:ascii="Times New Roman" w:hAnsi="Times New Roman" w:eastAsia="Times New Roman" w:cs="Times New Roman"/>
        </w:rPr>
        <w:t xml:space="preserve"> </w:t>
      </w:r>
      <w:r>
        <w:rPr>
          <w:rFonts w:ascii="Nirmala UI" w:hAnsi="Nirmala UI" w:eastAsia="Nirmala UI" w:cs="Nirmala UI"/>
        </w:rPr>
        <w:t>മരിച്ചിരിക്കുന്നുവെന്ന്</w:t>
      </w:r>
      <w:r>
        <w:rPr>
          <w:rFonts w:ascii="Times New Roman" w:hAnsi="Times New Roman" w:eastAsia="Times New Roman" w:cs="Times New Roman"/>
        </w:rPr>
        <w:t xml:space="preserve"> </w:t>
      </w:r>
      <w:r>
        <w:rPr>
          <w:rFonts w:ascii="Nirmala UI" w:hAnsi="Nirmala UI" w:eastAsia="Nirmala UI" w:cs="Nirmala UI"/>
        </w:rPr>
        <w:t>അറിയുന്ന</w:t>
      </w:r>
      <w:r>
        <w:rPr>
          <w:rFonts w:ascii="Times New Roman" w:hAnsi="Times New Roman" w:eastAsia="Times New Roman" w:cs="Times New Roman"/>
        </w:rPr>
        <w:t xml:space="preserve"> </w:t>
      </w:r>
      <w:r>
        <w:rPr>
          <w:rFonts w:ascii="Nirmala UI" w:hAnsi="Nirmala UI" w:eastAsia="Nirmala UI" w:cs="Nirmala UI"/>
        </w:rPr>
        <w:t>ഒരാളുടെ</w:t>
      </w:r>
      <w:r>
        <w:rPr>
          <w:rFonts w:ascii="Times New Roman" w:hAnsi="Times New Roman" w:eastAsia="Times New Roman" w:cs="Times New Roman"/>
        </w:rPr>
        <w:t xml:space="preserve"> </w:t>
      </w:r>
      <w:r>
        <w:rPr>
          <w:rFonts w:ascii="Nirmala UI" w:hAnsi="Nirmala UI" w:eastAsia="Nirmala UI" w:cs="Nirmala UI"/>
        </w:rPr>
        <w:t>അപേക്ഷയെയാണ്</w:t>
      </w:r>
      <w:r>
        <w:rPr>
          <w:rFonts w:ascii="Times New Roman" w:hAnsi="Times New Roman" w:eastAsia="Times New Roman" w:cs="Times New Roman"/>
        </w:rPr>
        <w:t xml:space="preserve"> </w:t>
      </w:r>
      <w:r>
        <w:rPr>
          <w:rFonts w:ascii="Nirmala UI" w:hAnsi="Nirmala UI" w:eastAsia="Nirmala UI" w:cs="Nirmala UI"/>
        </w:rPr>
        <w:t>സൂചിപ്പിക്കുന്നത്</w:t>
      </w:r>
      <w:r>
        <w:rPr>
          <w:rFonts w:ascii="Times New Roman" w:hAnsi="Times New Roman" w:eastAsia="Times New Roman" w:cs="Times New Roman"/>
        </w:rPr>
        <w:t xml:space="preserve">. </w:t>
      </w:r>
      <w:r>
        <w:rPr>
          <w:rFonts w:ascii="Nirmala UI" w:hAnsi="Nirmala UI" w:eastAsia="Nirmala UI" w:cs="Nirmala UI"/>
        </w:rPr>
        <w:t>സങ്കീർത്തനകാരൻ</w:t>
      </w:r>
      <w:r>
        <w:rPr>
          <w:rFonts w:ascii="Times New Roman" w:hAnsi="Times New Roman" w:eastAsia="Times New Roman" w:cs="Times New Roman"/>
        </w:rPr>
        <w:t xml:space="preserve"> </w:t>
      </w:r>
      <w:r>
        <w:rPr>
          <w:rFonts w:ascii="Nirmala UI" w:hAnsi="Nirmala UI" w:eastAsia="Nirmala UI" w:cs="Nirmala UI"/>
        </w:rPr>
        <w:t>അപേക്ഷിക്കുന്ന</w:t>
      </w:r>
      <w:r>
        <w:rPr>
          <w:rFonts w:ascii="Times New Roman" w:hAnsi="Times New Roman" w:eastAsia="Times New Roman" w:cs="Times New Roman"/>
        </w:rPr>
        <w:t xml:space="preserve"> </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പുനരുജ്ജീവനം</w:t>
      </w:r>
      <w:r>
        <w:rPr>
          <w:rFonts w:ascii="Times New Roman" w:hAnsi="Times New Roman" w:eastAsia="Times New Roman" w:cs="Times New Roman"/>
        </w:rPr>
        <w:t xml:space="preserve"> </w:t>
      </w:r>
      <w:r>
        <w:rPr>
          <w:rFonts w:ascii="Nirmala UI" w:hAnsi="Nirmala UI" w:eastAsia="Nirmala UI" w:cs="Nirmala UI"/>
        </w:rPr>
        <w:t>ഒരു</w:t>
      </w:r>
      <w:r>
        <w:rPr>
          <w:rFonts w:ascii="Times New Roman" w:hAnsi="Times New Roman" w:eastAsia="Times New Roman" w:cs="Times New Roman"/>
        </w:rPr>
        <w:t xml:space="preserve"> </w:t>
      </w:r>
      <w:r>
        <w:rPr>
          <w:rFonts w:ascii="Nirmala UI" w:hAnsi="Nirmala UI" w:eastAsia="Nirmala UI" w:cs="Nirmala UI"/>
        </w:rPr>
        <w:t>ലാവോദിക്യാവാസിക്കു</w:t>
      </w:r>
      <w:r>
        <w:rPr>
          <w:rFonts w:ascii="Times New Roman" w:hAnsi="Times New Roman" w:eastAsia="Times New Roman" w:cs="Times New Roman"/>
        </w:rPr>
        <w:t xml:space="preserve"> </w:t>
      </w:r>
      <w:r>
        <w:rPr>
          <w:rFonts w:ascii="Nirmala UI" w:hAnsi="Nirmala UI" w:eastAsia="Nirmala UI" w:cs="Nirmala UI"/>
        </w:rPr>
        <w:t>അപേക്ഷിക്കാൻ</w:t>
      </w:r>
      <w:r>
        <w:rPr>
          <w:rFonts w:ascii="Times New Roman" w:hAnsi="Times New Roman" w:eastAsia="Times New Roman" w:cs="Times New Roman"/>
        </w:rPr>
        <w:t xml:space="preserve"> </w:t>
      </w:r>
      <w:r>
        <w:rPr>
          <w:rFonts w:ascii="Nirmala UI" w:hAnsi="Nirmala UI" w:eastAsia="Nirmala UI" w:cs="Nirmala UI"/>
        </w:rPr>
        <w:t>അത്യന്തം</w:t>
      </w:r>
      <w:r>
        <w:rPr>
          <w:rFonts w:ascii="Times New Roman" w:hAnsi="Times New Roman" w:eastAsia="Times New Roman" w:cs="Times New Roman"/>
        </w:rPr>
        <w:t xml:space="preserve"> </w:t>
      </w:r>
      <w:r>
        <w:rPr>
          <w:rFonts w:ascii="Nirmala UI" w:hAnsi="Nirmala UI" w:eastAsia="Nirmala UI" w:cs="Nirmala UI"/>
        </w:rPr>
        <w:t>ദുഷ്കരമായ</w:t>
      </w:r>
      <w:r>
        <w:rPr>
          <w:rFonts w:ascii="Times New Roman" w:hAnsi="Times New Roman" w:eastAsia="Times New Roman" w:cs="Times New Roman"/>
        </w:rPr>
        <w:t xml:space="preserve"> </w:t>
      </w:r>
      <w:r>
        <w:rPr>
          <w:rFonts w:ascii="Nirmala UI" w:hAnsi="Nirmala UI" w:eastAsia="Nirmala UI" w:cs="Nirmala UI"/>
        </w:rPr>
        <w:t>അപേക്ഷയാണ്</w:t>
      </w:r>
      <w:r>
        <w:rPr>
          <w:rFonts w:ascii="Times New Roman" w:hAnsi="Times New Roman" w:eastAsia="Times New Roman" w:cs="Times New Roman"/>
        </w:rPr>
        <w:t xml:space="preserve">; </w:t>
      </w:r>
      <w:r>
        <w:rPr>
          <w:rFonts w:ascii="Nirmala UI" w:hAnsi="Nirmala UI" w:eastAsia="Nirmala UI" w:cs="Nirmala UI"/>
        </w:rPr>
        <w:t>കാരണം</w:t>
      </w:r>
      <w:r>
        <w:rPr>
          <w:rFonts w:ascii="Times New Roman" w:hAnsi="Times New Roman" w:eastAsia="Times New Roman" w:cs="Times New Roman"/>
        </w:rPr>
        <w:t xml:space="preserve"> </w:t>
      </w:r>
      <w:r>
        <w:rPr>
          <w:rFonts w:ascii="Nirmala UI" w:hAnsi="Nirmala UI" w:eastAsia="Nirmala UI" w:cs="Nirmala UI"/>
        </w:rPr>
        <w:t>ഒരു</w:t>
      </w:r>
      <w:r>
        <w:rPr>
          <w:rFonts w:ascii="Times New Roman" w:hAnsi="Times New Roman" w:eastAsia="Times New Roman" w:cs="Times New Roman"/>
        </w:rPr>
        <w:t xml:space="preserve"> </w:t>
      </w:r>
      <w:r>
        <w:rPr>
          <w:rFonts w:ascii="Nirmala UI" w:hAnsi="Nirmala UI" w:eastAsia="Nirmala UI" w:cs="Nirmala UI"/>
        </w:rPr>
        <w:t>ലാവോദിക്യാവാസി</w:t>
      </w:r>
      <w:r>
        <w:rPr>
          <w:rFonts w:ascii="Times New Roman" w:hAnsi="Times New Roman" w:eastAsia="Times New Roman" w:cs="Times New Roman"/>
        </w:rPr>
        <w:t xml:space="preserve"> </w:t>
      </w:r>
      <w:r>
        <w:rPr>
          <w:rFonts w:ascii="Nirmala UI" w:hAnsi="Nirmala UI" w:eastAsia="Nirmala UI" w:cs="Nirmala UI"/>
        </w:rPr>
        <w:t>താൻ</w:t>
      </w:r>
      <w:r>
        <w:rPr>
          <w:rFonts w:ascii="Times New Roman" w:hAnsi="Times New Roman" w:eastAsia="Times New Roman" w:cs="Times New Roman"/>
        </w:rPr>
        <w:t xml:space="preserve"> </w:t>
      </w:r>
      <w:r>
        <w:rPr>
          <w:rFonts w:ascii="Nirmala UI" w:hAnsi="Nirmala UI" w:eastAsia="Nirmala UI" w:cs="Nirmala UI"/>
        </w:rPr>
        <w:t>ആത്മീയമായി</w:t>
      </w:r>
      <w:r>
        <w:rPr>
          <w:rFonts w:ascii="Times New Roman" w:hAnsi="Times New Roman" w:eastAsia="Times New Roman" w:cs="Times New Roman"/>
        </w:rPr>
        <w:t xml:space="preserve"> </w:t>
      </w:r>
      <w:r>
        <w:rPr>
          <w:rFonts w:ascii="Nirmala UI" w:hAnsi="Nirmala UI" w:eastAsia="Nirmala UI" w:cs="Nirmala UI"/>
        </w:rPr>
        <w:t>മരിച്ചിരിക്കുന്നുവെന്ന</w:t>
      </w:r>
      <w:r>
        <w:rPr>
          <w:rFonts w:ascii="Times New Roman" w:hAnsi="Times New Roman" w:eastAsia="Times New Roman" w:cs="Times New Roman"/>
        </w:rPr>
        <w:t xml:space="preserve"> </w:t>
      </w:r>
      <w:r>
        <w:rPr>
          <w:rFonts w:ascii="Nirmala UI" w:hAnsi="Nirmala UI" w:eastAsia="Nirmala UI" w:cs="Nirmala UI"/>
        </w:rPr>
        <w:t>കാര്യം</w:t>
      </w:r>
      <w:r>
        <w:rPr>
          <w:rFonts w:ascii="Times New Roman" w:hAnsi="Times New Roman" w:eastAsia="Times New Roman" w:cs="Times New Roman"/>
        </w:rPr>
        <w:t xml:space="preserve"> </w:t>
      </w:r>
      <w:r>
        <w:rPr>
          <w:rFonts w:ascii="Nirmala UI" w:hAnsi="Nirmala UI" w:eastAsia="Nirmala UI" w:cs="Nirmala UI"/>
        </w:rPr>
        <w:t>അറിയുന്നില്ല</w:t>
      </w:r>
      <w:r>
        <w:rPr>
          <w:rFonts w:ascii="Times New Roman" w:hAnsi="Times New Roman" w:eastAsia="Times New Roman" w:cs="Times New Roman"/>
        </w:rPr>
        <w:t xml:space="preserve">. </w:t>
      </w:r>
      <w:r>
        <w:rPr>
          <w:rFonts w:ascii="Nirmala UI" w:hAnsi="Nirmala UI" w:eastAsia="Nirmala UI" w:cs="Nirmala UI"/>
        </w:rPr>
        <w:t>എന്നാൽ</w:t>
      </w:r>
      <w:r>
        <w:rPr>
          <w:rFonts w:ascii="Times New Roman" w:hAnsi="Times New Roman" w:eastAsia="Times New Roman" w:cs="Times New Roman"/>
        </w:rPr>
        <w:t xml:space="preserve"> </w:t>
      </w:r>
      <w:r>
        <w:rPr>
          <w:rFonts w:ascii="Nirmala UI" w:hAnsi="Nirmala UI" w:eastAsia="Nirmala UI" w:cs="Nirmala UI"/>
        </w:rPr>
        <w:t>അവൻ</w:t>
      </w:r>
      <w:r>
        <w:rPr>
          <w:rFonts w:ascii="Times New Roman" w:hAnsi="Times New Roman" w:eastAsia="Times New Roman" w:cs="Times New Roman"/>
        </w:rPr>
        <w:t xml:space="preserve"> </w:t>
      </w:r>
      <w:r>
        <w:rPr>
          <w:rFonts w:ascii="Nirmala UI" w:hAnsi="Nirmala UI" w:eastAsia="Nirmala UI" w:cs="Nirmala UI"/>
        </w:rPr>
        <w:t>അങ്ങനെ</w:t>
      </w:r>
      <w:r>
        <w:rPr>
          <w:rFonts w:ascii="Times New Roman" w:hAnsi="Times New Roman" w:eastAsia="Times New Roman" w:cs="Times New Roman"/>
        </w:rPr>
        <w:t xml:space="preserve"> </w:t>
      </w:r>
      <w:r>
        <w:rPr>
          <w:rFonts w:ascii="Nirmala UI" w:hAnsi="Nirmala UI" w:eastAsia="Nirmala UI" w:cs="Nirmala UI"/>
        </w:rPr>
        <w:t>അല്ലായിരുന്നുവെങ്കിൽ</w:t>
      </w:r>
      <w:r>
        <w:rPr>
          <w:rFonts w:ascii="Times New Roman" w:hAnsi="Times New Roman" w:eastAsia="Times New Roman" w:cs="Times New Roman"/>
        </w:rPr>
        <w:t xml:space="preserve">, </w:t>
      </w:r>
      <w:r>
        <w:rPr>
          <w:rFonts w:ascii="Nirmala UI" w:hAnsi="Nirmala UI" w:eastAsia="Nirmala UI" w:cs="Nirmala UI"/>
        </w:rPr>
        <w:t>അവന്</w:t>
      </w:r>
      <w:r>
        <w:rPr>
          <w:rFonts w:ascii="Times New Roman" w:hAnsi="Times New Roman" w:eastAsia="Times New Roman" w:cs="Times New Roman"/>
        </w:rPr>
        <w:t xml:space="preserve"> </w:t>
      </w:r>
      <w:r>
        <w:rPr>
          <w:rFonts w:ascii="Nirmala UI" w:hAnsi="Nirmala UI" w:eastAsia="Nirmala UI" w:cs="Nirmala UI"/>
        </w:rPr>
        <w:t>പുനരുജ്ജീവിപ്പിക്കപ്പെടേണ്ടതില്ലായിരുന്നു</w:t>
      </w:r>
      <w:r>
        <w:rPr>
          <w:rFonts w:ascii="Times New Roman" w:hAnsi="Times New Roman" w:eastAsia="Times New Roman" w:cs="Times New Roman"/>
        </w:rPr>
        <w:t>. “</w:t>
      </w:r>
      <w:r>
        <w:rPr>
          <w:rFonts w:ascii="Nirmala UI" w:hAnsi="Nirmala UI" w:eastAsia="Nirmala UI" w:cs="Nirmala UI"/>
        </w:rPr>
        <w:t>ദൈവമായ</w:t>
      </w:r>
      <w:r>
        <w:rPr>
          <w:rFonts w:ascii="Times New Roman" w:hAnsi="Times New Roman" w:eastAsia="Times New Roman" w:cs="Times New Roman"/>
        </w:rPr>
        <w:t xml:space="preserve"> </w:t>
      </w:r>
      <w:r>
        <w:rPr>
          <w:rFonts w:ascii="Nirmala UI" w:hAnsi="Nirmala UI" w:eastAsia="Nirmala UI" w:cs="Nirmala UI"/>
        </w:rPr>
        <w:t>യഹോവ</w:t>
      </w:r>
      <w:r>
        <w:rPr>
          <w:rFonts w:ascii="Times New Roman" w:hAnsi="Times New Roman" w:eastAsia="Times New Roman" w:cs="Times New Roman"/>
        </w:rPr>
        <w:t xml:space="preserve"> </w:t>
      </w:r>
      <w:r>
        <w:rPr>
          <w:rFonts w:ascii="Nirmala UI" w:hAnsi="Nirmala UI" w:eastAsia="Nirmala UI" w:cs="Nirmala UI"/>
        </w:rPr>
        <w:t>അരുളിച്ചെയ്യുന്നതെന്തെന്നു</w:t>
      </w:r>
      <w:r>
        <w:rPr>
          <w:rFonts w:ascii="Times New Roman" w:hAnsi="Times New Roman" w:eastAsia="Times New Roman" w:cs="Times New Roman"/>
        </w:rPr>
        <w:t xml:space="preserve"> </w:t>
      </w:r>
      <w:r>
        <w:rPr>
          <w:rFonts w:ascii="Nirmala UI" w:hAnsi="Nirmala UI" w:eastAsia="Nirmala UI" w:cs="Nirmala UI"/>
        </w:rPr>
        <w:t>ഞാൻ</w:t>
      </w:r>
      <w:r>
        <w:rPr>
          <w:rFonts w:ascii="Times New Roman" w:hAnsi="Times New Roman" w:eastAsia="Times New Roman" w:cs="Times New Roman"/>
        </w:rPr>
        <w:t xml:space="preserve"> </w:t>
      </w:r>
      <w:r>
        <w:rPr>
          <w:rFonts w:ascii="Nirmala UI" w:hAnsi="Nirmala UI" w:eastAsia="Nirmala UI" w:cs="Nirmala UI"/>
        </w:rPr>
        <w:t>കേൾക്കും</w:t>
      </w:r>
      <w:r>
        <w:rPr>
          <w:rFonts w:ascii="Times New Roman" w:hAnsi="Times New Roman" w:eastAsia="Times New Roman" w:cs="Times New Roman"/>
        </w:rPr>
        <w:t xml:space="preserve">” </w:t>
      </w:r>
      <w:r>
        <w:rPr>
          <w:rFonts w:ascii="Nirmala UI" w:hAnsi="Nirmala UI" w:eastAsia="Nirmala UI" w:cs="Nirmala UI"/>
        </w:rPr>
        <w:t>എന്നതോടു</w:t>
      </w:r>
      <w:r>
        <w:rPr>
          <w:rFonts w:ascii="Times New Roman" w:hAnsi="Times New Roman" w:eastAsia="Times New Roman" w:cs="Times New Roman"/>
        </w:rPr>
        <w:t xml:space="preserve"> </w:t>
      </w:r>
      <w:r>
        <w:rPr>
          <w:rFonts w:ascii="Nirmala UI" w:hAnsi="Nirmala UI" w:eastAsia="Nirmala UI" w:cs="Nirmala UI"/>
        </w:rPr>
        <w:t>യോജിക്കുന്നതിലൂടെ</w:t>
      </w:r>
      <w:r>
        <w:rPr>
          <w:rFonts w:ascii="Times New Roman" w:hAnsi="Times New Roman" w:eastAsia="Times New Roman" w:cs="Times New Roman"/>
        </w:rPr>
        <w:t xml:space="preserve"> </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പുനരുജ്ജീവനം</w:t>
      </w:r>
      <w:r>
        <w:rPr>
          <w:rFonts w:ascii="Times New Roman" w:hAnsi="Times New Roman" w:eastAsia="Times New Roman" w:cs="Times New Roman"/>
        </w:rPr>
        <w:t xml:space="preserve"> </w:t>
      </w:r>
      <w:r>
        <w:rPr>
          <w:rFonts w:ascii="Nirmala UI" w:hAnsi="Nirmala UI" w:eastAsia="Nirmala UI" w:cs="Nirmala UI"/>
        </w:rPr>
        <w:t>സിദ്ധിക്കുന്നു</w:t>
      </w:r>
      <w:r>
        <w:rPr>
          <w:rFonts w:ascii="Times New Roman" w:hAnsi="Times New Roman" w:eastAsia="Times New Roman" w:cs="Times New Roman"/>
        </w:rPr>
        <w:t xml:space="preserve">; </w:t>
      </w:r>
      <w:r>
        <w:rPr>
          <w:rFonts w:ascii="Nirmala UI" w:hAnsi="Nirmala UI" w:eastAsia="Nirmala UI" w:cs="Nirmala UI"/>
        </w:rPr>
        <w:t>പരിശുദ്ധാത്മാവ്</w:t>
      </w:r>
      <w:r>
        <w:rPr>
          <w:rFonts w:ascii="Times New Roman" w:hAnsi="Times New Roman" w:eastAsia="Times New Roman" w:cs="Times New Roman"/>
        </w:rPr>
        <w:t xml:space="preserve"> </w:t>
      </w:r>
      <w:r>
        <w:rPr>
          <w:rFonts w:ascii="Nirmala UI" w:hAnsi="Nirmala UI" w:eastAsia="Nirmala UI" w:cs="Nirmala UI"/>
        </w:rPr>
        <w:t>നമ്മുടെ</w:t>
      </w:r>
      <w:r>
        <w:rPr>
          <w:rFonts w:ascii="Times New Roman" w:hAnsi="Times New Roman" w:eastAsia="Times New Roman" w:cs="Times New Roman"/>
        </w:rPr>
        <w:t xml:space="preserve"> </w:t>
      </w:r>
      <w:r>
        <w:rPr>
          <w:rFonts w:ascii="Nirmala UI" w:hAnsi="Nirmala UI" w:eastAsia="Nirmala UI" w:cs="Nirmala UI"/>
        </w:rPr>
        <w:t>ഉള്ളിൽ</w:t>
      </w:r>
      <w:r>
        <w:rPr>
          <w:rFonts w:ascii="Times New Roman" w:hAnsi="Times New Roman" w:eastAsia="Times New Roman" w:cs="Times New Roman"/>
        </w:rPr>
        <w:t xml:space="preserve"> </w:t>
      </w:r>
      <w:r>
        <w:rPr>
          <w:rFonts w:ascii="Nirmala UI" w:hAnsi="Nirmala UI" w:eastAsia="Nirmala UI" w:cs="Nirmala UI"/>
        </w:rPr>
        <w:t>വസിക്കുമ്പോൾ</w:t>
      </w:r>
      <w:r>
        <w:rPr>
          <w:rFonts w:ascii="Times New Roman" w:hAnsi="Times New Roman" w:eastAsia="Times New Roman" w:cs="Times New Roman"/>
        </w:rPr>
        <w:t xml:space="preserve"> </w:t>
      </w:r>
      <w:r>
        <w:rPr>
          <w:rFonts w:ascii="Nirmala UI" w:hAnsi="Nirmala UI" w:eastAsia="Nirmala UI" w:cs="Nirmala UI"/>
        </w:rPr>
        <w:t>ലഭിക്കുന്ന</w:t>
      </w:r>
      <w:r>
        <w:rPr>
          <w:rFonts w:ascii="Times New Roman" w:hAnsi="Times New Roman" w:eastAsia="Times New Roman" w:cs="Times New Roman"/>
        </w:rPr>
        <w:t xml:space="preserve"> </w:t>
      </w: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പുനരുജ്ജീവനം</w:t>
      </w:r>
      <w:r>
        <w:rPr>
          <w:rFonts w:ascii="Times New Roman" w:hAnsi="Times New Roman" w:eastAsia="Times New Roman" w:cs="Times New Roman"/>
        </w:rPr>
        <w:t xml:space="preserve"> </w:t>
      </w:r>
      <w:r>
        <w:rPr>
          <w:rFonts w:ascii="Nirmala UI" w:hAnsi="Nirmala UI" w:eastAsia="Nirmala UI" w:cs="Nirmala UI"/>
        </w:rPr>
        <w:t>നമുക്ക്</w:t>
      </w:r>
      <w:r>
        <w:rPr>
          <w:rFonts w:ascii="Times New Roman" w:hAnsi="Times New Roman" w:eastAsia="Times New Roman" w:cs="Times New Roman"/>
        </w:rPr>
        <w:t xml:space="preserve"> </w:t>
      </w:r>
      <w:r>
        <w:rPr>
          <w:rFonts w:ascii="Nirmala UI" w:hAnsi="Nirmala UI" w:eastAsia="Nirmala UI" w:cs="Nirmala UI"/>
        </w:rPr>
        <w:t>ഉറപ്പാക്കുന്നതിനു</w:t>
      </w:r>
      <w:r>
        <w:rPr>
          <w:rFonts w:ascii="Times New Roman" w:hAnsi="Times New Roman" w:eastAsia="Times New Roman" w:cs="Times New Roman"/>
        </w:rPr>
        <w:t xml:space="preserve"> </w:t>
      </w:r>
      <w:r>
        <w:rPr>
          <w:rFonts w:ascii="Nirmala UI" w:hAnsi="Nirmala UI" w:eastAsia="Nirmala UI" w:cs="Nirmala UI"/>
        </w:rPr>
        <w:t>മുമ്പായി</w:t>
      </w:r>
      <w:r>
        <w:rPr>
          <w:rFonts w:ascii="Times New Roman" w:hAnsi="Times New Roman" w:eastAsia="Times New Roman" w:cs="Times New Roman"/>
        </w:rPr>
        <w:t xml:space="preserve"> </w:t>
      </w:r>
      <w:r>
        <w:rPr>
          <w:rFonts w:ascii="Nirmala UI" w:hAnsi="Nirmala UI" w:eastAsia="Nirmala UI" w:cs="Nirmala UI"/>
        </w:rPr>
        <w:t>മറ്റൊരു</w:t>
      </w:r>
      <w:r>
        <w:rPr>
          <w:rFonts w:ascii="Times New Roman" w:hAnsi="Times New Roman" w:eastAsia="Times New Roman" w:cs="Times New Roman"/>
        </w:rPr>
        <w:t xml:space="preserve"> </w:t>
      </w:r>
      <w:r>
        <w:rPr>
          <w:rFonts w:ascii="Nirmala UI" w:hAnsi="Nirmala UI" w:eastAsia="Nirmala UI" w:cs="Nirmala UI"/>
        </w:rPr>
        <w:t>പ്രവൃത്തിയും</w:t>
      </w:r>
      <w:r>
        <w:rPr>
          <w:rFonts w:ascii="Times New Roman" w:hAnsi="Times New Roman" w:eastAsia="Times New Roman" w:cs="Times New Roman"/>
        </w:rPr>
        <w:t xml:space="preserve"> </w:t>
      </w:r>
      <w:r>
        <w:rPr>
          <w:rFonts w:ascii="Nirmala UI" w:hAnsi="Nirmala UI" w:eastAsia="Nirmala UI" w:cs="Nirmala UI"/>
        </w:rPr>
        <w:t>മുന്നിൽ</w:t>
      </w:r>
      <w:r>
        <w:rPr>
          <w:rFonts w:ascii="Times New Roman" w:hAnsi="Times New Roman" w:eastAsia="Times New Roman" w:cs="Times New Roman"/>
        </w:rPr>
        <w:t xml:space="preserve"> </w:t>
      </w:r>
      <w:r>
        <w:rPr>
          <w:rFonts w:ascii="Nirmala UI" w:hAnsi="Nirmala UI" w:eastAsia="Nirmala UI" w:cs="Nirmala UI"/>
        </w:rPr>
        <w:t>വരരുത്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“Di antara kita, kebangunan semula kesalehan yang sejati merupakan keperluan kita yang paling besar dan paling mendesak. Mengusahakan hal ini seharusnya menjadi tugas kita yang terutama.” Selected Messages, buku 1, 121.</w:t>
      </w:r>
    </w:p>
    <w:p>
      <w:pPr>
        <w:pStyle w:val="ArticleBody"/>
        <w:jc w:val="left"/>
      </w:pPr>
      <w:r>
        <w:rPr>
          <w:rFonts w:ascii="Times New Roman" w:hAnsi="Times New Roman" w:eastAsia="Times New Roman" w:cs="Times New Roman"/>
        </w:rPr>
        <w:t>Mengenai kitab Wahyu, Sister White menyatakan seperti berikut.</w:t>
      </w:r>
    </w:p>
    <w:p>
      <w:pPr>
        <w:pStyle w:val="ArticleScripture"/>
        <w:jc w:val="left"/>
      </w:pPr>
      <w:r>
        <w:rPr>
          <w:rFonts w:ascii="Times New Roman" w:hAnsi="Times New Roman" w:eastAsia="Times New Roman" w:cs="Times New Roman"/>
        </w:rPr>
        <w:t>“Apabila kita sebagai suatu umat memahami apakah makna kitab ini bagi kita, akan kelihatan di antara kita suatu kebangunan rohani yang besar.” Testimonies to Ministers, 113.</w:t>
      </w:r>
    </w:p>
    <w:p>
      <w:pPr>
        <w:pStyle w:val="ArticleBody"/>
        <w:jc w:val="left"/>
      </w:pPr>
      <w:r>
        <w:rPr>
          <w:rFonts w:ascii="Times New Roman" w:hAnsi="Times New Roman" w:eastAsia="Times New Roman" w:cs="Times New Roman"/>
        </w:rPr>
        <w:t>Kata “pemulihan” ditakrifkan sebagai menghidupkan kembali. Mereka yang dipilih untuk termasuk dalam kalangan seratus empat puluh empat ribu itu mesti terlebih dahulu mengakui bahawa mereka mati dan memerlukan suatu pemulihan. Hakikat bahawa seratus empat puluh empat ribu itu mati merupakan suatu unsur penting dalam pekabaran yang dimeteraibukakan tepat sebelum masa percubaan berakhir. Kami masih mempunyai jauh lebih banyak lagi untuk diperkatakan tentang kebenaran ini. Yang memulihkan mereka ialah “belas kasihan” yang Allah limpahkan kepada mereka apabila Dia “memulihkan” mereka dan mengurniakan kepada mereka kebenaran-Nya. Yang memulihkan mereka ialah kebenaran bahawa Yesus ialah Alfa dan Omega, dan pengertian ini menghasilkan dalam diri mereka suatu “damai sejahtera” yang melampaui segala pengertian. Janjinya ialah bahawa “kebenaran” itu “akan bertunas dari bumi.” Pekabaran yang digambarkan sebagai “kebenaran,” iaitu Alfa dan Omega, berasal dari Amerika Syarikat, kerana ia bertunas “dari bumi.” Pekabaran pada permulaan datang dari Amerika Syarikat dan pekabaran pada akhirnya bertunas dari tempat yang sama.</w:t>
      </w:r>
    </w:p>
    <w:p>
      <w:pPr>
        <w:pStyle w:val="ArticleBody"/>
        <w:jc w:val="left"/>
      </w:pPr>
      <w:r>
        <w:rPr>
          <w:rFonts w:ascii="Times New Roman" w:hAnsi="Times New Roman" w:eastAsia="Times New Roman" w:cs="Times New Roman"/>
        </w:rPr>
        <w:t>Maka, dalam konteks bahawa orang-orang gua Tuhan itu merupakan suatu lambang, kita akan meninjau nabi-nabi lain yang pernah berada di dalam sebuah gua secara simbolik. Yesus mengenal pasti Yohanes Pembaptis sebagai Elia, dan Yohanes berada di dalam penjara ketika dia perlu mengetahui sama ada Yesus ialah Mesias yang akan datang. Dia perlu mengetahui tabiat Yesus yang sebenar. Dia perlu mengetahui sama ada mesej yang telah diberitakannya dan mesej yang terus diberitakan oleh Yesus itu merupakan mesej yang benar. Dia mengutus murid-muridnya untuk mengajukan pertanyaan itu kepada Yesus, dan Yesus, mengabaikan pertanyaan mereka, lalu meneruskan untuk memperlihatkan kemuliaan-Nya kepada mereka.</w:t>
      </w:r>
    </w:p>
    <w:p>
      <w:pPr>
        <w:pStyle w:val="ArticleScripture"/>
        <w:jc w:val="left"/>
      </w:pPr>
      <w:r>
        <w:rPr>
          <w:rFonts w:ascii="Times New Roman" w:hAnsi="Times New Roman" w:eastAsia="Times New Roman" w:cs="Times New Roman"/>
        </w:rPr>
        <w:t>“Bakgunuñ olça ötedürdi, Ýahýanyň şägirtleri ähli zady görüp, eşidip durdular. Ahyrsoňy Isa olary Öz ýanyna çagyryp, gören zatlaryny Ýahýa baryp habar bermegi tabşyrdy we üstüne şeýle diýdi: ‘Mende büdrär ýaly hiç bir sebäp tapmaýan adam bagtlydyr.’ Luka 7:23, R. V. Onuñ Hudaýlygy baradaky subutnama ejir çekýän ynsanýetiñ mätäçliklerine laýyk gelşinde görünýärdi. Onuñ şöhraty biziň pes halymyza çenli egilmeginde aýan boldy.”</w:t>
      </w:r>
    </w:p>
    <w:p>
      <w:pPr>
        <w:pStyle w:val="ArticleScripture"/>
        <w:jc w:val="left"/>
      </w:pPr>
      <w:r>
        <w:rPr>
          <w:rFonts w:ascii="Times New Roman" w:hAnsi="Times New Roman" w:eastAsia="Times New Roman" w:cs="Times New Roman"/>
        </w:rPr>
        <w:t>“Barutwa bazanye ubutumwa, kandi byari bihagije. Yohana yibutse ubuhanuzi bwerekeye Mesiya ati: ‘Uwiteka yansize amavuta ngo mbwirize abagwaneza ubutumwa bwiza; yantumye guhambiriza abafite imitima imenetse, no gutangariza imbohe ko zibohowe, no kubwira ababohewe ko bakinguriwe inzu y’imbohe; no kwamamaza umwaka w’imbabazi z’Uwiteka.’ Yesaya 61:1, 2. Imirimo ya Kristo ntiyatangazaga gusa ko ari we Mesiya, ahubwo yerekanaga n’uburyo ubwami bwe bwari kuzashyirwaho. Yohana yahishuriwe ukuri nk’uko kwari kwarahishuriwe Eliya mu butayu, ubwo ‘umuyaga mwinshi ukomeye wasataguraga imisozi, ukamenagura ibitare imbere y’Uwiteka; ariko Uwiteka ntiyari mu muyaga: hanyuma umuyaga ushize habaho umutingito; ariko Uwiteka ntiyari mu mutingito: hanyuma umutingito ushize habaho umuriro; ariko Uwiteka ntiyari mu muriro:’ hanyuma y’umuriro, Imana ibwira uwo muhanuzi mu ‘ijwi rito rituje.’ 1 Abami 19:11, 12. Ni ko na Yesu yagombaga gukora umurimo we, atari mu guhangana kw’intwaro no mu guhirika intebe z’ubwami n’amahanga, ahubwo ari ukubwira imitima y’abantu binyuze mu mibereho y’imbabazi no kwitanga. _Uwifuzwa Ibihe Byose_, 217.”</w:t>
      </w:r>
    </w:p>
    <w:p>
      <w:pPr>
        <w:pStyle w:val="ArticleBody"/>
        <w:jc w:val="left"/>
      </w:pPr>
      <w:r>
        <w:rPr>
          <w:rFonts w:ascii="Times New Roman" w:hAnsi="Times New Roman" w:eastAsia="Times New Roman" w:cs="Times New Roman"/>
        </w:rPr>
        <w:t>Kuasa Tuhan disampaikan melalui Firman-Nya. Kuasa itu dihantar ke “dalam hati manusia.” Itulah pelajaran daripada “suara yang halus lembut” itu. Namun mesej Elia ialah mesej luaran yang mengenal pasti kuasa-kuasa di luar umat Tuhan. Kristus sedang memberitahu Elia bahawa pada “hari-hari terakhir” firman-Nya ialah tempat terletaknya kuasa itu, namun “pertembungan senjata serta penumbangan takhta-takhta dan kerajaan-kerajaan,” yang dilambangkan oleh angin yang membinasakan, gempa bumi, dan api, mewakili tiga kuasa luaran yang digambarkan dalam kitab Wahyu yang akan dihadapi oleh umat Tuhan. “Angin” yang membinasakan ialah lambang Islam dalam nubuatan Alkitab. “Gempa bumi” ialah pemberontakan dan anarki Revolusi Perancis. “Api” ialah kebinasaan yang ditimpakan ke atas Sodom dan Gomora. Elia telah melarikan diri daripada kuasa kepausan untuk sampai ke gua itu, maka Tuhan menyatakan kepadanya bahawa di sebalik segala kuasa jahat yang membentuk krisis pada akhir dunia, kuasa Tuhan didapati dalam suara yang halus lembut itu.</w:t>
      </w:r>
    </w:p>
    <w:p>
      <w:pPr>
        <w:pStyle w:val="ArticleBody"/>
        <w:jc w:val="left"/>
      </w:pPr>
      <w:r>
        <w:rPr>
          <w:rFonts w:ascii="Times New Roman" w:hAnsi="Times New Roman" w:eastAsia="Times New Roman" w:cs="Times New Roman"/>
        </w:rPr>
        <w:t>Moses, Elijah do John the Baptist thakngai hi Pathian nungchang an hmu a nih thu chu khuia awm hriatna hmangin an testify vek a ni. “Khuia” chu mite sual leh uire takte hnam hnena pek tur hriatna awm chhun a ni. Isuan “hnam uire leh sual” tih a sawi chu investigative judgment ni tawp “ni hnuhnungte” hnam a ni. Chumi hnam hriatna chu profet Jonah a ni a, ani chu ni thum chhung khuia a awm—sangha pui ril chhungah.</w:t>
      </w:r>
    </w:p>
    <w:p>
      <w:pPr>
        <w:pStyle w:val="ArticleScripture"/>
        <w:jc w:val="left"/>
      </w:pP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লোকেরা</w:t>
      </w:r>
      <w:r>
        <w:rPr>
          <w:rFonts w:ascii="Times New Roman" w:hAnsi="Times New Roman" w:eastAsia="Times New Roman" w:cs="Times New Roman"/>
        </w:rPr>
        <w:t xml:space="preserve"> </w:t>
      </w:r>
      <w:r>
        <w:rPr>
          <w:rFonts w:ascii="Nirmala UI" w:hAnsi="Nirmala UI" w:eastAsia="Nirmala UI" w:cs="Nirmala UI"/>
        </w:rPr>
        <w:t>যখন</w:t>
      </w:r>
      <w:r>
        <w:rPr>
          <w:rFonts w:ascii="Times New Roman" w:hAnsi="Times New Roman" w:eastAsia="Times New Roman" w:cs="Times New Roman"/>
        </w:rPr>
        <w:t xml:space="preserve"> </w:t>
      </w:r>
      <w:r>
        <w:rPr>
          <w:rFonts w:ascii="Nirmala UI" w:hAnsi="Nirmala UI" w:eastAsia="Nirmala UI" w:cs="Nirmala UI"/>
        </w:rPr>
        <w:t>ঘনঘন</w:t>
      </w:r>
      <w:r>
        <w:rPr>
          <w:rFonts w:ascii="Times New Roman" w:hAnsi="Times New Roman" w:eastAsia="Times New Roman" w:cs="Times New Roman"/>
        </w:rPr>
        <w:t xml:space="preserve"> </w:t>
      </w:r>
      <w:r>
        <w:rPr>
          <w:rFonts w:ascii="Nirmala UI" w:hAnsi="Nirmala UI" w:eastAsia="Nirmala UI" w:cs="Nirmala UI"/>
        </w:rPr>
        <w:t>সমবেত</w:t>
      </w:r>
      <w:r>
        <w:rPr>
          <w:rFonts w:ascii="Times New Roman" w:hAnsi="Times New Roman" w:eastAsia="Times New Roman" w:cs="Times New Roman"/>
        </w:rPr>
        <w:t xml:space="preserve"> </w:t>
      </w:r>
      <w:r>
        <w:rPr>
          <w:rFonts w:ascii="Nirmala UI" w:hAnsi="Nirmala UI" w:eastAsia="Nirmala UI" w:cs="Nirmala UI"/>
        </w:rPr>
        <w:t>হইল</w:t>
      </w:r>
      <w:r>
        <w:rPr>
          <w:rFonts w:ascii="Times New Roman" w:hAnsi="Times New Roman" w:eastAsia="Times New Roman" w:cs="Times New Roman"/>
        </w:rPr>
        <w:t xml:space="preserve">, </w:t>
      </w:r>
      <w:r>
        <w:rPr>
          <w:rFonts w:ascii="Nirmala UI" w:hAnsi="Nirmala UI" w:eastAsia="Nirmala UI" w:cs="Nirmala UI"/>
        </w:rPr>
        <w:t>তিনি</w:t>
      </w:r>
      <w:r>
        <w:rPr>
          <w:rFonts w:ascii="Times New Roman" w:hAnsi="Times New Roman" w:eastAsia="Times New Roman" w:cs="Times New Roman"/>
        </w:rPr>
        <w:t xml:space="preserve"> </w:t>
      </w:r>
      <w:r>
        <w:rPr>
          <w:rFonts w:ascii="Nirmala UI" w:hAnsi="Nirmala UI" w:eastAsia="Nirmala UI" w:cs="Nirmala UI"/>
        </w:rPr>
        <w:t>বলিতে</w:t>
      </w:r>
      <w:r>
        <w:rPr>
          <w:rFonts w:ascii="Times New Roman" w:hAnsi="Times New Roman" w:eastAsia="Times New Roman" w:cs="Times New Roman"/>
        </w:rPr>
        <w:t xml:space="preserve"> </w:t>
      </w:r>
      <w:r>
        <w:rPr>
          <w:rFonts w:ascii="Nirmala UI" w:hAnsi="Nirmala UI" w:eastAsia="Nirmala UI" w:cs="Nirmala UI"/>
        </w:rPr>
        <w:t>আরম্ভ</w:t>
      </w:r>
      <w:r>
        <w:rPr>
          <w:rFonts w:ascii="Times New Roman" w:hAnsi="Times New Roman" w:eastAsia="Times New Roman" w:cs="Times New Roman"/>
        </w:rPr>
        <w:t xml:space="preserve"> </w:t>
      </w:r>
      <w:r>
        <w:rPr>
          <w:rFonts w:ascii="Nirmala UI" w:hAnsi="Nirmala UI" w:eastAsia="Nirmala UI" w:cs="Nirmala UI"/>
        </w:rPr>
        <w:t>করিলেন</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যুগ</w:t>
      </w:r>
      <w:r>
        <w:rPr>
          <w:rFonts w:ascii="Times New Roman" w:hAnsi="Times New Roman" w:eastAsia="Times New Roman" w:cs="Times New Roman"/>
        </w:rPr>
        <w:t xml:space="preserve"> </w:t>
      </w:r>
      <w:r>
        <w:rPr>
          <w:rFonts w:ascii="Nirmala UI" w:hAnsi="Nirmala UI" w:eastAsia="Nirmala UI" w:cs="Nirmala UI"/>
        </w:rPr>
        <w:t>দুষ্ট</w:t>
      </w:r>
      <w:r>
        <w:rPr>
          <w:rFonts w:ascii="Times New Roman" w:hAnsi="Times New Roman" w:eastAsia="Times New Roman" w:cs="Times New Roman"/>
        </w:rPr>
        <w:t xml:space="preserve"> </w:t>
      </w:r>
      <w:r>
        <w:rPr>
          <w:rFonts w:ascii="Nirmala UI" w:hAnsi="Nirmala UI" w:eastAsia="Nirmala UI" w:cs="Nirmala UI"/>
        </w:rPr>
        <w:t>যুগ</w:t>
      </w:r>
      <w:r>
        <w:rPr>
          <w:rFonts w:ascii="Times New Roman" w:hAnsi="Times New Roman" w:eastAsia="Times New Roman" w:cs="Times New Roman"/>
        </w:rPr>
        <w:t xml:space="preserve">; </w:t>
      </w:r>
      <w:r>
        <w:rPr>
          <w:rFonts w:ascii="Nirmala UI" w:hAnsi="Nirmala UI" w:eastAsia="Nirmala UI" w:cs="Nirmala UI"/>
        </w:rPr>
        <w:t>ইহারা</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নিদর্শন</w:t>
      </w:r>
      <w:r>
        <w:rPr>
          <w:rFonts w:ascii="Times New Roman" w:hAnsi="Times New Roman" w:eastAsia="Times New Roman" w:cs="Times New Roman"/>
        </w:rPr>
        <w:t xml:space="preserve"> </w:t>
      </w:r>
      <w:r>
        <w:rPr>
          <w:rFonts w:ascii="Nirmala UI" w:hAnsi="Nirmala UI" w:eastAsia="Nirmala UI" w:cs="Nirmala UI"/>
        </w:rPr>
        <w:t>অন্বেষণ</w:t>
      </w:r>
      <w:r>
        <w:rPr>
          <w:rFonts w:ascii="Times New Roman" w:hAnsi="Times New Roman" w:eastAsia="Times New Roman" w:cs="Times New Roman"/>
        </w:rPr>
        <w:t xml:space="preserve"> </w:t>
      </w:r>
      <w:r>
        <w:rPr>
          <w:rFonts w:ascii="Nirmala UI" w:hAnsi="Nirmala UI" w:eastAsia="Nirmala UI" w:cs="Nirmala UI"/>
        </w:rPr>
        <w:t>করে</w:t>
      </w:r>
      <w:r>
        <w:rPr>
          <w:rFonts w:ascii="Times New Roman" w:hAnsi="Times New Roman" w:eastAsia="Times New Roman" w:cs="Times New Roman"/>
        </w:rPr>
        <w:t xml:space="preserve">; </w:t>
      </w:r>
      <w:r>
        <w:rPr>
          <w:rFonts w:ascii="Nirmala UI" w:hAnsi="Nirmala UI" w:eastAsia="Nirmala UI" w:cs="Nirmala UI"/>
        </w:rPr>
        <w:t>কিন্তু</w:t>
      </w:r>
      <w:r>
        <w:rPr>
          <w:rFonts w:ascii="Times New Roman" w:hAnsi="Times New Roman" w:eastAsia="Times New Roman" w:cs="Times New Roman"/>
        </w:rPr>
        <w:t xml:space="preserve"> </w:t>
      </w:r>
      <w:r>
        <w:rPr>
          <w:rFonts w:ascii="Nirmala UI" w:hAnsi="Nirmala UI" w:eastAsia="Nirmala UI" w:cs="Nirmala UI"/>
        </w:rPr>
        <w:t>যোনাহ</w:t>
      </w:r>
      <w:r>
        <w:rPr>
          <w:rFonts w:ascii="Times New Roman" w:hAnsi="Times New Roman" w:eastAsia="Times New Roman" w:cs="Times New Roman"/>
        </w:rPr>
        <w:t xml:space="preserve"> </w:t>
      </w:r>
      <w:r>
        <w:rPr>
          <w:rFonts w:ascii="Nirmala UI" w:hAnsi="Nirmala UI" w:eastAsia="Nirmala UI" w:cs="Nirmala UI"/>
        </w:rPr>
        <w:t>ভাববাদীর</w:t>
      </w:r>
      <w:r>
        <w:rPr>
          <w:rFonts w:ascii="Times New Roman" w:hAnsi="Times New Roman" w:eastAsia="Times New Roman" w:cs="Times New Roman"/>
        </w:rPr>
        <w:t xml:space="preserve"> </w:t>
      </w:r>
      <w:r>
        <w:rPr>
          <w:rFonts w:ascii="Nirmala UI" w:hAnsi="Nirmala UI" w:eastAsia="Nirmala UI" w:cs="Nirmala UI"/>
        </w:rPr>
        <w:t>নিদর্শন</w:t>
      </w:r>
      <w:r>
        <w:rPr>
          <w:rFonts w:ascii="Times New Roman" w:hAnsi="Times New Roman" w:eastAsia="Times New Roman" w:cs="Times New Roman"/>
        </w:rPr>
        <w:t xml:space="preserve"> </w:t>
      </w:r>
      <w:r>
        <w:rPr>
          <w:rFonts w:ascii="Nirmala UI" w:hAnsi="Nirmala UI" w:eastAsia="Nirmala UI" w:cs="Nirmala UI"/>
        </w:rPr>
        <w:t>ব্যতীত</w:t>
      </w:r>
      <w:r>
        <w:rPr>
          <w:rFonts w:ascii="Times New Roman" w:hAnsi="Times New Roman" w:eastAsia="Times New Roman" w:cs="Times New Roman"/>
        </w:rPr>
        <w:t xml:space="preserve"> </w:t>
      </w:r>
      <w:r>
        <w:rPr>
          <w:rFonts w:ascii="Nirmala UI" w:hAnsi="Nirmala UI" w:eastAsia="Nirmala UI" w:cs="Nirmala UI"/>
        </w:rPr>
        <w:t>ইহাকে</w:t>
      </w:r>
      <w:r>
        <w:rPr>
          <w:rFonts w:ascii="Times New Roman" w:hAnsi="Times New Roman" w:eastAsia="Times New Roman" w:cs="Times New Roman"/>
        </w:rPr>
        <w:t xml:space="preserve"> </w:t>
      </w:r>
      <w:r>
        <w:rPr>
          <w:rFonts w:ascii="Nirmala UI" w:hAnsi="Nirmala UI" w:eastAsia="Nirmala UI" w:cs="Nirmala UI"/>
        </w:rPr>
        <w:t>আর</w:t>
      </w:r>
      <w:r>
        <w:rPr>
          <w:rFonts w:ascii="Times New Roman" w:hAnsi="Times New Roman" w:eastAsia="Times New Roman" w:cs="Times New Roman"/>
        </w:rPr>
        <w:t xml:space="preserve"> </w:t>
      </w:r>
      <w:r>
        <w:rPr>
          <w:rFonts w:ascii="Nirmala UI" w:hAnsi="Nirmala UI" w:eastAsia="Nirmala UI" w:cs="Nirmala UI"/>
        </w:rPr>
        <w:t>কোনো</w:t>
      </w:r>
      <w:r>
        <w:rPr>
          <w:rFonts w:ascii="Times New Roman" w:hAnsi="Times New Roman" w:eastAsia="Times New Roman" w:cs="Times New Roman"/>
        </w:rPr>
        <w:t xml:space="preserve"> </w:t>
      </w:r>
      <w:r>
        <w:rPr>
          <w:rFonts w:ascii="Nirmala UI" w:hAnsi="Nirmala UI" w:eastAsia="Nirmala UI" w:cs="Nirmala UI"/>
        </w:rPr>
        <w:t>নিদর্শন</w:t>
      </w:r>
      <w:r>
        <w:rPr>
          <w:rFonts w:ascii="Times New Roman" w:hAnsi="Times New Roman" w:eastAsia="Times New Roman" w:cs="Times New Roman"/>
        </w:rPr>
        <w:t xml:space="preserve"> </w:t>
      </w:r>
      <w:r>
        <w:rPr>
          <w:rFonts w:ascii="Nirmala UI" w:hAnsi="Nirmala UI" w:eastAsia="Nirmala UI" w:cs="Nirmala UI"/>
        </w:rPr>
        <w:t>দেওয়া</w:t>
      </w:r>
      <w:r>
        <w:rPr>
          <w:rFonts w:ascii="Times New Roman" w:hAnsi="Times New Roman" w:eastAsia="Times New Roman" w:cs="Times New Roman"/>
        </w:rPr>
        <w:t xml:space="preserve"> </w:t>
      </w:r>
      <w:r>
        <w:rPr>
          <w:rFonts w:ascii="Nirmala UI" w:hAnsi="Nirmala UI" w:eastAsia="Nirmala UI" w:cs="Nirmala UI"/>
        </w:rPr>
        <w:t>হইবে</w:t>
      </w:r>
      <w:r>
        <w:rPr>
          <w:rFonts w:ascii="Times New Roman" w:hAnsi="Times New Roman" w:eastAsia="Times New Roman" w:cs="Times New Roman"/>
        </w:rPr>
        <w:t xml:space="preserve"> </w:t>
      </w:r>
      <w:r>
        <w:rPr>
          <w:rFonts w:ascii="Nirmala UI" w:hAnsi="Nirmala UI" w:eastAsia="Nirmala UI" w:cs="Nirmala UI"/>
        </w:rPr>
        <w:t>না।</w:t>
      </w:r>
      <w:r>
        <w:rPr>
          <w:rFonts w:ascii="Times New Roman" w:hAnsi="Times New Roman" w:eastAsia="Times New Roman" w:cs="Times New Roman"/>
        </w:rPr>
        <w:t xml:space="preserve"> </w:t>
      </w:r>
      <w:r>
        <w:rPr>
          <w:rFonts w:ascii="Nirmala UI" w:hAnsi="Nirmala UI" w:eastAsia="Nirmala UI" w:cs="Nirmala UI"/>
        </w:rPr>
        <w:t>কারণ</w:t>
      </w:r>
      <w:r>
        <w:rPr>
          <w:rFonts w:ascii="Times New Roman" w:hAnsi="Times New Roman" w:eastAsia="Times New Roman" w:cs="Times New Roman"/>
        </w:rPr>
        <w:t xml:space="preserve"> </w:t>
      </w:r>
      <w:r>
        <w:rPr>
          <w:rFonts w:ascii="Nirmala UI" w:hAnsi="Nirmala UI" w:eastAsia="Nirmala UI" w:cs="Nirmala UI"/>
        </w:rPr>
        <w:t>যেরূপ</w:t>
      </w:r>
      <w:r>
        <w:rPr>
          <w:rFonts w:ascii="Times New Roman" w:hAnsi="Times New Roman" w:eastAsia="Times New Roman" w:cs="Times New Roman"/>
        </w:rPr>
        <w:t xml:space="preserve"> </w:t>
      </w:r>
      <w:r>
        <w:rPr>
          <w:rFonts w:ascii="Nirmala UI" w:hAnsi="Nirmala UI" w:eastAsia="Nirmala UI" w:cs="Nirmala UI"/>
        </w:rPr>
        <w:t>যোনাহ</w:t>
      </w:r>
      <w:r>
        <w:rPr>
          <w:rFonts w:ascii="Times New Roman" w:hAnsi="Times New Roman" w:eastAsia="Times New Roman" w:cs="Times New Roman"/>
        </w:rPr>
        <w:t xml:space="preserve"> </w:t>
      </w:r>
      <w:r>
        <w:rPr>
          <w:rFonts w:ascii="Nirmala UI" w:hAnsi="Nirmala UI" w:eastAsia="Nirmala UI" w:cs="Nirmala UI"/>
        </w:rPr>
        <w:t>নীনবীয়দের</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এক</w:t>
      </w:r>
      <w:r>
        <w:rPr>
          <w:rFonts w:ascii="Times New Roman" w:hAnsi="Times New Roman" w:eastAsia="Times New Roman" w:cs="Times New Roman"/>
        </w:rPr>
        <w:t xml:space="preserve"> </w:t>
      </w:r>
      <w:r>
        <w:rPr>
          <w:rFonts w:ascii="Nirmala UI" w:hAnsi="Nirmala UI" w:eastAsia="Nirmala UI" w:cs="Nirmala UI"/>
        </w:rPr>
        <w:t>নিদর্শনস্বরূপ</w:t>
      </w:r>
      <w:r>
        <w:rPr>
          <w:rFonts w:ascii="Times New Roman" w:hAnsi="Times New Roman" w:eastAsia="Times New Roman" w:cs="Times New Roman"/>
        </w:rPr>
        <w:t xml:space="preserve"> </w:t>
      </w:r>
      <w:r>
        <w:rPr>
          <w:rFonts w:ascii="Nirmala UI" w:hAnsi="Nirmala UI" w:eastAsia="Nirmala UI" w:cs="Nirmala UI"/>
        </w:rPr>
        <w:t>ছিলেন</w:t>
      </w:r>
      <w:r>
        <w:rPr>
          <w:rFonts w:ascii="Times New Roman" w:hAnsi="Times New Roman" w:eastAsia="Times New Roman" w:cs="Times New Roman"/>
        </w:rPr>
        <w:t xml:space="preserve">, </w:t>
      </w:r>
      <w:r>
        <w:rPr>
          <w:rFonts w:ascii="Nirmala UI" w:hAnsi="Nirmala UI" w:eastAsia="Nirmala UI" w:cs="Nirmala UI"/>
        </w:rPr>
        <w:t>সেইরূপ</w:t>
      </w:r>
      <w:r>
        <w:rPr>
          <w:rFonts w:ascii="Times New Roman" w:hAnsi="Times New Roman" w:eastAsia="Times New Roman" w:cs="Times New Roman"/>
        </w:rPr>
        <w:t xml:space="preserve"> </w:t>
      </w:r>
      <w:r>
        <w:rPr>
          <w:rFonts w:ascii="Nirmala UI" w:hAnsi="Nirmala UI" w:eastAsia="Nirmala UI" w:cs="Nirmala UI"/>
        </w:rPr>
        <w:t>মনুষ্যপুত্রও</w:t>
      </w:r>
      <w:r>
        <w:rPr>
          <w:rFonts w:ascii="Times New Roman" w:hAnsi="Times New Roman" w:eastAsia="Times New Roman" w:cs="Times New Roman"/>
        </w:rPr>
        <w:t xml:space="preserve"> </w:t>
      </w:r>
      <w:r>
        <w:rPr>
          <w:rFonts w:ascii="Nirmala UI" w:hAnsi="Nirmala UI" w:eastAsia="Nirmala UI" w:cs="Nirmala UI"/>
        </w:rPr>
        <w:t>এই</w:t>
      </w:r>
      <w:r>
        <w:rPr>
          <w:rFonts w:ascii="Times New Roman" w:hAnsi="Times New Roman" w:eastAsia="Times New Roman" w:cs="Times New Roman"/>
        </w:rPr>
        <w:t xml:space="preserve"> </w:t>
      </w:r>
      <w:r>
        <w:rPr>
          <w:rFonts w:ascii="Nirmala UI" w:hAnsi="Nirmala UI" w:eastAsia="Nirmala UI" w:cs="Nirmala UI"/>
        </w:rPr>
        <w:t>যুগের</w:t>
      </w:r>
      <w:r>
        <w:rPr>
          <w:rFonts w:ascii="Times New Roman" w:hAnsi="Times New Roman" w:eastAsia="Times New Roman" w:cs="Times New Roman"/>
        </w:rPr>
        <w:t xml:space="preserve"> </w:t>
      </w:r>
      <w:r>
        <w:rPr>
          <w:rFonts w:ascii="Nirmala UI" w:hAnsi="Nirmala UI" w:eastAsia="Nirmala UI" w:cs="Nirmala UI"/>
        </w:rPr>
        <w:t>নিকট</w:t>
      </w:r>
      <w:r>
        <w:rPr>
          <w:rFonts w:ascii="Times New Roman" w:hAnsi="Times New Roman" w:eastAsia="Times New Roman" w:cs="Times New Roman"/>
        </w:rPr>
        <w:t xml:space="preserve"> </w:t>
      </w:r>
      <w:r>
        <w:rPr>
          <w:rFonts w:ascii="Nirmala UI" w:hAnsi="Nirmala UI" w:eastAsia="Nirmala UI" w:cs="Nirmala UI"/>
        </w:rPr>
        <w:t>হইবেন।</w:t>
      </w:r>
      <w:r>
        <w:rPr>
          <w:rFonts w:ascii="Times New Roman" w:hAnsi="Times New Roman" w:eastAsia="Times New Roman" w:cs="Times New Roman"/>
        </w:rPr>
        <w:t xml:space="preserve"> </w:t>
      </w:r>
      <w:r>
        <w:rPr>
          <w:rFonts w:ascii="Nirmala UI" w:hAnsi="Nirmala UI" w:eastAsia="Nirmala UI" w:cs="Nirmala UI"/>
        </w:rPr>
        <w:t>লূক</w:t>
      </w:r>
      <w:r>
        <w:rPr>
          <w:rFonts w:ascii="Times New Roman" w:hAnsi="Times New Roman" w:eastAsia="Times New Roman" w:cs="Times New Roman"/>
        </w:rPr>
        <w:t xml:space="preserve"> 11:29, 30</w:t>
      </w:r>
      <w:r>
        <w:rPr>
          <w:rFonts w:ascii="Nirmala UI" w:hAnsi="Nirmala UI" w:eastAsia="Nirmala UI" w:cs="Nirmala UI"/>
        </w:rPr>
        <w:t>।</w:t>
      </w:r>
    </w:p>
    <w:p>
      <w:pPr>
        <w:pStyle w:val="ArticleBody"/>
        <w:jc w:val="left"/>
      </w:pPr>
      <w:r>
        <w:rPr>
          <w:rFonts w:ascii="Times New Roman" w:hAnsi="Times New Roman" w:eastAsia="Times New Roman" w:cs="Times New Roman"/>
        </w:rPr>
        <w:t>Jona au yekuu vnumbwi vwa dikuvhu dithatu na mishi yithatu, na Yesu wo juvha mmaḓani kwa maduvha mararu. Jona au ka tshiga, na Yesu vho ralo. Vha imela tshiga tsha mvuwo, tshine, ndi zwone, tsha tevhela lufu.</w:t>
      </w:r>
    </w:p>
    <w:p>
      <w:pPr>
        <w:pStyle w:val="ArticleScripture"/>
        <w:jc w:val="left"/>
      </w:pPr>
      <w:r>
        <w:rPr>
          <w:rFonts w:ascii="Times New Roman" w:hAnsi="Times New Roman" w:eastAsia="Times New Roman" w:cs="Times New Roman"/>
        </w:rPr>
        <w:t>Ерээд зарим бичээчид болон фарисайчууд хариулан: «Багш аа, бид Танаас нэгэн тэмдэг харахыг хүсэж байна» гэв. Харин Тэр тэдэнд хариулан айлдахдаа: «Муу бөгөөд завхай үе тэмдэг эрэлхийлдэг; гэвч эш үзүүлэгч Ионагийн тэмдгээс өөр ямар ч тэмдэг түүнд өгөхгүй. Учир нь Иона халимын хэвлийд гурван өдөр, гурван шөнө байсанчлан, Хүний Хүү ч мөн газрын зүрхэнд гурван өдөр, гурван шөнө байх болно. Ниневегийн хүмүүс энэ үетэй хамт шүүлтэд босож, түүнийг яллах болно. Яагаад гэвэл тэд Ионагийн тунхаглалаар гэмшсэн; харин болгоогтун, Ионагаас агуу Нэгэн энд байна.» Матай 12:38–41.</w:t>
      </w:r>
    </w:p>
    <w:p>
      <w:pPr>
        <w:pStyle w:val="ArticleBody"/>
        <w:jc w:val="left"/>
      </w:pPr>
      <w:r>
        <w:rPr>
          <w:rFonts w:ascii="Times New Roman" w:hAnsi="Times New Roman" w:eastAsia="Times New Roman" w:cs="Times New Roman"/>
        </w:rPr>
        <w:t>Jikáámá áyìnníŋ ḿfún ádùníŋ ká kà jìní ítiitáŋ ábɔ́k ájééŋ, kɛ́ íná ábɔ́k mʼbúúk mʼfɔ́ɔl ká tɔ́ŋ ímíní kʼn̄gwɛ́n̄ nsi, Jónà ní Kristu ḿfúfú, ḿpíírá, ní ḿfúmúsí wáyé “akót” kɛ́ ní ísááŋ ímíŋ íkɔ́m í M̀bɔ́mbɔ́ŋ ntɛ́m. Íkɔ́ŋ Jónà áképúm áwúl í njiíŋ í nyámá-nlám, ákálá ísááŋ, nyàŋgé kɛ́ ísááŋ í ḿfúmúsí wá Kristu yá kálááŋ ísááŋ yáŋ-yáŋ íkɔ́ŋ m̀fɛ́rɛ akámwɔ́ɔ́l líbáŋ líkúú í ndáp íwɔ́ɔ́ŋ íká Kristu ákááŋ. Bó bá kɔ́m ká Móses, Elíja, Jónà, ní Kristu bá kɛ́é kɔ́b ísímbɔ́l kɛ́ m̀bɔ́mbɔ́ŋ M̀bɔ́mbɔ́ŋ í “mɛ́nŋ í nsùk,” mbɔ́k bá kɔ́b kɛ́ ní ísááŋ íkɔ́m í ábɔ́k báké bá kálááŋ.</w:t>
      </w:r>
    </w:p>
    <w:p>
      <w:pPr>
        <w:pStyle w:val="ArticleBody"/>
        <w:jc w:val="left"/>
      </w:pPr>
      <w:r>
        <w:rPr>
          <w:rFonts w:ascii="Times New Roman" w:hAnsi="Times New Roman" w:eastAsia="Times New Roman" w:cs="Times New Roman"/>
        </w:rPr>
        <w:t>Tanda Yunus mencakup pengalaman di gua, tempat tabiat Kristus yang penuh belas kasihan dinyatakan. Belas kasihan yang sama yang Yesus tunjukkan kepada Elia juga dinyatakan kepada Yunus ketika ia melarikan diri dari tanggung jawabnya untuk memberitakan pekabaran itu. Masih banyak lagi yang dapat dikatakan tentang Yunus, tetapi pokok-pokok lain sekarang perlu dibahas.</w:t>
      </w:r>
    </w:p>
    <w:p>
      <w:pPr>
        <w:pStyle w:val="ArticleBody"/>
        <w:jc w:val="left"/>
      </w:pPr>
      <w:r>
        <w:rPr>
          <w:rFonts w:ascii="Times New Roman" w:hAnsi="Times New Roman" w:eastAsia="Times New Roman" w:cs="Times New Roman"/>
        </w:rPr>
        <w:t>Gua itu, antara lain, melambangkan kematian dan kebangkitan. Umat perjanjian Tuhan pada hari-hari terakhir telah dikenal melalui banyak saksi sebagai mereka yang telah mati lalu dibangkitkan. Tentu saja, seorang Kristen harus lahir baru untuk melihat Kerajaan Allah, dan ini melambangkan kematian manusia lama yang bersifat daging, tetapi secara profetik hal itu berarti lebih daripada itu. Ini berbicara tentang suatu pesan yang terhenti di tengah jalan. Elia berhenti memberitakan pesan itu, Yunus melarikan diri daripada memberitakan pesan itu. Yohanes dilemparkan ke dalam penjara dan dihukum mati. Yesus disalibkan.</w:t>
      </w:r>
    </w:p>
    <w:p>
      <w:pPr>
        <w:pStyle w:val="ArticleBody"/>
        <w:jc w:val="left"/>
      </w:pPr>
      <w:r>
        <w:rPr>
          <w:rFonts w:ascii="Times New Roman" w:hAnsi="Times New Roman" w:eastAsia="Times New Roman" w:cs="Times New Roman"/>
        </w:rPr>
        <w:t>Tanda Yunus, oleh itu, bukan sekadar mengenai kematian dan kebangkitan, melainkan mengenai kematian dan kebangkitan suatu pekabaran; dan semua pekabaran yang ditipologikan dalam firman Tuhan melambangkan pekabaran amaran terakhir yang diberikan oleh Bapa kepada Yesus, yang kemudian memberikannya kepada Gabriel, yang kemudian memberikannya kepada nabi itu, yang lalu menuliskannya dan mengutusnya kepada jemaat-jemaat. Tuhan pernah bersedia mengakhiri pekabaran itu dan memulakannya semula dalam pengalaman gua Musa. Elia mengakhiri pekerjaannya sebagai seorang utusan lalu melarikan diri ke gua. Yunus melarikan diri ke Tarsis. Yohanes Pembaptis dibunuh, demikian juga Yesus. Semua kesaksian ini harus dibawa kepada kitab Wahyu dan disejajarkan satu dengan yang lain. Daniel dan Wahyu ialah dua kitab, tetapi “kesaksian Yesus” menunjukkan bahawa kedua-duanya juga merupakan satu kitab. Kedua-duanya memiliki ciri-ciri yang sama seperti Alkitab. Dua kitab yang menjadi satu kitab dan dua penulis yang melambangkan dua saksi.</w:t>
      </w:r>
    </w:p>
    <w:p>
      <w:pPr>
        <w:pStyle w:val="ArticleBody"/>
        <w:jc w:val="left"/>
      </w:pPr>
      <w:r>
        <w:rPr>
          <w:rFonts w:ascii="Leelawadee UI" w:hAnsi="Leelawadee UI" w:eastAsia="Leelawadee UI" w:cs="Leelawadee UI"/>
        </w:rPr>
        <w:t>ដានីយ៉ែល</w:t>
      </w:r>
      <w:r>
        <w:rPr>
          <w:rFonts w:ascii="Times New Roman" w:hAnsi="Times New Roman" w:eastAsia="Times New Roman" w:cs="Times New Roman"/>
        </w:rPr>
        <w:t xml:space="preserve"> </w:t>
      </w:r>
      <w:r>
        <w:rPr>
          <w:rFonts w:ascii="Leelawadee UI" w:hAnsi="Leelawadee UI" w:eastAsia="Leelawadee UI" w:cs="Leelawadee UI"/>
        </w:rPr>
        <w:t>ជាអ្នកជាប់ឃុំរបស់បាប៊ីឡូន</w:t>
      </w:r>
      <w:r>
        <w:rPr>
          <w:rFonts w:ascii="Times New Roman" w:hAnsi="Times New Roman" w:eastAsia="Times New Roman" w:cs="Times New Roman"/>
        </w:rPr>
        <w:t xml:space="preserve"> </w:t>
      </w:r>
      <w:r>
        <w:rPr>
          <w:rFonts w:ascii="Leelawadee UI" w:hAnsi="Leelawadee UI" w:eastAsia="Leelawadee UI" w:cs="Leelawadee UI"/>
        </w:rPr>
        <w:t>ហើយបន្ទាប់មករបស់មេឌូ</w:t>
      </w:r>
      <w:r>
        <w:rPr>
          <w:rFonts w:ascii="Times New Roman" w:hAnsi="Times New Roman" w:eastAsia="Times New Roman" w:cs="Times New Roman"/>
        </w:rPr>
        <w:t>-</w:t>
      </w:r>
      <w:r>
        <w:rPr>
          <w:rFonts w:ascii="Leelawadee UI" w:hAnsi="Leelawadee UI" w:eastAsia="Leelawadee UI" w:cs="Leelawadee UI"/>
        </w:rPr>
        <w:t>ពើស៊ី</w:t>
      </w:r>
      <w:r>
        <w:rPr>
          <w:rFonts w:ascii="Times New Roman" w:hAnsi="Times New Roman" w:eastAsia="Times New Roman" w:cs="Times New Roman"/>
        </w:rPr>
        <w:t xml:space="preserve"> </w:t>
      </w:r>
      <w:r>
        <w:rPr>
          <w:rFonts w:ascii="Leelawadee UI" w:hAnsi="Leelawadee UI" w:eastAsia="Leelawadee UI" w:cs="Leelawadee UI"/>
        </w:rPr>
        <w:t>បានស្លាប់ជានិមិត្តរូប</w:t>
      </w:r>
      <w:r>
        <w:rPr>
          <w:rFonts w:ascii="Times New Roman" w:hAnsi="Times New Roman" w:eastAsia="Times New Roman" w:cs="Times New Roman"/>
        </w:rPr>
        <w:t xml:space="preserve"> </w:t>
      </w:r>
      <w:r>
        <w:rPr>
          <w:rFonts w:ascii="Leelawadee UI" w:hAnsi="Leelawadee UI" w:eastAsia="Leelawadee UI" w:cs="Leelawadee UI"/>
        </w:rPr>
        <w:t>នៅពេលដែលគាត់ត្រូវបានបោះចូលទៅក្នុងរូងសិង្ហ។</w:t>
      </w:r>
      <w:r>
        <w:rPr>
          <w:rFonts w:ascii="Times New Roman" w:hAnsi="Times New Roman" w:eastAsia="Times New Roman" w:cs="Times New Roman"/>
        </w:rPr>
        <w:t xml:space="preserve"> </w:t>
      </w:r>
      <w:r>
        <w:rPr>
          <w:rFonts w:ascii="Leelawadee UI" w:hAnsi="Leelawadee UI" w:eastAsia="Leelawadee UI" w:cs="Leelawadee UI"/>
        </w:rPr>
        <w:t>យ៉ូណាសបានស្លាប់ជានិមិត្តរូប</w:t>
      </w:r>
      <w:r>
        <w:rPr>
          <w:rFonts w:ascii="Times New Roman" w:hAnsi="Times New Roman" w:eastAsia="Times New Roman" w:cs="Times New Roman"/>
        </w:rPr>
        <w:t xml:space="preserve"> </w:t>
      </w:r>
      <w:r>
        <w:rPr>
          <w:rFonts w:ascii="Leelawadee UI" w:hAnsi="Leelawadee UI" w:eastAsia="Leelawadee UI" w:cs="Leelawadee UI"/>
        </w:rPr>
        <w:t>នៅពេលដែលត្រីបាឡែនលេបគាត់។</w:t>
      </w:r>
      <w:r>
        <w:rPr>
          <w:rFonts w:ascii="Times New Roman" w:hAnsi="Times New Roman" w:eastAsia="Times New Roman" w:cs="Times New Roman"/>
        </w:rPr>
        <w:t xml:space="preserve"> </w:t>
      </w:r>
      <w:r>
        <w:rPr>
          <w:rFonts w:ascii="Leelawadee UI" w:hAnsi="Leelawadee UI" w:eastAsia="Leelawadee UI" w:cs="Leelawadee UI"/>
        </w:rPr>
        <w:t>យ៉ូហាន</w:t>
      </w:r>
      <w:r>
        <w:rPr>
          <w:rFonts w:ascii="Times New Roman" w:hAnsi="Times New Roman" w:eastAsia="Times New Roman" w:cs="Times New Roman"/>
        </w:rPr>
        <w:t xml:space="preserve"> </w:t>
      </w:r>
      <w:r>
        <w:rPr>
          <w:rFonts w:ascii="Leelawadee UI" w:hAnsi="Leelawadee UI" w:eastAsia="Leelawadee UI" w:cs="Leelawadee UI"/>
        </w:rPr>
        <w:t>អ្នកវិវរណៈ</w:t>
      </w:r>
      <w:r>
        <w:rPr>
          <w:rFonts w:ascii="Times New Roman" w:hAnsi="Times New Roman" w:eastAsia="Times New Roman" w:cs="Times New Roman"/>
        </w:rPr>
        <w:t xml:space="preserve"> </w:t>
      </w:r>
      <w:r>
        <w:rPr>
          <w:rFonts w:ascii="Leelawadee UI" w:hAnsi="Leelawadee UI" w:eastAsia="Leelawadee UI" w:cs="Leelawadee UI"/>
        </w:rPr>
        <w:t>បានស្លាប់ជានិមិត្តរូប</w:t>
      </w:r>
      <w:r>
        <w:rPr>
          <w:rFonts w:ascii="Times New Roman" w:hAnsi="Times New Roman" w:eastAsia="Times New Roman" w:cs="Times New Roman"/>
        </w:rPr>
        <w:t xml:space="preserve"> </w:t>
      </w:r>
      <w:r>
        <w:rPr>
          <w:rFonts w:ascii="Leelawadee UI" w:hAnsi="Leelawadee UI" w:eastAsia="Leelawadee UI" w:cs="Leelawadee UI"/>
        </w:rPr>
        <w:t>នៅពេលដែលគាត់ត្រូវបានបោះចូលទៅក្នុងប្រេងកំពុងពុះ។</w:t>
      </w:r>
      <w:r>
        <w:rPr>
          <w:rFonts w:ascii="Times New Roman" w:hAnsi="Times New Roman" w:eastAsia="Times New Roman" w:cs="Times New Roman"/>
        </w:rPr>
        <w:t xml:space="preserve"> </w:t>
      </w:r>
      <w:r>
        <w:rPr>
          <w:rFonts w:ascii="Leelawadee UI" w:hAnsi="Leelawadee UI" w:eastAsia="Leelawadee UI" w:cs="Leelawadee UI"/>
        </w:rPr>
        <w:t>វីល្លៀម</w:t>
      </w:r>
      <w:r>
        <w:rPr>
          <w:rFonts w:ascii="Times New Roman" w:hAnsi="Times New Roman" w:eastAsia="Times New Roman" w:cs="Times New Roman"/>
        </w:rPr>
        <w:t xml:space="preserve"> </w:t>
      </w:r>
      <w:r>
        <w:rPr>
          <w:rFonts w:ascii="Leelawadee UI" w:hAnsi="Leelawadee UI" w:eastAsia="Leelawadee UI" w:cs="Leelawadee UI"/>
        </w:rPr>
        <w:t>មីឡ្លើរ</w:t>
      </w:r>
      <w:r>
        <w:rPr>
          <w:rFonts w:ascii="Times New Roman" w:hAnsi="Times New Roman" w:eastAsia="Times New Roman" w:cs="Times New Roman"/>
        </w:rPr>
        <w:t xml:space="preserve"> </w:t>
      </w:r>
      <w:r>
        <w:rPr>
          <w:rFonts w:ascii="Leelawadee UI" w:hAnsi="Leelawadee UI" w:eastAsia="Leelawadee UI" w:cs="Leelawadee UI"/>
        </w:rPr>
        <w:t>បានស្លាប់</w:t>
      </w:r>
      <w:r>
        <w:rPr>
          <w:rFonts w:ascii="Times New Roman" w:hAnsi="Times New Roman" w:eastAsia="Times New Roman" w:cs="Times New Roman"/>
        </w:rPr>
        <w:t xml:space="preserve"> </w:t>
      </w:r>
      <w:r>
        <w:rPr>
          <w:rFonts w:ascii="Leelawadee UI" w:hAnsi="Leelawadee UI" w:eastAsia="Leelawadee UI" w:cs="Leelawadee UI"/>
        </w:rPr>
        <w:t>ប៉ុន្តែមានព្រះបន្ទូលសន្យាថា</w:t>
      </w:r>
      <w:r>
        <w:rPr>
          <w:rFonts w:ascii="Times New Roman" w:hAnsi="Times New Roman" w:eastAsia="Times New Roman" w:cs="Times New Roman"/>
        </w:rPr>
        <w:t xml:space="preserve"> </w:t>
      </w:r>
      <w:r>
        <w:rPr>
          <w:rFonts w:ascii="Leelawadee UI" w:hAnsi="Leelawadee UI" w:eastAsia="Leelawadee UI" w:cs="Leelawadee UI"/>
        </w:rPr>
        <w:t>ទេវតាកំពុងរង់ចាំនៅផ្នូររបស់គាត់</w:t>
      </w:r>
      <w:r>
        <w:rPr>
          <w:rFonts w:ascii="Times New Roman" w:hAnsi="Times New Roman" w:eastAsia="Times New Roman" w:cs="Times New Roman"/>
        </w:rPr>
        <w:t xml:space="preserve"> </w:t>
      </w:r>
      <w:r>
        <w:rPr>
          <w:rFonts w:ascii="Leelawadee UI" w:hAnsi="Leelawadee UI" w:eastAsia="Leelawadee UI" w:cs="Leelawadee UI"/>
        </w:rPr>
        <w:t>សម្រាប់ការរស់ឡើងវិញរបស់មនុស្សសុចរិត។</w:t>
      </w:r>
      <w:r>
        <w:rPr>
          <w:rFonts w:ascii="Times New Roman" w:hAnsi="Times New Roman" w:eastAsia="Times New Roman" w:cs="Times New Roman"/>
        </w:rPr>
        <w:t xml:space="preserve"> </w:t>
      </w:r>
      <w:r>
        <w:rPr>
          <w:rFonts w:ascii="Leelawadee UI" w:hAnsi="Leelawadee UI" w:eastAsia="Leelawadee UI" w:cs="Leelawadee UI"/>
        </w:rPr>
        <w:t>ការបម្រើផ្សាយ</w:t>
      </w:r>
      <w:r>
        <w:rPr>
          <w:rFonts w:ascii="Times New Roman" w:hAnsi="Times New Roman" w:eastAsia="Times New Roman" w:cs="Times New Roman"/>
        </w:rPr>
        <w:t xml:space="preserve"> Future for America </w:t>
      </w:r>
      <w:r>
        <w:rPr>
          <w:rFonts w:ascii="Leelawadee UI" w:hAnsi="Leelawadee UI" w:eastAsia="Leelawadee UI" w:cs="Leelawadee UI"/>
        </w:rPr>
        <w:t>បានស្លាប់ជានិមិត្តរូប</w:t>
      </w:r>
      <w:r>
        <w:rPr>
          <w:rFonts w:ascii="Times New Roman" w:hAnsi="Times New Roman" w:eastAsia="Times New Roman" w:cs="Times New Roman"/>
        </w:rPr>
        <w:t xml:space="preserve"> </w:t>
      </w:r>
      <w:r>
        <w:rPr>
          <w:rFonts w:ascii="Leelawadee UI" w:hAnsi="Leelawadee UI" w:eastAsia="Leelawadee UI" w:cs="Leelawadee UI"/>
        </w:rPr>
        <w:t>នៅថ្ងៃទី</w:t>
      </w:r>
      <w:r>
        <w:rPr>
          <w:rFonts w:ascii="Times New Roman" w:hAnsi="Times New Roman" w:eastAsia="Times New Roman" w:cs="Times New Roman"/>
        </w:rPr>
        <w:t xml:space="preserve"> 18 </w:t>
      </w:r>
      <w:r>
        <w:rPr>
          <w:rFonts w:ascii="Leelawadee UI" w:hAnsi="Leelawadee UI" w:eastAsia="Leelawadee UI" w:cs="Leelawadee UI"/>
        </w:rPr>
        <w:t>ខែកក្កដា</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2020</w:t>
      </w:r>
      <w:r>
        <w:rPr>
          <w:rFonts w:ascii="Leelawadee UI" w:hAnsi="Leelawadee UI" w:eastAsia="Leelawadee UI" w:cs="Leelawadee UI"/>
        </w:rPr>
        <w:t>។</w:t>
      </w:r>
    </w:p>
    <w:p>
      <w:pPr>
        <w:pStyle w:val="ArticleBody"/>
        <w:jc w:val="left"/>
      </w:pPr>
      <w:r>
        <w:rPr>
          <w:rFonts w:ascii="Nirmala UI" w:hAnsi="Nirmala UI" w:eastAsia="Nirmala UI" w:cs="Nirmala UI"/>
        </w:rPr>
        <w:t>सिरा</w:t>
      </w:r>
      <w:r>
        <w:rPr>
          <w:rFonts w:ascii="Times New Roman" w:hAnsi="Times New Roman" w:eastAsia="Times New Roman" w:cs="Times New Roman"/>
        </w:rPr>
        <w:t xml:space="preserve"> </w:t>
      </w:r>
      <w:r>
        <w:rPr>
          <w:rFonts w:ascii="Nirmala UI" w:hAnsi="Nirmala UI" w:eastAsia="Nirmala UI" w:cs="Nirmala UI"/>
        </w:rPr>
        <w:t>ꯄꯥꯄꯦꯜ</w:t>
      </w:r>
      <w:r>
        <w:rPr>
          <w:rFonts w:ascii="Times New Roman" w:hAnsi="Times New Roman" w:eastAsia="Times New Roman" w:cs="Times New Roman"/>
        </w:rPr>
        <w:t xml:space="preserve"> </w:t>
      </w:r>
      <w:r>
        <w:rPr>
          <w:rFonts w:ascii="Nirmala UI" w:hAnsi="Nirmala UI" w:eastAsia="Nirmala UI" w:cs="Nirmala UI"/>
        </w:rPr>
        <w:t>ꯄꯥꯋꯥꯔꯒꯤ</w:t>
      </w:r>
      <w:r>
        <w:rPr>
          <w:rFonts w:ascii="Times New Roman" w:hAnsi="Times New Roman" w:eastAsia="Times New Roman" w:cs="Times New Roman"/>
        </w:rPr>
        <w:t xml:space="preserve"> </w:t>
      </w:r>
      <w:r>
        <w:rPr>
          <w:rFonts w:ascii="Nirmala UI" w:hAnsi="Nirmala UI" w:eastAsia="Nirmala UI" w:cs="Nirmala UI"/>
        </w:rPr>
        <w:t>ꯑꯁꯨꯛ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ꯁꯤꯡꯍꯠꯂꯛꯄ</w:t>
      </w:r>
      <w:r>
        <w:rPr>
          <w:rFonts w:ascii="Times New Roman" w:hAnsi="Times New Roman" w:eastAsia="Times New Roman" w:cs="Times New Roman"/>
        </w:rPr>
        <w:t xml:space="preserve"> </w:t>
      </w:r>
      <w:r>
        <w:rPr>
          <w:rFonts w:ascii="Nirmala UI" w:hAnsi="Nirmala UI" w:eastAsia="Nirmala UI" w:cs="Nirmala UI"/>
        </w:rPr>
        <w:t>ꯔꯣꯡꯁꯦꯡꯗ</w:t>
      </w:r>
      <w:r>
        <w:rPr>
          <w:rFonts w:ascii="Times New Roman" w:hAnsi="Times New Roman" w:eastAsia="Times New Roman" w:cs="Times New Roman"/>
        </w:rPr>
        <w:t xml:space="preserve"> </w:t>
      </w:r>
      <w:r>
        <w:rPr>
          <w:rFonts w:ascii="Nirmala UI" w:hAnsi="Nirmala UI" w:eastAsia="Nirmala UI" w:cs="Nirmala UI"/>
        </w:rPr>
        <w:t>ꯂꯥꯏꯔꯤꯛ</w:t>
      </w:r>
      <w:r>
        <w:rPr>
          <w:rFonts w:ascii="Times New Roman" w:hAnsi="Times New Roman" w:eastAsia="Times New Roman" w:cs="Times New Roman"/>
        </w:rPr>
        <w:t xml:space="preserve"> </w:t>
      </w:r>
      <w:r>
        <w:rPr>
          <w:rFonts w:ascii="Nirmala UI" w:hAnsi="Nirmala UI" w:eastAsia="Nirmala UI" w:cs="Nirmala UI"/>
        </w:rPr>
        <w:t>ꯄꯤꯕ</w:t>
      </w:r>
      <w:r>
        <w:rPr>
          <w:rFonts w:ascii="Times New Roman" w:hAnsi="Times New Roman" w:eastAsia="Times New Roman" w:cs="Times New Roman"/>
        </w:rPr>
        <w:t xml:space="preserve"> </w:t>
      </w:r>
      <w:r>
        <w:rPr>
          <w:rFonts w:ascii="Nirmala UI" w:hAnsi="Nirmala UI" w:eastAsia="Nirmala UI" w:cs="Nirmala UI"/>
        </w:rPr>
        <w:t>ꯑꯄꯨꯟꯕꯥ</w:t>
      </w:r>
      <w:r>
        <w:rPr>
          <w:rFonts w:ascii="Times New Roman" w:hAnsi="Times New Roman" w:eastAsia="Times New Roman" w:cs="Times New Roman"/>
        </w:rPr>
        <w:t xml:space="preserve"> </w:t>
      </w:r>
      <w:r>
        <w:rPr>
          <w:rFonts w:ascii="Nirmala UI" w:hAnsi="Nirmala UI" w:eastAsia="Nirmala UI" w:cs="Nirmala UI"/>
        </w:rPr>
        <w:t>ꯐꯠꯅꯕ</w:t>
      </w:r>
      <w:r>
        <w:rPr>
          <w:rFonts w:ascii="Times New Roman" w:hAnsi="Times New Roman" w:eastAsia="Times New Roman" w:cs="Times New Roman"/>
        </w:rPr>
        <w:t xml:space="preserve"> </w:t>
      </w:r>
      <w:r>
        <w:rPr>
          <w:rFonts w:ascii="Nirmala UI" w:hAnsi="Nirmala UI" w:eastAsia="Nirmala UI" w:cs="Nirmala UI"/>
        </w:rPr>
        <w:t>ꯄꯥꯝꯕꯤ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ꯂꯦꯡꯂꯤ।</w:t>
      </w:r>
      <w:r>
        <w:rPr>
          <w:rFonts w:ascii="Times New Roman" w:hAnsi="Times New Roman" w:eastAsia="Times New Roman" w:cs="Times New Roman"/>
        </w:rPr>
        <w:t xml:space="preserve"> </w:t>
      </w:r>
      <w:r>
        <w:rPr>
          <w:rFonts w:ascii="Nirmala UI" w:hAnsi="Nirmala UI" w:eastAsia="Nirmala UI" w:cs="Nirmala UI"/>
        </w:rPr>
        <w:t>ꯔꯣꯡꯁꯦꯡ</w:t>
      </w:r>
      <w:r>
        <w:rPr>
          <w:rFonts w:ascii="Times New Roman" w:hAnsi="Times New Roman" w:eastAsia="Times New Roman" w:cs="Times New Roman"/>
        </w:rPr>
        <w:t xml:space="preserve"> </w:t>
      </w:r>
      <w:r>
        <w:rPr>
          <w:rFonts w:ascii="Nirmala UI" w:hAnsi="Nirmala UI" w:eastAsia="Nirmala UI" w:cs="Nirmala UI"/>
        </w:rPr>
        <w:t>ꯁꯤꯡꯍꯠꯂꯛꯄ</w:t>
      </w:r>
      <w:r>
        <w:rPr>
          <w:rFonts w:ascii="Times New Roman" w:hAnsi="Times New Roman" w:eastAsia="Times New Roman" w:cs="Times New Roman"/>
        </w:rPr>
        <w:t xml:space="preserve"> </w:t>
      </w:r>
      <w:r>
        <w:rPr>
          <w:rFonts w:ascii="Nirmala UI" w:hAnsi="Nirmala UI" w:eastAsia="Nirmala UI" w:cs="Nirmala UI"/>
        </w:rPr>
        <w:t>ꯑꯁꯨꯛ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ꯔꯦꯕꯦꯂꯦꯁꯟꯒꯤ</w:t>
      </w:r>
      <w:r>
        <w:rPr>
          <w:rFonts w:ascii="Times New Roman" w:hAnsi="Times New Roman" w:eastAsia="Times New Roman" w:cs="Times New Roman"/>
        </w:rPr>
        <w:t xml:space="preserve"> </w:t>
      </w:r>
      <w:r>
        <w:rPr>
          <w:rFonts w:ascii="Nirmala UI" w:hAnsi="Nirmala UI" w:eastAsia="Nirmala UI" w:cs="Nirmala UI"/>
        </w:rPr>
        <w:t>ꯆꯥꯄꯇꯔ</w:t>
      </w:r>
      <w:r>
        <w:rPr>
          <w:rFonts w:ascii="Times New Roman" w:hAnsi="Times New Roman" w:eastAsia="Times New Roman" w:cs="Times New Roman"/>
        </w:rPr>
        <w:t xml:space="preserve"> 13 </w:t>
      </w:r>
      <w:r>
        <w:rPr>
          <w:rFonts w:ascii="Nirmala UI" w:hAnsi="Nirmala UI" w:eastAsia="Nirmala UI" w:cs="Nirmala UI"/>
        </w:rPr>
        <w:t>ꯑꯃꯁꯨꯡ</w:t>
      </w:r>
      <w:r>
        <w:rPr>
          <w:rFonts w:ascii="Times New Roman" w:hAnsi="Times New Roman" w:eastAsia="Times New Roman" w:cs="Times New Roman"/>
        </w:rPr>
        <w:t xml:space="preserve"> 17</w:t>
      </w:r>
      <w:r>
        <w:rPr>
          <w:rFonts w:ascii="Nirmala UI" w:hAnsi="Nirmala UI" w:eastAsia="Nirmala UI" w:cs="Nirmala UI"/>
        </w:rPr>
        <w:t>ꯒꯤ</w:t>
      </w:r>
      <w:r>
        <w:rPr>
          <w:rFonts w:ascii="Times New Roman" w:hAnsi="Times New Roman" w:eastAsia="Times New Roman" w:cs="Times New Roman"/>
        </w:rPr>
        <w:t xml:space="preserve"> </w:t>
      </w:r>
      <w:r>
        <w:rPr>
          <w:rFonts w:ascii="Nirmala UI" w:hAnsi="Nirmala UI" w:eastAsia="Nirmala UI" w:cs="Nirmala UI"/>
        </w:rPr>
        <w:t>ꯍꯧꯖꯤꯛ</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ꯑꯁꯨꯛ</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ꯁꯤꯡꯍꯠꯂꯛꯄ</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ꯑꯔꯤꯁꯤꯡ</w:t>
      </w:r>
      <w:r>
        <w:rPr>
          <w:rFonts w:ascii="Times New Roman" w:hAnsi="Times New Roman" w:eastAsia="Times New Roman" w:cs="Times New Roman"/>
        </w:rPr>
        <w:t xml:space="preserve"> </w:t>
      </w:r>
      <w:r>
        <w:rPr>
          <w:rFonts w:ascii="Nirmala UI" w:hAnsi="Nirmala UI" w:eastAsia="Nirmala UI" w:cs="Nirmala UI"/>
        </w:rPr>
        <w:t>ꯄꯥꯄꯁꯤ</w:t>
      </w:r>
      <w:r>
        <w:rPr>
          <w:rFonts w:ascii="Times New Roman" w:hAnsi="Times New Roman" w:eastAsia="Times New Roman" w:cs="Times New Roman"/>
        </w:rPr>
        <w:t xml:space="preserve"> </w:t>
      </w:r>
      <w:r>
        <w:rPr>
          <w:rFonts w:ascii="Nirmala UI" w:hAnsi="Nirmala UI" w:eastAsia="Nirmala UI" w:cs="Nirmala UI"/>
        </w:rPr>
        <w:t>ꯔꯦꯕꯦꯂꯦꯁꯟꯒꯤ</w:t>
      </w:r>
      <w:r>
        <w:rPr>
          <w:rFonts w:ascii="Times New Roman" w:hAnsi="Times New Roman" w:eastAsia="Times New Roman" w:cs="Times New Roman"/>
        </w:rPr>
        <w:t xml:space="preserve"> </w:t>
      </w:r>
      <w:r>
        <w:rPr>
          <w:rFonts w:ascii="Nirmala UI" w:hAnsi="Nirmala UI" w:eastAsia="Nirmala UI" w:cs="Nirmala UI"/>
        </w:rPr>
        <w:t>ꯆꯥꯄꯇꯔ</w:t>
      </w:r>
      <w:r>
        <w:rPr>
          <w:rFonts w:ascii="Times New Roman" w:hAnsi="Times New Roman" w:eastAsia="Times New Roman" w:cs="Times New Roman"/>
        </w:rPr>
        <w:t xml:space="preserve"> 17</w:t>
      </w:r>
      <w:r>
        <w:rPr>
          <w:rFonts w:ascii="Nirmala UI" w:hAnsi="Nirmala UI" w:eastAsia="Nirmala UI" w:cs="Nirmala UI"/>
        </w:rPr>
        <w:t>ꯗ</w:t>
      </w:r>
      <w:r>
        <w:rPr>
          <w:rFonts w:ascii="Times New Roman" w:hAnsi="Times New Roman" w:eastAsia="Times New Roman" w:cs="Times New Roman"/>
        </w:rPr>
        <w:t xml:space="preserve"> </w:t>
      </w:r>
      <w:r>
        <w:rPr>
          <w:rFonts w:ascii="Nirmala UI" w:hAnsi="Nirmala UI" w:eastAsia="Nirmala UI" w:cs="Nirmala UI"/>
        </w:rPr>
        <w:t>ꯐꯣꯡꯕ</w:t>
      </w:r>
      <w:r>
        <w:rPr>
          <w:rFonts w:ascii="Times New Roman" w:hAnsi="Times New Roman" w:eastAsia="Times New Roman" w:cs="Times New Roman"/>
        </w:rPr>
        <w:t xml:space="preserve"> </w:t>
      </w:r>
      <w:r>
        <w:rPr>
          <w:rFonts w:ascii="Nirmala UI" w:hAnsi="Nirmala UI" w:eastAsia="Nirmala UI" w:cs="Nirmala UI"/>
        </w:rPr>
        <w:t>ꯃꯅꯨꯡꯗ</w:t>
      </w:r>
      <w:r>
        <w:rPr>
          <w:rFonts w:ascii="Times New Roman" w:hAnsi="Times New Roman" w:eastAsia="Times New Roman" w:cs="Times New Roman"/>
        </w:rPr>
        <w:t xml:space="preserve"> </w:t>
      </w:r>
      <w:r>
        <w:rPr>
          <w:rFonts w:ascii="Nirmala UI" w:hAnsi="Nirmala UI" w:eastAsia="Nirmala UI" w:cs="Nirmala UI"/>
        </w:rPr>
        <w:t>ꯑꯍꯨꯝꯁꯨꯕ</w:t>
      </w:r>
      <w:r>
        <w:rPr>
          <w:rFonts w:ascii="Times New Roman" w:hAnsi="Times New Roman" w:eastAsia="Times New Roman" w:cs="Times New Roman"/>
        </w:rPr>
        <w:t xml:space="preserve"> </w:t>
      </w:r>
      <w:r>
        <w:rPr>
          <w:rFonts w:ascii="Nirmala UI" w:hAnsi="Nirmala UI" w:eastAsia="Nirmala UI" w:cs="Nirmala UI"/>
        </w:rPr>
        <w:t>ꯂꯩꯕꯥ</w:t>
      </w:r>
      <w:r>
        <w:rPr>
          <w:rFonts w:ascii="Times New Roman" w:hAnsi="Times New Roman" w:eastAsia="Times New Roman" w:cs="Times New Roman"/>
        </w:rPr>
        <w:t xml:space="preserve"> </w:t>
      </w:r>
      <w:r>
        <w:rPr>
          <w:rFonts w:ascii="Nirmala UI" w:hAnsi="Nirmala UI" w:eastAsia="Nirmala UI" w:cs="Nirmala UI"/>
        </w:rPr>
        <w:t>ꯂꯩꯔꯝꯕ</w:t>
      </w:r>
      <w:r>
        <w:rPr>
          <w:rFonts w:ascii="Times New Roman" w:hAnsi="Times New Roman" w:eastAsia="Times New Roman" w:cs="Times New Roman"/>
        </w:rPr>
        <w:t xml:space="preserve"> </w:t>
      </w:r>
      <w:r>
        <w:rPr>
          <w:rFonts w:ascii="Nirmala UI" w:hAnsi="Nirmala UI" w:eastAsia="Nirmala UI" w:cs="Nirmala UI"/>
        </w:rPr>
        <w:t>ꯍꯦꯝꯒꯠꯄꯥ</w:t>
      </w:r>
      <w:r>
        <w:rPr>
          <w:rFonts w:ascii="Times New Roman" w:hAnsi="Times New Roman" w:eastAsia="Times New Roman" w:cs="Times New Roman"/>
        </w:rPr>
        <w:t xml:space="preserve"> </w:t>
      </w:r>
      <w:r>
        <w:rPr>
          <w:rFonts w:ascii="Nirmala UI" w:hAnsi="Nirmala UI" w:eastAsia="Nirmala UI" w:cs="Nirmala UI"/>
        </w:rPr>
        <w:t>ꯌꯥꯎꯕꯅꯤ।</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ꯑꯍꯨꯝꯁꯨꯕ</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ꯈꯪꯉꯜꯂꯤ</w:t>
      </w:r>
      <w:r>
        <w:rPr>
          <w:rFonts w:ascii="Times New Roman" w:hAnsi="Times New Roman" w:eastAsia="Times New Roman" w:cs="Times New Roman"/>
        </w:rPr>
        <w:t xml:space="preserve">, </w:t>
      </w:r>
      <w:r>
        <w:rPr>
          <w:rFonts w:ascii="Nirmala UI" w:hAnsi="Nirmala UI" w:eastAsia="Nirmala UI" w:cs="Nirmala UI"/>
        </w:rPr>
        <w:t>ꯃꯁꯤ</w:t>
      </w:r>
      <w:r>
        <w:rPr>
          <w:rFonts w:ascii="Times New Roman" w:hAnsi="Times New Roman" w:eastAsia="Times New Roman" w:cs="Times New Roman"/>
        </w:rPr>
        <w:t xml:space="preserve"> </w:t>
      </w:r>
      <w:r>
        <w:rPr>
          <w:rFonts w:ascii="Nirmala UI" w:hAnsi="Nirmala UI" w:eastAsia="Nirmala UI" w:cs="Nirmala UI"/>
        </w:rPr>
        <w:t>ꯍꯥꯏꯅꯥ</w:t>
      </w:r>
      <w:r>
        <w:rPr>
          <w:rFonts w:ascii="Times New Roman" w:hAnsi="Times New Roman" w:eastAsia="Times New Roman" w:cs="Times New Roman"/>
        </w:rPr>
        <w:t xml:space="preserve"> </w:t>
      </w:r>
      <w:r>
        <w:rPr>
          <w:rFonts w:ascii="Nirmala UI" w:hAnsi="Nirmala UI" w:eastAsia="Nirmala UI" w:cs="Nirmala UI"/>
        </w:rPr>
        <w:t>ꯃꯗꯨ</w:t>
      </w:r>
      <w:r>
        <w:rPr>
          <w:rFonts w:ascii="Times New Roman" w:hAnsi="Times New Roman" w:eastAsia="Times New Roman" w:cs="Times New Roman"/>
        </w:rPr>
        <w:t xml:space="preserve"> </w:t>
      </w:r>
      <w:r>
        <w:rPr>
          <w:rFonts w:ascii="Nirmala UI" w:hAnsi="Nirmala UI" w:eastAsia="Nirmala UI" w:cs="Nirmala UI"/>
        </w:rPr>
        <w:t>ꯇꯔꯦꯠꯀꯤ</w:t>
      </w:r>
      <w:r>
        <w:rPr>
          <w:rFonts w:ascii="Times New Roman" w:hAnsi="Times New Roman" w:eastAsia="Times New Roman" w:cs="Times New Roman"/>
        </w:rPr>
        <w:t xml:space="preserve"> </w:t>
      </w:r>
      <w:r>
        <w:rPr>
          <w:rFonts w:ascii="Nirmala UI" w:hAnsi="Nirmala UI" w:eastAsia="Nirmala UI" w:cs="Nirmala UI"/>
        </w:rPr>
        <w:t>ꯃꯅꯨꯡꯗꯒꯤ</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ꯑꯍꯨꯝ</w:t>
      </w:r>
      <w:r>
        <w:rPr>
          <w:rFonts w:ascii="Times New Roman" w:hAnsi="Times New Roman" w:eastAsia="Times New Roman" w:cs="Times New Roman"/>
        </w:rPr>
        <w:t xml:space="preserve"> </w:t>
      </w:r>
      <w:r>
        <w:rPr>
          <w:rFonts w:ascii="Nirmala UI" w:hAnsi="Nirmala UI" w:eastAsia="Nirmala UI" w:cs="Nirmala UI"/>
        </w:rPr>
        <w:t>ꯍꯥꯏꯕꯁꯤ</w:t>
      </w:r>
      <w:r>
        <w:rPr>
          <w:rFonts w:ascii="Times New Roman" w:hAnsi="Times New Roman" w:eastAsia="Times New Roman" w:cs="Times New Roman"/>
        </w:rPr>
        <w:t xml:space="preserve"> </w:t>
      </w:r>
      <w:r>
        <w:rPr>
          <w:rFonts w:ascii="Nirmala UI" w:hAnsi="Nirmala UI" w:eastAsia="Nirmala UI" w:cs="Nirmala UI"/>
        </w:rPr>
        <w:t>ꯑꯔꯤꯁꯦꯡꯕꯒꯤ</w:t>
      </w:r>
      <w:r>
        <w:rPr>
          <w:rFonts w:ascii="Times New Roman" w:hAnsi="Times New Roman" w:eastAsia="Times New Roman" w:cs="Times New Roman"/>
        </w:rPr>
        <w:t xml:space="preserve"> </w:t>
      </w:r>
      <w:r>
        <w:rPr>
          <w:rFonts w:ascii="Nirmala UI" w:hAnsi="Nirmala UI" w:eastAsia="Nirmala UI" w:cs="Nirmala UI"/>
        </w:rPr>
        <w:t>ꯃꯔꯨ</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ꯃꯔꯝꯗꯤ</w:t>
      </w:r>
      <w:r>
        <w:rPr>
          <w:rFonts w:ascii="Times New Roman" w:hAnsi="Times New Roman" w:eastAsia="Times New Roman" w:cs="Times New Roman"/>
        </w:rPr>
        <w:t xml:space="preserve"> </w:t>
      </w:r>
      <w:r>
        <w:rPr>
          <w:rFonts w:ascii="Nirmala UI" w:hAnsi="Nirmala UI" w:eastAsia="Nirmala UI" w:cs="Nirmala UI"/>
        </w:rPr>
        <w:t>ꯄꯨꯜꯁꯤ</w:t>
      </w:r>
      <w:r>
        <w:rPr>
          <w:rFonts w:ascii="Times New Roman" w:hAnsi="Times New Roman" w:eastAsia="Times New Roman" w:cs="Times New Roman"/>
        </w:rPr>
        <w:t xml:space="preserve"> </w:t>
      </w:r>
      <w:r>
        <w:rPr>
          <w:rFonts w:ascii="Nirmala UI" w:hAnsi="Nirmala UI" w:eastAsia="Nirmala UI" w:cs="Nirmala UI"/>
        </w:rPr>
        <w:t>ꯆꯨꯔꯤꯟꯕꯥ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ꯑꯣꯏꯔꯕ</w:t>
      </w:r>
      <w:r>
        <w:rPr>
          <w:rFonts w:ascii="Times New Roman" w:hAnsi="Times New Roman" w:eastAsia="Times New Roman" w:cs="Times New Roman"/>
        </w:rPr>
        <w:t xml:space="preserve"> </w:t>
      </w:r>
      <w:r>
        <w:rPr>
          <w:rFonts w:ascii="Nirmala UI" w:hAnsi="Nirmala UI" w:eastAsia="Nirmala UI" w:cs="Nirmala UI"/>
        </w:rPr>
        <w:t>ꯅꯨꯄꯥ</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ꯄꯣꯛꯄ</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ꯅꯨꯃꯤꯠ</w:t>
      </w:r>
      <w:r>
        <w:rPr>
          <w:rFonts w:ascii="Times New Roman" w:hAnsi="Times New Roman" w:eastAsia="Times New Roman" w:cs="Times New Roman"/>
        </w:rPr>
        <w:t xml:space="preserve"> </w:t>
      </w:r>
      <w:r>
        <w:rPr>
          <w:rFonts w:ascii="Nirmala UI" w:hAnsi="Nirmala UI" w:eastAsia="Nirmala UI" w:cs="Nirmala UI"/>
        </w:rPr>
        <w:t>ꯑꯍꯨꯝꯁꯨꯕꯗ</w:t>
      </w:r>
      <w:r>
        <w:rPr>
          <w:rFonts w:ascii="Times New Roman" w:hAnsi="Times New Roman" w:eastAsia="Times New Roman" w:cs="Times New Roman"/>
        </w:rPr>
        <w:t xml:space="preserve"> </w:t>
      </w:r>
      <w:r>
        <w:rPr>
          <w:rFonts w:ascii="Nirmala UI" w:hAnsi="Nirmala UI" w:eastAsia="Nirmala UI" w:cs="Nirmala UI"/>
        </w:rPr>
        <w:t>ꯄꯥꯎꯊꯣꯛꯄꯥ</w:t>
      </w:r>
      <w:r>
        <w:rPr>
          <w:rFonts w:ascii="Times New Roman" w:hAnsi="Times New Roman" w:eastAsia="Times New Roman" w:cs="Times New Roman"/>
        </w:rPr>
        <w:t xml:space="preserve"> </w:t>
      </w:r>
      <w:r>
        <w:rPr>
          <w:rFonts w:ascii="Nirmala UI" w:hAnsi="Nirmala UI" w:eastAsia="Nirmala UI" w:cs="Nirmala UI"/>
        </w:rPr>
        <w:t>ꯌꯥꯎꯕ</w:t>
      </w:r>
      <w:r>
        <w:rPr>
          <w:rFonts w:ascii="Times New Roman" w:hAnsi="Times New Roman" w:eastAsia="Times New Roman" w:cs="Times New Roman"/>
        </w:rPr>
        <w:t xml:space="preserve"> </w:t>
      </w:r>
      <w:r>
        <w:rPr>
          <w:rFonts w:ascii="Nirmala UI" w:hAnsi="Nirmala UI" w:eastAsia="Nirmala UI" w:cs="Nirmala UI"/>
        </w:rPr>
        <w:t>ꯆꯨꯄꯅꯥ</w:t>
      </w:r>
      <w:r>
        <w:rPr>
          <w:rFonts w:ascii="Times New Roman" w:hAnsi="Times New Roman" w:eastAsia="Times New Roman" w:cs="Times New Roman"/>
        </w:rPr>
        <w:t xml:space="preserve"> </w:t>
      </w:r>
      <w:r>
        <w:rPr>
          <w:rFonts w:ascii="Nirmala UI" w:hAnsi="Nirmala UI" w:eastAsia="Nirmala UI" w:cs="Nirmala UI"/>
        </w:rPr>
        <w:t>ꯑꯃꯅꯤ।</w:t>
      </w:r>
      <w:r>
        <w:rPr>
          <w:rFonts w:ascii="Times New Roman" w:hAnsi="Times New Roman" w:eastAsia="Times New Roman" w:cs="Times New Roman"/>
        </w:rPr>
        <w:t xml:space="preserve"> </w:t>
      </w:r>
      <w:r>
        <w:rPr>
          <w:rFonts w:ascii="Nirmala UI" w:hAnsi="Nirmala UI" w:eastAsia="Nirmala UI" w:cs="Nirmala UI"/>
        </w:rPr>
        <w:t>ꯈ꯭ꯔꯤꯁꯆꯤꯌꯟ</w:t>
      </w:r>
      <w:r>
        <w:rPr>
          <w:rFonts w:ascii="Times New Roman" w:hAnsi="Times New Roman" w:eastAsia="Times New Roman" w:cs="Times New Roman"/>
        </w:rPr>
        <w:t xml:space="preserve"> </w:t>
      </w:r>
      <w:r>
        <w:rPr>
          <w:rFonts w:ascii="Nirmala UI" w:hAnsi="Nirmala UI" w:eastAsia="Nirmala UI" w:cs="Nirmala UI"/>
        </w:rPr>
        <w:t>ꯗꯤꯁꯄꯦꯟꯁꯦꯁꯟꯗ</w:t>
      </w:r>
      <w:r>
        <w:rPr>
          <w:rFonts w:ascii="Times New Roman" w:hAnsi="Times New Roman" w:eastAsia="Times New Roman" w:cs="Times New Roman"/>
        </w:rPr>
        <w:t xml:space="preserve"> </w:t>
      </w:r>
      <w:r>
        <w:rPr>
          <w:rFonts w:ascii="Nirmala UI" w:hAnsi="Nirmala UI" w:eastAsia="Nirmala UI" w:cs="Nirmala UI"/>
        </w:rPr>
        <w:t>ꯃꯁꯤꯒꯤ</w:t>
      </w:r>
      <w:r>
        <w:rPr>
          <w:rFonts w:ascii="Times New Roman" w:hAnsi="Times New Roman" w:eastAsia="Times New Roman" w:cs="Times New Roman"/>
        </w:rPr>
        <w:t xml:space="preserve"> </w:t>
      </w:r>
      <w:r>
        <w:rPr>
          <w:rFonts w:ascii="Nirmala UI" w:hAnsi="Nirmala UI" w:eastAsia="Nirmala UI" w:cs="Nirmala UI"/>
        </w:rPr>
        <w:t>ꯃꯍꯨꯠꯁꯤ</w:t>
      </w:r>
      <w:r>
        <w:rPr>
          <w:rFonts w:ascii="Times New Roman" w:hAnsi="Times New Roman" w:eastAsia="Times New Roman" w:cs="Times New Roman"/>
        </w:rPr>
        <w:t xml:space="preserve"> </w:t>
      </w:r>
      <w:r>
        <w:rPr>
          <w:rFonts w:ascii="Nirmala UI" w:hAnsi="Nirmala UI" w:eastAsia="Nirmala UI" w:cs="Nirmala UI"/>
        </w:rPr>
        <w:t>ꯕꯥꯞꯇꯤꯖꯝꯅ</w:t>
      </w:r>
      <w:r>
        <w:rPr>
          <w:rFonts w:ascii="Times New Roman" w:hAnsi="Times New Roman" w:eastAsia="Times New Roman" w:cs="Times New Roman"/>
        </w:rPr>
        <w:t xml:space="preserve"> </w:t>
      </w:r>
      <w:r>
        <w:rPr>
          <w:rFonts w:ascii="Nirmala UI" w:hAnsi="Nirmala UI" w:eastAsia="Nirmala UI" w:cs="Nirmala UI"/>
        </w:rPr>
        <w:t>ꯁꯤꯡꯍꯠꯂꯛꯄ</w:t>
      </w:r>
      <w:r>
        <w:rPr>
          <w:rFonts w:ascii="Times New Roman" w:hAnsi="Times New Roman" w:eastAsia="Times New Roman" w:cs="Times New Roman"/>
        </w:rPr>
        <w:t xml:space="preserve"> </w:t>
      </w:r>
      <w:r>
        <w:rPr>
          <w:rFonts w:ascii="Nirmala UI" w:hAnsi="Nirmala UI" w:eastAsia="Nirmala UI" w:cs="Nirmala UI"/>
        </w:rPr>
        <w:t>ꯑꯣꯏꯈꯤ</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ꯕꯥꯞꯇꯤꯖꯝꯅ</w:t>
      </w:r>
      <w:r>
        <w:rPr>
          <w:rFonts w:ascii="Times New Roman" w:hAnsi="Times New Roman" w:eastAsia="Times New Roman" w:cs="Times New Roman"/>
        </w:rPr>
        <w:t xml:space="preserve"> </w:t>
      </w:r>
      <w:r>
        <w:rPr>
          <w:rFonts w:ascii="Nirmala UI" w:hAnsi="Nirmala UI" w:eastAsia="Nirmala UI" w:cs="Nirmala UI"/>
        </w:rPr>
        <w:t>ꯈ꯭ꯔꯤꯁꯠꯀꯤ</w:t>
      </w:r>
      <w:r>
        <w:rPr>
          <w:rFonts w:ascii="Times New Roman" w:hAnsi="Times New Roman" w:eastAsia="Times New Roman" w:cs="Times New Roman"/>
        </w:rPr>
        <w:t xml:space="preserve"> </w:t>
      </w:r>
      <w:r>
        <w:rPr>
          <w:rFonts w:ascii="Nirmala UI" w:hAnsi="Nirmala UI" w:eastAsia="Nirmala UI" w:cs="Nirmala UI"/>
        </w:rPr>
        <w:t>ꯁꯤꯕ</w:t>
      </w:r>
      <w:r>
        <w:rPr>
          <w:rFonts w:ascii="Times New Roman" w:hAnsi="Times New Roman" w:eastAsia="Times New Roman" w:cs="Times New Roman"/>
        </w:rPr>
        <w:t xml:space="preserve">, </w:t>
      </w:r>
      <w:r>
        <w:rPr>
          <w:rFonts w:ascii="Nirmala UI" w:hAnsi="Nirmala UI" w:eastAsia="Nirmala UI" w:cs="Nirmala UI"/>
        </w:rPr>
        <w:t>ꯂꯣꯟꯊꯕ</w:t>
      </w:r>
      <w:r>
        <w:rPr>
          <w:rFonts w:ascii="Times New Roman" w:hAnsi="Times New Roman" w:eastAsia="Times New Roman" w:cs="Times New Roman"/>
        </w:rPr>
        <w:t xml:space="preserve"> </w:t>
      </w:r>
      <w:r>
        <w:rPr>
          <w:rFonts w:ascii="Nirmala UI" w:hAnsi="Nirmala UI" w:eastAsia="Nirmala UI" w:cs="Nirmala UI"/>
        </w:rPr>
        <w:t>ꯑꯃꯁꯨꯡ</w:t>
      </w:r>
      <w:r>
        <w:rPr>
          <w:rFonts w:ascii="Times New Roman" w:hAnsi="Times New Roman" w:eastAsia="Times New Roman" w:cs="Times New Roman"/>
        </w:rPr>
        <w:t xml:space="preserve"> </w:t>
      </w:r>
      <w:r>
        <w:rPr>
          <w:rFonts w:ascii="Nirmala UI" w:hAnsi="Nirmala UI" w:eastAsia="Nirmala UI" w:cs="Nirmala UI"/>
        </w:rPr>
        <w:t>ꯑꯔꯤꯁꯦꯡꯕ</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ꯃꯥꯔꯛ</w:t>
      </w:r>
      <w:r>
        <w:rPr>
          <w:rFonts w:ascii="Times New Roman" w:hAnsi="Times New Roman" w:eastAsia="Times New Roman" w:cs="Times New Roman"/>
        </w:rPr>
        <w:t xml:space="preserve"> </w:t>
      </w:r>
      <w:r>
        <w:rPr>
          <w:rFonts w:ascii="Nirmala UI" w:hAnsi="Nirmala UI" w:eastAsia="Nirmala UI" w:cs="Nirmala UI"/>
        </w:rPr>
        <w:t>ꯑꯣꯏꯔꯤ।</w:t>
      </w:r>
      <w:r>
        <w:rPr>
          <w:rFonts w:ascii="Times New Roman" w:hAnsi="Times New Roman" w:eastAsia="Times New Roman" w:cs="Times New Roman"/>
        </w:rPr>
        <w:t xml:space="preserve"> </w:t>
      </w:r>
      <w:r>
        <w:rPr>
          <w:rFonts w:ascii="Nirmala UI" w:hAnsi="Nirmala UI" w:eastAsia="Nirmala UI" w:cs="Nirmala UI"/>
        </w:rPr>
        <w:t>ꯈ꯭ꯔꯤꯁꯠ</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ꯇꯔꯦꯠꯄꯥ</w:t>
      </w:r>
      <w:r>
        <w:rPr>
          <w:rFonts w:ascii="Times New Roman" w:hAnsi="Times New Roman" w:eastAsia="Times New Roman" w:cs="Times New Roman"/>
        </w:rPr>
        <w:t xml:space="preserve"> </w:t>
      </w:r>
      <w:r>
        <w:rPr>
          <w:rFonts w:ascii="Nirmala UI" w:hAnsi="Nirmala UI" w:eastAsia="Nirmala UI" w:cs="Nirmala UI"/>
        </w:rPr>
        <w:t>ꯅꯨꯃꯤꯠꯀꯤ</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ꯅꯨꯃꯤꯠꯇ</w:t>
      </w:r>
      <w:r>
        <w:rPr>
          <w:rFonts w:ascii="Times New Roman" w:hAnsi="Times New Roman" w:eastAsia="Times New Roman" w:cs="Times New Roman"/>
        </w:rPr>
        <w:t xml:space="preserve"> </w:t>
      </w:r>
      <w:r>
        <w:rPr>
          <w:rFonts w:ascii="Nirmala UI" w:hAnsi="Nirmala UI" w:eastAsia="Nirmala UI" w:cs="Nirmala UI"/>
        </w:rPr>
        <w:t>ꯑꯔꯤꯁꯦꯡꯈꯤ।</w:t>
      </w:r>
      <w:r>
        <w:rPr>
          <w:rFonts w:ascii="Times New Roman" w:hAnsi="Times New Roman" w:eastAsia="Times New Roman" w:cs="Times New Roman"/>
        </w:rPr>
        <w:t xml:space="preserve"> </w:t>
      </w:r>
      <w:r>
        <w:rPr>
          <w:rFonts w:ascii="Nirmala UI" w:hAnsi="Nirmala UI" w:eastAsia="Nirmala UI" w:cs="Nirmala UI"/>
        </w:rPr>
        <w:t>ꯃꯔꯝ</w:t>
      </w:r>
      <w:r>
        <w:rPr>
          <w:rFonts w:ascii="Times New Roman" w:hAnsi="Times New Roman" w:eastAsia="Times New Roman" w:cs="Times New Roman"/>
        </w:rPr>
        <w:t xml:space="preserve"> </w:t>
      </w:r>
      <w:r>
        <w:rPr>
          <w:rFonts w:ascii="Nirmala UI" w:hAnsi="Nirmala UI" w:eastAsia="Nirmala UI" w:cs="Nirmala UI"/>
        </w:rPr>
        <w:t>ꯑꯗꯨꯅ</w:t>
      </w:r>
      <w:r>
        <w:rPr>
          <w:rFonts w:ascii="Times New Roman" w:hAnsi="Times New Roman" w:eastAsia="Times New Roman" w:cs="Times New Roman"/>
        </w:rPr>
        <w:t xml:space="preserve"> </w:t>
      </w:r>
      <w:r>
        <w:rPr>
          <w:rFonts w:ascii="Nirmala UI" w:hAnsi="Nirmala UI" w:eastAsia="Nirmala UI" w:cs="Nirmala UI"/>
        </w:rPr>
        <w:t>ꯃꯍꯥꯛ</w:t>
      </w:r>
      <w:r>
        <w:rPr>
          <w:rFonts w:ascii="Times New Roman" w:hAnsi="Times New Roman" w:eastAsia="Times New Roman" w:cs="Times New Roman"/>
        </w:rPr>
        <w:t xml:space="preserve"> </w:t>
      </w:r>
      <w:r>
        <w:rPr>
          <w:rFonts w:ascii="Nirmala UI" w:hAnsi="Nirmala UI" w:eastAsia="Nirmala UI" w:cs="Nirmala UI"/>
        </w:rPr>
        <w:t>ꯄꯣꯔꯣꯐꯦꯇꯤꯛꯇ</w:t>
      </w:r>
      <w:r>
        <w:rPr>
          <w:rFonts w:ascii="Times New Roman" w:hAnsi="Times New Roman" w:eastAsia="Times New Roman" w:cs="Times New Roman"/>
        </w:rPr>
        <w:t xml:space="preserve"> </w:t>
      </w:r>
      <w:r>
        <w:rPr>
          <w:rFonts w:ascii="Nirmala UI" w:hAnsi="Nirmala UI" w:eastAsia="Nirmala UI" w:cs="Nirmala UI"/>
        </w:rPr>
        <w:t>ꯅꯨꯃꯤꯠ</w:t>
      </w:r>
      <w:r>
        <w:rPr>
          <w:rFonts w:ascii="Times New Roman" w:hAnsi="Times New Roman" w:eastAsia="Times New Roman" w:cs="Times New Roman"/>
        </w:rPr>
        <w:t xml:space="preserve"> </w:t>
      </w:r>
      <w:r>
        <w:rPr>
          <w:rFonts w:ascii="Nirmala UI" w:hAnsi="Nirmala UI" w:eastAsia="Nirmala UI" w:cs="Nirmala UI"/>
        </w:rPr>
        <w:t>ꯑꯍꯨꯝꯁꯨꯕꯗ</w:t>
      </w:r>
      <w:r>
        <w:rPr>
          <w:rFonts w:ascii="Times New Roman" w:hAnsi="Times New Roman" w:eastAsia="Times New Roman" w:cs="Times New Roman"/>
        </w:rPr>
        <w:t xml:space="preserve"> </w:t>
      </w:r>
      <w:r>
        <w:rPr>
          <w:rFonts w:ascii="Nirmala UI" w:hAnsi="Nirmala UI" w:eastAsia="Nirmala UI" w:cs="Nirmala UI"/>
        </w:rPr>
        <w:t>ꯑꯔꯤꯁꯦꯡꯈꯤ।</w:t>
      </w:r>
      <w:r>
        <w:rPr>
          <w:rFonts w:ascii="Times New Roman" w:hAnsi="Times New Roman" w:eastAsia="Times New Roman" w:cs="Times New Roman"/>
        </w:rPr>
        <w:t xml:space="preserve"> </w:t>
      </w:r>
      <w:r>
        <w:rPr>
          <w:rFonts w:ascii="Nirmala UI" w:hAnsi="Nirmala UI" w:eastAsia="Nirmala UI" w:cs="Nirmala UI"/>
        </w:rPr>
        <w:t>ꯆꯍꯤ</w:t>
      </w:r>
      <w:r>
        <w:rPr>
          <w:rFonts w:ascii="Times New Roman" w:hAnsi="Times New Roman" w:eastAsia="Times New Roman" w:cs="Times New Roman"/>
        </w:rPr>
        <w:t xml:space="preserve"> </w:t>
      </w:r>
      <w:r>
        <w:rPr>
          <w:rFonts w:ascii="Nirmala UI" w:hAnsi="Nirmala UI" w:eastAsia="Nirmala UI" w:cs="Nirmala UI"/>
        </w:rPr>
        <w:t>ꯂꯤꯁꯤꯡ</w:t>
      </w:r>
      <w:r>
        <w:rPr>
          <w:rFonts w:ascii="Times New Roman" w:hAnsi="Times New Roman" w:eastAsia="Times New Roman" w:cs="Times New Roman"/>
        </w:rPr>
        <w:t xml:space="preserve"> </w:t>
      </w:r>
      <w:r>
        <w:rPr>
          <w:rFonts w:ascii="Nirmala UI" w:hAnsi="Nirmala UI" w:eastAsia="Nirmala UI" w:cs="Nirmala UI"/>
        </w:rPr>
        <w:t>ꯑꯃꯥ</w:t>
      </w:r>
      <w:r>
        <w:rPr>
          <w:rFonts w:ascii="Times New Roman" w:hAnsi="Times New Roman" w:eastAsia="Times New Roman" w:cs="Times New Roman"/>
        </w:rPr>
        <w:t xml:space="preserve"> </w:t>
      </w:r>
      <w:r>
        <w:rPr>
          <w:rFonts w:ascii="Nirmala UI" w:hAnsi="Nirmala UI" w:eastAsia="Nirmala UI" w:cs="Nirmala UI"/>
        </w:rPr>
        <w:t>ꯂꯥꯗꯨꯅ</w:t>
      </w:r>
      <w:r>
        <w:rPr>
          <w:rFonts w:ascii="Times New Roman" w:hAnsi="Times New Roman" w:eastAsia="Times New Roman" w:cs="Times New Roman"/>
        </w:rPr>
        <w:t xml:space="preserve"> </w:t>
      </w:r>
      <w:r>
        <w:rPr>
          <w:rFonts w:ascii="Nirmala UI" w:hAnsi="Nirmala UI" w:eastAsia="Nirmala UI" w:cs="Nirmala UI"/>
        </w:rPr>
        <w:t>ꯔꯦꯁꯠ</w:t>
      </w:r>
      <w:r>
        <w:rPr>
          <w:rFonts w:ascii="Times New Roman" w:hAnsi="Times New Roman" w:eastAsia="Times New Roman" w:cs="Times New Roman"/>
        </w:rPr>
        <w:t xml:space="preserve"> </w:t>
      </w:r>
      <w:r>
        <w:rPr>
          <w:rFonts w:ascii="Nirmala UI" w:hAnsi="Nirmala UI" w:eastAsia="Nirmala UI" w:cs="Nirmala UI"/>
        </w:rPr>
        <w:t>ꯇꯧꯕ</w:t>
      </w:r>
      <w:r>
        <w:rPr>
          <w:rFonts w:ascii="Times New Roman" w:hAnsi="Times New Roman" w:eastAsia="Times New Roman" w:cs="Times New Roman"/>
        </w:rPr>
        <w:t xml:space="preserve"> </w:t>
      </w:r>
      <w:r>
        <w:rPr>
          <w:rFonts w:ascii="Nirmala UI" w:hAnsi="Nirmala UI" w:eastAsia="Nirmala UI" w:cs="Nirmala UI"/>
        </w:rPr>
        <w:t>ꯃꯇꯨꯡ</w:t>
      </w:r>
      <w:r>
        <w:rPr>
          <w:rFonts w:ascii="Times New Roman" w:hAnsi="Times New Roman" w:eastAsia="Times New Roman" w:cs="Times New Roman"/>
        </w:rPr>
        <w:t xml:space="preserve"> </w:t>
      </w:r>
      <w:r>
        <w:rPr>
          <w:rFonts w:ascii="Nirmala UI" w:hAnsi="Nirmala UI" w:eastAsia="Nirmala UI" w:cs="Nirmala UI"/>
        </w:rPr>
        <w:t>ꯑꯗꯨꯗ</w:t>
      </w:r>
      <w:r>
        <w:rPr>
          <w:rFonts w:ascii="Times New Roman" w:hAnsi="Times New Roman" w:eastAsia="Times New Roman" w:cs="Times New Roman"/>
        </w:rPr>
        <w:t xml:space="preserve">, </w:t>
      </w:r>
      <w:r>
        <w:rPr>
          <w:rFonts w:ascii="Nirmala UI" w:hAnsi="Nirmala UI" w:eastAsia="Nirmala UI" w:cs="Nirmala UI"/>
        </w:rPr>
        <w:t>ꯑꯅꯧꯕ</w:t>
      </w:r>
      <w:r>
        <w:rPr>
          <w:rFonts w:ascii="Times New Roman" w:hAnsi="Times New Roman" w:eastAsia="Times New Roman" w:cs="Times New Roman"/>
        </w:rPr>
        <w:t xml:space="preserve"> </w:t>
      </w:r>
      <w:r>
        <w:rPr>
          <w:rFonts w:ascii="Nirmala UI" w:hAnsi="Nirmala UI" w:eastAsia="Nirmala UI" w:cs="Nirmala UI"/>
        </w:rPr>
        <w:t>ꯑꯣꯏꯅ</w:t>
      </w:r>
      <w:r>
        <w:rPr>
          <w:rFonts w:ascii="Times New Roman" w:hAnsi="Times New Roman" w:eastAsia="Times New Roman" w:cs="Times New Roman"/>
        </w:rPr>
        <w:t xml:space="preserve"> </w:t>
      </w:r>
      <w:r>
        <w:rPr>
          <w:rFonts w:ascii="Nirmala UI" w:hAnsi="Nirmala UI" w:eastAsia="Nirmala UI" w:cs="Nirmala UI"/>
        </w:rPr>
        <w:t>ꯁꯦꯝꯕ</w:t>
      </w:r>
      <w:r>
        <w:rPr>
          <w:rFonts w:ascii="Times New Roman" w:hAnsi="Times New Roman" w:eastAsia="Times New Roman" w:cs="Times New Roman"/>
        </w:rPr>
        <w:t xml:space="preserve"> </w:t>
      </w:r>
      <w:r>
        <w:rPr>
          <w:rFonts w:ascii="Nirmala UI" w:hAnsi="Nirmala UI" w:eastAsia="Nirmala UI" w:cs="Nirmala UI"/>
        </w:rPr>
        <w:t>ꯃꯥꯂꯦꯝ</w:t>
      </w:r>
      <w:r>
        <w:rPr>
          <w:rFonts w:ascii="Times New Roman" w:hAnsi="Times New Roman" w:eastAsia="Times New Roman" w:cs="Times New Roman"/>
        </w:rPr>
        <w:t xml:space="preserve"> </w:t>
      </w:r>
      <w:r>
        <w:rPr>
          <w:rFonts w:ascii="Nirmala UI" w:hAnsi="Nirmala UI" w:eastAsia="Nirmala UI" w:cs="Nirmala UI"/>
        </w:rPr>
        <w:t>ꯑꯗꯨ</w:t>
      </w:r>
      <w:r>
        <w:rPr>
          <w:rFonts w:ascii="Times New Roman" w:hAnsi="Times New Roman" w:eastAsia="Times New Roman" w:cs="Times New Roman"/>
        </w:rPr>
        <w:t xml:space="preserve"> </w:t>
      </w:r>
      <w:r>
        <w:rPr>
          <w:rFonts w:ascii="Nirmala UI" w:hAnsi="Nirmala UI" w:eastAsia="Nirmala UI" w:cs="Nirmala UI"/>
        </w:rPr>
        <w:t>ꯑꯍꯨꯝꯁꯨꯕ</w:t>
      </w:r>
      <w:r>
        <w:rPr>
          <w:rFonts w:ascii="Times New Roman" w:hAnsi="Times New Roman" w:eastAsia="Times New Roman" w:cs="Times New Roman"/>
        </w:rPr>
        <w:t xml:space="preserve"> </w:t>
      </w:r>
      <w:r>
        <w:rPr>
          <w:rFonts w:ascii="Nirmala UI" w:hAnsi="Nirmala UI" w:eastAsia="Nirmala UI" w:cs="Nirmala UI"/>
        </w:rPr>
        <w:t>ꯃꯤꯂꯦꯅꯤꯌꯝꯗ</w:t>
      </w:r>
      <w:r>
        <w:rPr>
          <w:rFonts w:ascii="Times New Roman" w:hAnsi="Times New Roman" w:eastAsia="Times New Roman" w:cs="Times New Roman"/>
        </w:rPr>
        <w:t xml:space="preserve"> </w:t>
      </w:r>
      <w:r>
        <w:rPr>
          <w:rFonts w:ascii="Nirmala UI" w:hAnsi="Nirmala UI" w:eastAsia="Nirmala UI" w:cs="Nirmala UI"/>
        </w:rPr>
        <w:t>ꯑꯔꯤꯁꯦꯡꯂꯤ।</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Masa Depan bagi Amerika dan 18 Julai 2020 - Nombor Satu</dc:title>
  <dc:subject>Mabuwe ya Agano: Musa le Elia kwa Bofelong bja Lefase</dc:subject>
  <dc:creator>Jeff Pippenger</dc:creator>
  <cp:keywords/>
  <dc:description>Generated by ArticleDigger from future_for_america\01_future_for_america.json</dc:description>
  <cp:lastModifiedBy>ArticleDigger</cp:lastModifiedBy>
  <cp:revision>1</cp:revision>
  <dcterms:created xsi:type="dcterms:W3CDTF">2000-01-01T00:00:00Z</dcterms:created>
  <dcterms:modified xsi:type="dcterms:W3CDTF">2000-01-01T00:00:00Z</dcterms:modified>
  <cp:category>future_for_america</cp:category>
  <cp:lastPrinted>2000-01-01T00:00:00Z</cp:lastPrinted>
</cp:coreProperties>
</file>