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પાનિયમ</w:t>
      </w:r>
      <w:r>
        <w:rPr>
          <w:rFonts w:ascii="Arial" w:hAnsi="Arial" w:eastAsia="Arial" w:cs="Arial"/>
        </w:rPr>
        <w:t xml:space="preserve"> - </w:t>
      </w:r>
      <w:r>
        <w:rPr>
          <w:rFonts w:ascii="Nirmala UI" w:hAnsi="Nirmala UI" w:eastAsia="Nirmala UI" w:cs="Nirmala UI"/>
        </w:rPr>
        <w:t>ક્રમાંક</w:t>
      </w:r>
      <w:r>
        <w:rPr>
          <w:rFonts w:ascii="Arial" w:hAnsi="Arial" w:eastAsia="Arial" w:cs="Arial"/>
        </w:rPr>
        <w:t xml:space="preserve"> </w:t>
      </w:r>
      <w:r>
        <w:rPr>
          <w:rFonts w:ascii="Nirmala UI" w:hAnsi="Nirmala UI" w:eastAsia="Nirmala UI" w:cs="Nirmala UI"/>
        </w:rPr>
        <w:t>ઉગણીસ</w:t>
      </w:r>
    </w:p>
    <w:p>
      <w:pPr>
        <w:pStyle w:val="ArticleSubtitle"/>
        <w:jc w:val="left"/>
      </w:pPr>
      <w:r>
        <w:rPr>
          <w:rFonts w:ascii="Arial" w:hAnsi="Arial" w:eastAsia="Arial" w:cs="Arial"/>
        </w:rPr>
        <w:t>Томчууд: Антиох, Константин, ба Сүүлчийн Ерөнхийлөгч</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2026-03-01</w:t>
      </w:r>
    </w:p>
    <w:p>
      <w:pPr>
        <w:pStyle w:val="ArticleBody"/>
        <w:jc w:val="left"/>
      </w:pPr>
      <w:r>
        <w:rPr>
          <w:rFonts w:ascii="Leelawadee UI" w:hAnsi="Leelawadee UI" w:eastAsia="Leelawadee UI" w:cs="Leelawadee UI"/>
        </w:rPr>
        <w:t>កូនសោសម្រាប់ការបែងចែកយ៉ាងត្រឹមត្រូវនៃខទីដប់ដល់ខទីដប់ប្រាំមួយ</w:t>
      </w:r>
      <w:r>
        <w:rPr>
          <w:rFonts w:ascii="Times New Roman" w:hAnsi="Times New Roman" w:eastAsia="Times New Roman" w:cs="Times New Roman"/>
        </w:rPr>
        <w:t xml:space="preserve"> </w:t>
      </w:r>
      <w:r>
        <w:rPr>
          <w:rFonts w:ascii="Leelawadee UI" w:hAnsi="Leelawadee UI" w:eastAsia="Leelawadee UI" w:cs="Leelawadee UI"/>
        </w:rPr>
        <w:t>នៃដានីយ៉ែលជំពូក</w:t>
      </w:r>
      <w:r>
        <w:rPr>
          <w:rFonts w:ascii="Times New Roman" w:hAnsi="Times New Roman" w:eastAsia="Times New Roman" w:cs="Times New Roman"/>
        </w:rPr>
        <w:t xml:space="preserve"> </w:t>
      </w:r>
      <w:r>
        <w:rPr>
          <w:rFonts w:ascii="Leelawadee UI" w:hAnsi="Leelawadee UI" w:eastAsia="Leelawadee UI" w:cs="Leelawadee UI"/>
        </w:rPr>
        <w:t>១១</w:t>
      </w:r>
      <w:r>
        <w:rPr>
          <w:rFonts w:ascii="Times New Roman" w:hAnsi="Times New Roman" w:eastAsia="Times New Roman" w:cs="Times New Roman"/>
        </w:rPr>
        <w:t xml:space="preserve"> </w:t>
      </w:r>
      <w:r>
        <w:rPr>
          <w:rFonts w:ascii="Leelawadee UI" w:hAnsi="Leelawadee UI" w:eastAsia="Leelawadee UI" w:cs="Leelawadee UI"/>
        </w:rPr>
        <w:t>ត្រូវបានរកឃើញនៅក្នុងការអនុវត្តទំនាយមូលដ្ឋានដែលត្រូវបានប្រើប្រាស់កាលពីជាងសាមសិបឆ្នាំមុន</w:t>
      </w:r>
      <w:r>
        <w:rPr>
          <w:rFonts w:ascii="Times New Roman" w:hAnsi="Times New Roman" w:eastAsia="Times New Roman" w:cs="Times New Roman"/>
        </w:rPr>
        <w:t xml:space="preserve"> </w:t>
      </w:r>
      <w:r>
        <w:rPr>
          <w:rFonts w:ascii="Leelawadee UI" w:hAnsi="Leelawadee UI" w:eastAsia="Leelawadee UI" w:cs="Leelawadee UI"/>
        </w:rPr>
        <w:t>គឺនៅឆ្នាំ</w:t>
      </w:r>
      <w:r>
        <w:rPr>
          <w:rFonts w:ascii="Times New Roman" w:hAnsi="Times New Roman" w:eastAsia="Times New Roman" w:cs="Times New Roman"/>
        </w:rPr>
        <w:t xml:space="preserve"> </w:t>
      </w:r>
      <w:r>
        <w:rPr>
          <w:rFonts w:ascii="Leelawadee UI" w:hAnsi="Leelawadee UI" w:eastAsia="Leelawadee UI" w:cs="Leelawadee UI"/>
        </w:rPr>
        <w:t>១៩៩៦</w:t>
      </w:r>
      <w:r>
        <w:rPr>
          <w:rFonts w:ascii="Times New Roman" w:hAnsi="Times New Roman" w:eastAsia="Times New Roman" w:cs="Times New Roman"/>
        </w:rPr>
        <w:t xml:space="preserve"> </w:t>
      </w:r>
      <w:r>
        <w:rPr>
          <w:rFonts w:ascii="Leelawadee UI" w:hAnsi="Leelawadee UI" w:eastAsia="Leelawadee UI" w:cs="Leelawadee UI"/>
        </w:rPr>
        <w:t>នៅពេលដែលទស្សនាវដ្តី</w:t>
      </w:r>
      <w:r>
        <w:rPr>
          <w:rFonts w:ascii="Times New Roman" w:hAnsi="Times New Roman" w:eastAsia="Times New Roman" w:cs="Times New Roman"/>
        </w:rPr>
        <w:t xml:space="preserve"> The Time of the End </w:t>
      </w:r>
      <w:r>
        <w:rPr>
          <w:rFonts w:ascii="Leelawadee UI" w:hAnsi="Leelawadee UI" w:eastAsia="Leelawadee UI" w:cs="Leelawadee UI"/>
        </w:rPr>
        <w:t>ត្រូវបានបោះពុម្ពផ្សាយ។</w:t>
      </w:r>
      <w:r>
        <w:rPr>
          <w:rFonts w:ascii="Times New Roman" w:hAnsi="Times New Roman" w:eastAsia="Times New Roman" w:cs="Times New Roman"/>
        </w:rPr>
        <w:t xml:space="preserve"> </w:t>
      </w:r>
      <w:r>
        <w:rPr>
          <w:rFonts w:ascii="Leelawadee UI" w:hAnsi="Leelawadee UI" w:eastAsia="Leelawadee UI" w:cs="Leelawadee UI"/>
        </w:rPr>
        <w:t>សាមសិបឆ្នាំក្រោយមក</w:t>
      </w:r>
      <w:r>
        <w:rPr>
          <w:rFonts w:ascii="Times New Roman" w:hAnsi="Times New Roman" w:eastAsia="Times New Roman" w:cs="Times New Roman"/>
        </w:rPr>
        <w:t xml:space="preserve"> </w:t>
      </w:r>
      <w:r>
        <w:rPr>
          <w:rFonts w:ascii="Leelawadee UI" w:hAnsi="Leelawadee UI" w:eastAsia="Leelawadee UI" w:cs="Leelawadee UI"/>
        </w:rPr>
        <w:t>ព្រះអម្ចាស់បានបើកសម្ដែងថា</w:t>
      </w:r>
      <w:r>
        <w:rPr>
          <w:rFonts w:ascii="Times New Roman" w:hAnsi="Times New Roman" w:eastAsia="Times New Roman" w:cs="Times New Roman"/>
        </w:rPr>
        <w:t xml:space="preserve"> </w:t>
      </w:r>
      <w:r>
        <w:rPr>
          <w:rFonts w:ascii="Leelawadee UI" w:hAnsi="Leelawadee UI" w:eastAsia="Leelawadee UI" w:cs="Leelawadee UI"/>
        </w:rPr>
        <w:t>សារទំនាយមួយទៀតត្រូវតែត្រូវបានរៀបចំឲ្យមានទម្រង់ជាផ្លូវការ</w:t>
      </w:r>
      <w:r>
        <w:rPr>
          <w:rFonts w:ascii="Times New Roman" w:hAnsi="Times New Roman" w:eastAsia="Times New Roman" w:cs="Times New Roman"/>
        </w:rPr>
        <w:t xml:space="preserve"> </w:t>
      </w:r>
      <w:r>
        <w:rPr>
          <w:rFonts w:ascii="Leelawadee UI" w:hAnsi="Leelawadee UI" w:eastAsia="Leelawadee UI" w:cs="Leelawadee UI"/>
        </w:rPr>
        <w:t>ដូចដែលសាររបស់ពួក</w:t>
      </w:r>
      <w:r>
        <w:rPr>
          <w:rFonts w:ascii="Times New Roman" w:hAnsi="Times New Roman" w:eastAsia="Times New Roman" w:cs="Times New Roman"/>
        </w:rPr>
        <w:t xml:space="preserve"> Millerites </w:t>
      </w:r>
      <w:r>
        <w:rPr>
          <w:rFonts w:ascii="Leelawadee UI" w:hAnsi="Leelawadee UI" w:eastAsia="Leelawadee UI" w:cs="Leelawadee UI"/>
        </w:rPr>
        <w:t>ត្រូវបានរៀបចំឲ្យមានទម្រង់ជាផ្លូវការនៅឆ្នាំ</w:t>
      </w:r>
      <w:r>
        <w:rPr>
          <w:rFonts w:ascii="Times New Roman" w:hAnsi="Times New Roman" w:eastAsia="Times New Roman" w:cs="Times New Roman"/>
        </w:rPr>
        <w:t xml:space="preserve"> </w:t>
      </w:r>
      <w:r>
        <w:rPr>
          <w:rFonts w:ascii="Leelawadee UI" w:hAnsi="Leelawadee UI" w:eastAsia="Leelawadee UI" w:cs="Leelawadee UI"/>
        </w:rPr>
        <w:t>១៨៣១។</w:t>
      </w:r>
      <w:r>
        <w:rPr>
          <w:rFonts w:ascii="Times New Roman" w:hAnsi="Times New Roman" w:eastAsia="Times New Roman" w:cs="Times New Roman"/>
        </w:rPr>
        <w:t xml:space="preserve"> </w:t>
      </w:r>
      <w:r>
        <w:rPr>
          <w:rFonts w:ascii="Leelawadee UI" w:hAnsi="Leelawadee UI" w:eastAsia="Leelawadee UI" w:cs="Leelawadee UI"/>
        </w:rPr>
        <w:t>នៅក្នុងប្រវត្តិសាស្ត្រ</w:t>
      </w:r>
      <w:r>
        <w:rPr>
          <w:rFonts w:ascii="Times New Roman" w:hAnsi="Times New Roman" w:eastAsia="Times New Roman" w:cs="Times New Roman"/>
        </w:rPr>
        <w:t xml:space="preserve"> omega </w:t>
      </w:r>
      <w:r>
        <w:rPr>
          <w:rFonts w:ascii="Leelawadee UI" w:hAnsi="Leelawadee UI" w:eastAsia="Leelawadee UI" w:cs="Leelawadee UI"/>
        </w:rPr>
        <w:t>នៃរយៈពេលសាមសិបឆ្នាំនេះ</w:t>
      </w:r>
      <w:r>
        <w:rPr>
          <w:rFonts w:ascii="Times New Roman" w:hAnsi="Times New Roman" w:eastAsia="Times New Roman" w:cs="Times New Roman"/>
        </w:rPr>
        <w:t xml:space="preserve"> </w:t>
      </w:r>
      <w:r>
        <w:rPr>
          <w:rFonts w:ascii="Leelawadee UI" w:hAnsi="Leelawadee UI" w:eastAsia="Leelawadee UI" w:cs="Leelawadee UI"/>
        </w:rPr>
        <w:t>សារដែលត្រូវរៀបចំឲ្យមានទម្រង់ជាផ្លូវការ</w:t>
      </w:r>
      <w:r>
        <w:rPr>
          <w:rFonts w:ascii="Times New Roman" w:hAnsi="Times New Roman" w:eastAsia="Times New Roman" w:cs="Times New Roman"/>
        </w:rPr>
        <w:t xml:space="preserve"> </w:t>
      </w:r>
      <w:r>
        <w:rPr>
          <w:rFonts w:ascii="Leelawadee UI" w:hAnsi="Leelawadee UI" w:eastAsia="Leelawadee UI" w:cs="Leelawadee UI"/>
        </w:rPr>
        <w:t>ត្រូវបានតំណាងថាជាការកែតម្រូវសារមុនមួយស្តីអំពីសាសនាឥស្លាម</w:t>
      </w:r>
      <w:r>
        <w:rPr>
          <w:rFonts w:ascii="Times New Roman" w:hAnsi="Times New Roman" w:eastAsia="Times New Roman" w:cs="Times New Roman"/>
        </w:rPr>
        <w:t xml:space="preserve"> </w:t>
      </w:r>
      <w:r>
        <w:rPr>
          <w:rFonts w:ascii="Leelawadee UI" w:hAnsi="Leelawadee UI" w:eastAsia="Leelawadee UI" w:cs="Leelawadee UI"/>
        </w:rPr>
        <w:t>ដូចដែលត្រូវបានតំណាងដោយ</w:t>
      </w:r>
      <w:r>
        <w:rPr>
          <w:rFonts w:ascii="Times New Roman" w:hAnsi="Times New Roman" w:eastAsia="Times New Roman" w:cs="Times New Roman"/>
        </w:rPr>
        <w:t xml:space="preserve"> Josiah Litch </w:t>
      </w:r>
      <w:r>
        <w:rPr>
          <w:rFonts w:ascii="Leelawadee UI" w:hAnsi="Leelawadee UI" w:eastAsia="Leelawadee UI" w:cs="Leelawadee UI"/>
        </w:rPr>
        <w:t>ហើយក៏ជាសារកែតម្រូវអំពីទ្វារបិទផងដែរ</w:t>
      </w:r>
      <w:r>
        <w:rPr>
          <w:rFonts w:ascii="Times New Roman" w:hAnsi="Times New Roman" w:eastAsia="Times New Roman" w:cs="Times New Roman"/>
        </w:rPr>
        <w:t xml:space="preserve"> </w:t>
      </w:r>
      <w:r>
        <w:rPr>
          <w:rFonts w:ascii="Leelawadee UI" w:hAnsi="Leelawadee UI" w:eastAsia="Leelawadee UI" w:cs="Leelawadee UI"/>
        </w:rPr>
        <w:t>ដូចដែលត្រូវបានតំណាងដោយ</w:t>
      </w:r>
      <w:r>
        <w:rPr>
          <w:rFonts w:ascii="Times New Roman" w:hAnsi="Times New Roman" w:eastAsia="Times New Roman" w:cs="Times New Roman"/>
        </w:rPr>
        <w:t xml:space="preserve"> Samuel Snow </w:t>
      </w:r>
      <w:r>
        <w:rPr>
          <w:rFonts w:ascii="Leelawadee UI" w:hAnsi="Leelawadee UI" w:eastAsia="Leelawadee UI" w:cs="Leelawadee UI"/>
        </w:rPr>
        <w:t>ដែលជានិមិត្តសញ្ញានៃប្រៀបប្រដូចអំពីព្រហ្មចារីទាំងដប់។</w:t>
      </w:r>
      <w:r>
        <w:rPr>
          <w:rFonts w:ascii="Times New Roman" w:hAnsi="Times New Roman" w:eastAsia="Times New Roman" w:cs="Times New Roman"/>
        </w:rPr>
        <w:t xml:space="preserve"> </w:t>
      </w:r>
      <w:r>
        <w:rPr>
          <w:rFonts w:ascii="Leelawadee UI" w:hAnsi="Leelawadee UI" w:eastAsia="Leelawadee UI" w:cs="Leelawadee UI"/>
        </w:rPr>
        <w:t>សារមួយអំពីសាសនាឥស្លាម</w:t>
      </w:r>
      <w:r>
        <w:rPr>
          <w:rFonts w:ascii="Times New Roman" w:hAnsi="Times New Roman" w:eastAsia="Times New Roman" w:cs="Times New Roman"/>
        </w:rPr>
        <w:t xml:space="preserve"> </w:t>
      </w:r>
      <w:r>
        <w:rPr>
          <w:rFonts w:ascii="Leelawadee UI" w:hAnsi="Leelawadee UI" w:eastAsia="Leelawadee UI" w:cs="Leelawadee UI"/>
        </w:rPr>
        <w:t>ដែលភ្ជាប់មកជាមួយនឹងការព្រមានអំពីការបិទជាបន្តបន្ទាប់នៃទ្វារនៃពេលសាកល្បង</w:t>
      </w:r>
      <w:r>
        <w:rPr>
          <w:rFonts w:ascii="Times New Roman" w:hAnsi="Times New Roman" w:eastAsia="Times New Roman" w:cs="Times New Roman"/>
        </w:rPr>
        <w:t xml:space="preserve"> </w:t>
      </w:r>
      <w:r>
        <w:rPr>
          <w:rFonts w:ascii="Leelawadee UI" w:hAnsi="Leelawadee UI" w:eastAsia="Leelawadee UI" w:cs="Leelawadee UI"/>
        </w:rPr>
        <w:t>ខណៈដែលព្រះគ្រីស្ទបញ្ចប់ព្រះរាជកិច្ចវិនិច្ឆ័យរបស់ទ្រង់</w:t>
      </w:r>
      <w:r>
        <w:rPr>
          <w:rFonts w:ascii="Times New Roman" w:hAnsi="Times New Roman" w:eastAsia="Times New Roman" w:cs="Times New Roman"/>
        </w:rPr>
        <w:t xml:space="preserve"> </w:t>
      </w:r>
      <w:r>
        <w:rPr>
          <w:rFonts w:ascii="Leelawadee UI" w:hAnsi="Leelawadee UI" w:eastAsia="Leelawadee UI" w:cs="Leelawadee UI"/>
        </w:rPr>
        <w:t>នឹងត្រូវបានប្រកាស។</w:t>
      </w:r>
      <w:r>
        <w:rPr>
          <w:rFonts w:ascii="Times New Roman" w:hAnsi="Times New Roman" w:eastAsia="Times New Roman" w:cs="Times New Roman"/>
        </w:rPr>
        <w:t xml:space="preserve"> </w:t>
      </w:r>
      <w:r>
        <w:rPr>
          <w:rFonts w:ascii="Leelawadee UI" w:hAnsi="Leelawadee UI" w:eastAsia="Leelawadee UI" w:cs="Leelawadee UI"/>
        </w:rPr>
        <w:t>សារនោះមានពីរផ្នែក</w:t>
      </w:r>
      <w:r>
        <w:rPr>
          <w:rFonts w:ascii="Times New Roman" w:hAnsi="Times New Roman" w:eastAsia="Times New Roman" w:cs="Times New Roman"/>
        </w:rPr>
        <w:t xml:space="preserve"> </w:t>
      </w:r>
      <w:r>
        <w:rPr>
          <w:rFonts w:ascii="Leelawadee UI" w:hAnsi="Leelawadee UI" w:eastAsia="Leelawadee UI" w:cs="Leelawadee UI"/>
        </w:rPr>
        <w:t>ដោយមានទាំងខ្សែខាងក្នុង</w:t>
      </w:r>
      <w:r>
        <w:rPr>
          <w:rFonts w:ascii="Times New Roman" w:hAnsi="Times New Roman" w:eastAsia="Times New Roman" w:cs="Times New Roman"/>
        </w:rPr>
        <w:t xml:space="preserve"> </w:t>
      </w:r>
      <w:r>
        <w:rPr>
          <w:rFonts w:ascii="Leelawadee UI" w:hAnsi="Leelawadee UI" w:eastAsia="Leelawadee UI" w:cs="Leelawadee UI"/>
        </w:rPr>
        <w:t>និងខ្សែខាងក្រៅ</w:t>
      </w:r>
      <w:r>
        <w:rPr>
          <w:rFonts w:ascii="Times New Roman" w:hAnsi="Times New Roman" w:eastAsia="Times New Roman" w:cs="Times New Roman"/>
        </w:rPr>
        <w:t xml:space="preserve"> </w:t>
      </w:r>
      <w:r>
        <w:rPr>
          <w:rFonts w:ascii="Leelawadee UI" w:hAnsi="Leelawadee UI" w:eastAsia="Leelawadee UI" w:cs="Leelawadee UI"/>
        </w:rPr>
        <w:t>ដែលជាវេនតំណាងឲ្យជំហានពីរដំបូងនៃដំណើរការសាកល្បងបីជំហាន</w:t>
      </w:r>
      <w:r>
        <w:rPr>
          <w:rFonts w:ascii="Times New Roman" w:hAnsi="Times New Roman" w:eastAsia="Times New Roman" w:cs="Times New Roman"/>
        </w:rPr>
        <w:t xml:space="preserve"> </w:t>
      </w:r>
      <w:r>
        <w:rPr>
          <w:rFonts w:ascii="Leelawadee UI" w:hAnsi="Leelawadee UI" w:eastAsia="Leelawadee UI" w:cs="Leelawadee UI"/>
        </w:rPr>
        <w:t>ដែលតែងតែកើតឡើងនៅពេលទំនាយមួយត្រូវបានបើកត្រា</w:t>
      </w:r>
      <w:r>
        <w:rPr>
          <w:rFonts w:ascii="Times New Roman" w:hAnsi="Times New Roman" w:eastAsia="Times New Roman" w:cs="Times New Roman"/>
        </w:rPr>
        <w:t xml:space="preserve"> </w:t>
      </w:r>
      <w:r>
        <w:rPr>
          <w:rFonts w:ascii="Leelawadee UI" w:hAnsi="Leelawadee UI" w:eastAsia="Leelawadee UI" w:cs="Leelawadee UI"/>
        </w:rPr>
        <w:t>ដូចជាការបើកសម្ដែងអំពីព្រះយេស៊ូវគ្រីស្ទនៅថ្ងៃទី</w:t>
      </w:r>
      <w:r>
        <w:rPr>
          <w:rFonts w:ascii="Times New Roman" w:hAnsi="Times New Roman" w:eastAsia="Times New Roman" w:cs="Times New Roman"/>
        </w:rPr>
        <w:t xml:space="preserve"> </w:t>
      </w:r>
      <w:r>
        <w:rPr>
          <w:rFonts w:ascii="Leelawadee UI" w:hAnsi="Leelawadee UI" w:eastAsia="Leelawadee UI" w:cs="Leelawadee UI"/>
        </w:rPr>
        <w:t>៣១</w:t>
      </w:r>
      <w:r>
        <w:rPr>
          <w:rFonts w:ascii="Times New Roman" w:hAnsi="Times New Roman" w:eastAsia="Times New Roman" w:cs="Times New Roman"/>
        </w:rPr>
        <w:t xml:space="preserve"> </w:t>
      </w:r>
      <w:r>
        <w:rPr>
          <w:rFonts w:ascii="Leelawadee UI" w:hAnsi="Leelawadee UI" w:eastAsia="Leelawadee UI" w:cs="Leelawadee UI"/>
        </w:rPr>
        <w:t>ខែធ្នូ</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w:t>
      </w:r>
      <w:r>
        <w:rPr>
          <w:rFonts w:ascii="Leelawadee UI" w:hAnsi="Leelawadee UI" w:eastAsia="Leelawadee UI" w:cs="Leelawadee UI"/>
        </w:rPr>
        <w:t>២០២៣។</w:t>
      </w:r>
    </w:p>
    <w:p>
      <w:pPr>
        <w:pStyle w:val="ArticleBody"/>
        <w:jc w:val="left"/>
      </w:pPr>
      <w:r>
        <w:rPr>
          <w:rFonts w:ascii="Times New Roman" w:hAnsi="Times New Roman" w:eastAsia="Times New Roman" w:cs="Times New Roman"/>
        </w:rPr>
        <w:t>Majalah Time of the End memuat gambaran dasar tentang masa depan bagi Amerika sebagaimana dilambangkan dalam enam ayat terakhir Daniel sebelas, yang dimeteraikan itu dibuka pada waktu akhir pada tahun 1989. Majalah itu telah tercatat dalam ranah publik selama tiga puluh tahun, namun tidak seorang pun melihat bahwa salah satu tema utamanya ialah pergumulan keagamaan antara komunisme dan gereja-gereja di bawah pengaruh Katolik, khususnya di Ukraina. Pertempuran keagamaan dari periode 1989 itu menjelaskan konteks kemerosotan keagamaan Putin sebagaimana dilambangkan oleh Ptolemeus dan Uzia dalam pemberontakan yang keduanya nyatakan di Bait Suci di Yerusalem. Bait Suci di Yerusalem itu adalah Bait Suci Uzia, bukan Bait Suci Ptolemeus. Baik Putin maupun Zelenskyy menajiskan Bait Suci yang sama dengan dua cara yang berbeda; yang satu sebagai orang Mesir dan yang satu sebagai orang Yahudi.</w:t>
      </w:r>
    </w:p>
    <w:p>
      <w:pPr>
        <w:pStyle w:val="ArticleBody"/>
        <w:jc w:val="left"/>
      </w:pPr>
      <w:r>
        <w:rPr>
          <w:rFonts w:ascii="Times New Roman" w:hAnsi="Times New Roman" w:eastAsia="Times New Roman" w:cs="Times New Roman"/>
        </w:rPr>
        <w:t>Kereke e neng e lwantšana le kgoši ya borwa ka 1989 e be e le Kereke ya K’hatholike. Gomme ke ka baka la’ng go se be bjalo? Go se dumele go Modimo ga Fora go neile kgoši ya leboa ntho e gobatšago ya go bolaya ka 1798, ka gona ke ka baka la’ng bopapa bo ka se itefeletše go se dumele go Modimo ka tlaišo ya bjona ya nako e telele kgahlanong le Kereke ya K’hatholike, kudukudu ka Ukraine? Seo se bohlokwa le go feta ke gore bohlatse bjo bo lego pepeneneng mabapi le Ukraine bo tšwile kgatišong ya 1996, yeo e bego e tsopola borahistori ba lefase mabapi le histori ya 1989. Bjale ge Morena a dutše a phetla histori ye e utilwego ya temana ya masomenne, o šupile ntwa magareng ga dikereke tše pedi tša orthodox go fana ka seemo sa boporofeta le sa histori sa ntwa ya Raphia le ditlamorago tša yona, gomme o be a šetše a akaretša ditemogo tše di nyakegago ka makasineng wa The Time of the End wo o phatlaladitšwego nywaga ye masometharo e fetilego.</w:t>
      </w:r>
    </w:p>
    <w:p>
      <w:pPr>
        <w:pStyle w:val="ArticleBody"/>
        <w:jc w:val="left"/>
      </w:pPr>
      <w:r>
        <w:rPr>
          <w:rFonts w:ascii="Leelawadee UI" w:hAnsi="Leelawadee UI" w:eastAsia="Leelawadee UI" w:cs="Leelawadee UI"/>
        </w:rPr>
        <w:t>ការរលត់ទៅនៃណាប៉ូឡេអុង</w:t>
      </w:r>
      <w:r>
        <w:rPr>
          <w:rFonts w:ascii="Times New Roman" w:hAnsi="Times New Roman" w:eastAsia="Times New Roman" w:cs="Times New Roman"/>
        </w:rPr>
        <w:t xml:space="preserve"> </w:t>
      </w:r>
      <w:r>
        <w:rPr>
          <w:rFonts w:ascii="Leelawadee UI" w:hAnsi="Leelawadee UI" w:eastAsia="Leelawadee UI" w:cs="Leelawadee UI"/>
        </w:rPr>
        <w:t>ស្របគ្នានឹងការរលត់ទៅជាបន្តបន្ទាប់នៃលេនីន</w:t>
      </w:r>
      <w:r>
        <w:rPr>
          <w:rFonts w:ascii="Times New Roman" w:hAnsi="Times New Roman" w:eastAsia="Times New Roman" w:cs="Times New Roman"/>
        </w:rPr>
        <w:t xml:space="preserve"> </w:t>
      </w:r>
      <w:r>
        <w:rPr>
          <w:rFonts w:ascii="Leelawadee UI" w:hAnsi="Leelawadee UI" w:eastAsia="Leelawadee UI" w:cs="Leelawadee UI"/>
        </w:rPr>
        <w:t>ស្តាលីន</w:t>
      </w:r>
      <w:r>
        <w:rPr>
          <w:rFonts w:ascii="Times New Roman" w:hAnsi="Times New Roman" w:eastAsia="Times New Roman" w:cs="Times New Roman"/>
        </w:rPr>
        <w:t xml:space="preserve"> </w:t>
      </w:r>
      <w:r>
        <w:rPr>
          <w:rFonts w:ascii="Leelawadee UI" w:hAnsi="Leelawadee UI" w:eastAsia="Leelawadee UI" w:cs="Leelawadee UI"/>
        </w:rPr>
        <w:t>និងប្រព័ន្ធនៃសហភាពសូវៀត។</w:t>
      </w:r>
      <w:r>
        <w:rPr>
          <w:rFonts w:ascii="Times New Roman" w:hAnsi="Times New Roman" w:eastAsia="Times New Roman" w:cs="Times New Roman"/>
        </w:rPr>
        <w:t xml:space="preserve"> </w:t>
      </w:r>
      <w:r>
        <w:rPr>
          <w:rFonts w:ascii="Leelawadee UI" w:hAnsi="Leelawadee UI" w:eastAsia="Leelawadee UI" w:cs="Leelawadee UI"/>
        </w:rPr>
        <w:t>នៅពេលដែលនគរខាងត្បូងតាមទំនាយបានផ្លាស់ទីរាជធានីរបស់ខ្លួនទៅកាន់រុស្ស៊ី</w:t>
      </w:r>
      <w:r>
        <w:rPr>
          <w:rFonts w:ascii="Times New Roman" w:hAnsi="Times New Roman" w:eastAsia="Times New Roman" w:cs="Times New Roman"/>
        </w:rPr>
        <w:t xml:space="preserve"> </w:t>
      </w:r>
      <w:r>
        <w:rPr>
          <w:rFonts w:ascii="Leelawadee UI" w:hAnsi="Leelawadee UI" w:eastAsia="Leelawadee UI" w:cs="Leelawadee UI"/>
        </w:rPr>
        <w:t>មានបដិវត្តន៍ធំពីរនៅឆ្នាំ</w:t>
      </w:r>
      <w:r>
        <w:rPr>
          <w:rFonts w:ascii="Times New Roman" w:hAnsi="Times New Roman" w:eastAsia="Times New Roman" w:cs="Times New Roman"/>
        </w:rPr>
        <w:t xml:space="preserve"> 1917</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បដិវត្តន៍ទីមួយគឺអ្វីដែលគេហៅថា</w:t>
      </w:r>
      <w:r>
        <w:rPr>
          <w:rFonts w:ascii="Times New Roman" w:hAnsi="Times New Roman" w:eastAsia="Times New Roman" w:cs="Times New Roman"/>
        </w:rPr>
        <w:t xml:space="preserve"> </w:t>
      </w:r>
      <w:r>
        <w:rPr>
          <w:rFonts w:ascii="Leelawadee UI" w:hAnsi="Leelawadee UI" w:eastAsia="Leelawadee UI" w:cs="Leelawadee UI"/>
        </w:rPr>
        <w:t>បដិវត្តន៍រុស្ស៊ី</w:t>
      </w:r>
      <w:r>
        <w:rPr>
          <w:rFonts w:ascii="Times New Roman" w:hAnsi="Times New Roman" w:eastAsia="Times New Roman" w:cs="Times New Roman"/>
        </w:rPr>
        <w:t xml:space="preserve"> </w:t>
      </w:r>
      <w:r>
        <w:rPr>
          <w:rFonts w:ascii="Leelawadee UI" w:hAnsi="Leelawadee UI" w:eastAsia="Leelawadee UI" w:cs="Leelawadee UI"/>
        </w:rPr>
        <w:t>នៅពេលដែលព្រះចៅអធិរាជត្សារ</w:t>
      </w:r>
      <w:r>
        <w:rPr>
          <w:rFonts w:ascii="Times New Roman" w:hAnsi="Times New Roman" w:eastAsia="Times New Roman" w:cs="Times New Roman"/>
        </w:rPr>
        <w:t xml:space="preserve"> </w:t>
      </w:r>
      <w:r>
        <w:rPr>
          <w:rFonts w:ascii="Leelawadee UI" w:hAnsi="Leelawadee UI" w:eastAsia="Leelawadee UI" w:cs="Leelawadee UI"/>
        </w:rPr>
        <w:t>ត្រូវបានផ្តួលរំលំ</w:t>
      </w:r>
      <w:r>
        <w:rPr>
          <w:rFonts w:ascii="Times New Roman" w:hAnsi="Times New Roman" w:eastAsia="Times New Roman" w:cs="Times New Roman"/>
        </w:rPr>
        <w:t xml:space="preserve"> </w:t>
      </w:r>
      <w:r>
        <w:rPr>
          <w:rFonts w:ascii="Leelawadee UI" w:hAnsi="Leelawadee UI" w:eastAsia="Leelawadee UI" w:cs="Leelawadee UI"/>
        </w:rPr>
        <w:t>ហើយបន្ទាប់មកនៅក្នុងឆ្នាំដដែល</w:t>
      </w:r>
      <w:r>
        <w:rPr>
          <w:rFonts w:ascii="Times New Roman" w:hAnsi="Times New Roman" w:eastAsia="Times New Roman" w:cs="Times New Roman"/>
        </w:rPr>
        <w:t xml:space="preserve"> </w:t>
      </w:r>
      <w:r>
        <w:rPr>
          <w:rFonts w:ascii="Leelawadee UI" w:hAnsi="Leelawadee UI" w:eastAsia="Leelawadee UI" w:cs="Leelawadee UI"/>
        </w:rPr>
        <w:t>បដិវត្តន៍បុលសេវិកក៏បានកើតឡើងតាមមក</w:t>
      </w:r>
      <w:r>
        <w:rPr>
          <w:rFonts w:ascii="Times New Roman" w:hAnsi="Times New Roman" w:eastAsia="Times New Roman" w:cs="Times New Roman"/>
        </w:rPr>
        <w:t xml:space="preserve"> </w:t>
      </w:r>
      <w:r>
        <w:rPr>
          <w:rFonts w:ascii="Leelawadee UI" w:hAnsi="Leelawadee UI" w:eastAsia="Leelawadee UI" w:cs="Leelawadee UI"/>
        </w:rPr>
        <w:t>ដែលនាំទៅដល់សង្គ្រាមស៊ីវិលចាប់ពីឆ្នាំ</w:t>
      </w:r>
      <w:r>
        <w:rPr>
          <w:rFonts w:ascii="Times New Roman" w:hAnsi="Times New Roman" w:eastAsia="Times New Roman" w:cs="Times New Roman"/>
        </w:rPr>
        <w:t xml:space="preserve"> 1917 </w:t>
      </w:r>
      <w:r>
        <w:rPr>
          <w:rFonts w:ascii="Leelawadee UI" w:hAnsi="Leelawadee UI" w:eastAsia="Leelawadee UI" w:cs="Leelawadee UI"/>
        </w:rPr>
        <w:t>រហូតដល់ឆ្នាំ</w:t>
      </w:r>
      <w:r>
        <w:rPr>
          <w:rFonts w:ascii="Times New Roman" w:hAnsi="Times New Roman" w:eastAsia="Times New Roman" w:cs="Times New Roman"/>
        </w:rPr>
        <w:t xml:space="preserve"> 1922</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នៅឆ្នាំ</w:t>
      </w:r>
      <w:r>
        <w:rPr>
          <w:rFonts w:ascii="Times New Roman" w:hAnsi="Times New Roman" w:eastAsia="Times New Roman" w:cs="Times New Roman"/>
        </w:rPr>
        <w:t xml:space="preserve"> 1922 </w:t>
      </w:r>
      <w:r>
        <w:rPr>
          <w:rFonts w:ascii="Leelawadee UI" w:hAnsi="Leelawadee UI" w:eastAsia="Leelawadee UI" w:cs="Leelawadee UI"/>
        </w:rPr>
        <w:t>សហភាពសូវៀតត្រូវបានបង្កើតឡើង។</w:t>
      </w:r>
    </w:p>
    <w:p>
      <w:pPr>
        <w:pStyle w:val="ArticleBody"/>
        <w:jc w:val="left"/>
      </w:pPr>
      <w:r>
        <w:rPr>
          <w:rFonts w:ascii="Times New Roman" w:hAnsi="Times New Roman" w:eastAsia="Times New Roman" w:cs="Times New Roman"/>
        </w:rPr>
        <w:t>Pemia Rusia kama mfalme wa kusini wa kiroho kuliwakilisha mapinduzi ya hatua mbili yaliyopelekea vita vya wenyewe kwa wenyewe, kisha kuundwa kwa shirikisho la nchi mbalimbali. Kuanguka kwa Umoja wa Kisovieti nako kulikuwa kwa hatua mbili, kuanzia kwa kubomolewa kwa Ukuta wa Berlin mnamo Novemba 9, 1989, jambo lililopelekea baadaye kuvunjika kwa Umoja wa Kisovieti mnamo Desemba 31, 1991. Kama mtawala wa mwisho wa Urusi, mfalme wa kusini, Vladimir Putin alifananishwa kwa mfano na mtawala wa kwanza wa Urusi—Vladimir Lenin.</w:t>
      </w:r>
    </w:p>
    <w:p>
      <w:pPr>
        <w:pStyle w:val="ArticleBody"/>
        <w:jc w:val="left"/>
      </w:pPr>
      <w:r>
        <w:rPr>
          <w:rFonts w:ascii="Times New Roman" w:hAnsi="Times New Roman" w:eastAsia="Times New Roman" w:cs="Times New Roman"/>
        </w:rPr>
        <w:t>Владимир значи „голем водач“, а Путин значи „патот“. Ленин значи „голема река“, но Владимир Ленин го избрал името Ленин за да го сокрие своето вистинско име, кое било Владимир Илич Уљанов. Илич значи „син на Илија“, а Уљанов значи „млад син на Илија“.</w:t>
      </w:r>
    </w:p>
    <w:p>
      <w:pPr>
        <w:pStyle w:val="ArticleBody"/>
        <w:jc w:val="left"/>
      </w:pPr>
      <w:r>
        <w:rPr>
          <w:rFonts w:ascii="Leelawadee UI" w:hAnsi="Leelawadee UI" w:eastAsia="Leelawadee UI" w:cs="Leelawadee UI"/>
        </w:rPr>
        <w:t>ឧត្តមមេដឹកនាំរុស្ស៊ីដ៏ធំនៅលើផ្លូវនោះ</w:t>
      </w:r>
      <w:r>
        <w:rPr>
          <w:rFonts w:ascii="Times New Roman" w:hAnsi="Times New Roman" w:eastAsia="Times New Roman" w:cs="Times New Roman"/>
        </w:rPr>
        <w:t xml:space="preserve"> </w:t>
      </w:r>
      <w:r>
        <w:rPr>
          <w:rFonts w:ascii="Leelawadee UI" w:hAnsi="Leelawadee UI" w:eastAsia="Leelawadee UI" w:cs="Leelawadee UI"/>
        </w:rPr>
        <w:t>ក្នុងប្រវត្តិសាស្ត្រដែលត្រូវបានតំណាងដោយសង្គ្រាមរ៉ាហ្វៀនៅឆ្នាំ</w:t>
      </w:r>
      <w:r>
        <w:rPr>
          <w:rFonts w:ascii="Times New Roman" w:hAnsi="Times New Roman" w:eastAsia="Times New Roman" w:cs="Times New Roman"/>
        </w:rPr>
        <w:t xml:space="preserve"> 217 </w:t>
      </w:r>
      <w:r>
        <w:rPr>
          <w:rFonts w:ascii="Leelawadee UI" w:hAnsi="Leelawadee UI" w:eastAsia="Leelawadee UI" w:cs="Leelawadee UI"/>
        </w:rPr>
        <w:t>មុន</w:t>
      </w:r>
      <w:r>
        <w:rPr>
          <w:rFonts w:ascii="Times New Roman" w:hAnsi="Times New Roman" w:eastAsia="Times New Roman" w:cs="Times New Roman"/>
        </w:rPr>
        <w:t xml:space="preserve"> </w:t>
      </w:r>
      <w:r>
        <w:rPr>
          <w:rFonts w:ascii="Leelawadee UI" w:hAnsi="Leelawadee UI" w:eastAsia="Leelawadee UI" w:cs="Leelawadee UI"/>
        </w:rPr>
        <w:t>គ</w:t>
      </w:r>
      <w:r>
        <w:rPr>
          <w:rFonts w:ascii="Times New Roman" w:hAnsi="Times New Roman" w:eastAsia="Times New Roman" w:cs="Times New Roman"/>
        </w:rPr>
        <w:t>.</w:t>
      </w:r>
      <w:r>
        <w:rPr>
          <w:rFonts w:ascii="Leelawadee UI" w:hAnsi="Leelawadee UI" w:eastAsia="Leelawadee UI" w:cs="Leelawadee UI"/>
        </w:rPr>
        <w:t>ស</w:t>
      </w:r>
      <w:r>
        <w:rPr>
          <w:rFonts w:ascii="Times New Roman" w:hAnsi="Times New Roman" w:eastAsia="Times New Roman" w:cs="Times New Roman"/>
        </w:rPr>
        <w:t xml:space="preserve">. </w:t>
      </w:r>
      <w:r>
        <w:rPr>
          <w:rFonts w:ascii="Leelawadee UI" w:hAnsi="Leelawadee UI" w:eastAsia="Leelawadee UI" w:cs="Leelawadee UI"/>
        </w:rPr>
        <w:t>ត្រូវបានជាប្រភេទតាមរយៈមេដឹកនាំដំបូងនៃរុស្ស៊ី</w:t>
      </w:r>
      <w:r>
        <w:rPr>
          <w:rFonts w:ascii="Times New Roman" w:hAnsi="Times New Roman" w:eastAsia="Times New Roman" w:cs="Times New Roman"/>
        </w:rPr>
        <w:t xml:space="preserve"> </w:t>
      </w:r>
      <w:r>
        <w:rPr>
          <w:rFonts w:ascii="Leelawadee UI" w:hAnsi="Leelawadee UI" w:eastAsia="Leelawadee UI" w:cs="Leelawadee UI"/>
        </w:rPr>
        <w:t>ដែលក្នុងនាមជា</w:t>
      </w:r>
      <w:r>
        <w:rPr>
          <w:rFonts w:ascii="Times New Roman" w:hAnsi="Times New Roman" w:eastAsia="Times New Roman" w:cs="Times New Roman"/>
        </w:rPr>
        <w:t xml:space="preserve"> Vladimir Lenin </w:t>
      </w:r>
      <w:r>
        <w:rPr>
          <w:rFonts w:ascii="Leelawadee UI" w:hAnsi="Leelawadee UI" w:eastAsia="Leelawadee UI" w:cs="Leelawadee UI"/>
        </w:rPr>
        <w:t>គឺជាមេដឹកនាំដ៏ធំនៃទន្លេដ៏ខ្លាំងក្លា</w:t>
      </w:r>
      <w:r>
        <w:rPr>
          <w:rFonts w:ascii="Times New Roman" w:hAnsi="Times New Roman" w:eastAsia="Times New Roman" w:cs="Times New Roman"/>
        </w:rPr>
        <w:t xml:space="preserve"> </w:t>
      </w:r>
      <w:r>
        <w:rPr>
          <w:rFonts w:ascii="Leelawadee UI" w:hAnsi="Leelawadee UI" w:eastAsia="Leelawadee UI" w:cs="Leelawadee UI"/>
        </w:rPr>
        <w:t>ប៉ុន្តែអ្នកនោះបានលាក់ឈ្មោះរបស់ខ្លួន។</w:t>
      </w:r>
      <w:r>
        <w:rPr>
          <w:rFonts w:ascii="Times New Roman" w:hAnsi="Times New Roman" w:eastAsia="Times New Roman" w:cs="Times New Roman"/>
        </w:rPr>
        <w:t xml:space="preserve"> </w:t>
      </w:r>
      <w:r>
        <w:rPr>
          <w:rFonts w:ascii="Leelawadee UI" w:hAnsi="Leelawadee UI" w:eastAsia="Leelawadee UI" w:cs="Leelawadee UI"/>
        </w:rPr>
        <w:t>ឈ្មោះគឺជានិមិត្តសញ្ញានៃអត្តចរិត</w:t>
      </w:r>
      <w:r>
        <w:rPr>
          <w:rFonts w:ascii="Times New Roman" w:hAnsi="Times New Roman" w:eastAsia="Times New Roman" w:cs="Times New Roman"/>
        </w:rPr>
        <w:t xml:space="preserve"> </w:t>
      </w:r>
      <w:r>
        <w:rPr>
          <w:rFonts w:ascii="Leelawadee UI" w:hAnsi="Leelawadee UI" w:eastAsia="Leelawadee UI" w:cs="Leelawadee UI"/>
        </w:rPr>
        <w:t>ហើយការដែល</w:t>
      </w:r>
      <w:r>
        <w:rPr>
          <w:rFonts w:ascii="Times New Roman" w:hAnsi="Times New Roman" w:eastAsia="Times New Roman" w:cs="Times New Roman"/>
        </w:rPr>
        <w:t xml:space="preserve"> Vladimir </w:t>
      </w:r>
      <w:r>
        <w:rPr>
          <w:rFonts w:ascii="Leelawadee UI" w:hAnsi="Leelawadee UI" w:eastAsia="Leelawadee UI" w:cs="Leelawadee UI"/>
        </w:rPr>
        <w:t>លាក់ឈ្មោះទាំងពីររបស់ខ្លួន</w:t>
      </w:r>
      <w:r>
        <w:rPr>
          <w:rFonts w:ascii="Times New Roman" w:hAnsi="Times New Roman" w:eastAsia="Times New Roman" w:cs="Times New Roman"/>
        </w:rPr>
        <w:t xml:space="preserve"> </w:t>
      </w:r>
      <w:r>
        <w:rPr>
          <w:rFonts w:ascii="Leelawadee UI" w:hAnsi="Leelawadee UI" w:eastAsia="Leelawadee UI" w:cs="Leelawadee UI"/>
        </w:rPr>
        <w:t>បង្ហាញពីអត្តចរិតមួយដែលបានជ្រើសរើសទន្លេដ៏ធំនៃគំនិតនយោបាយ</w:t>
      </w:r>
      <w:r>
        <w:rPr>
          <w:rFonts w:ascii="Times New Roman" w:hAnsi="Times New Roman" w:eastAsia="Times New Roman" w:cs="Times New Roman"/>
        </w:rPr>
        <w:t xml:space="preserve"> </w:t>
      </w:r>
      <w:r>
        <w:rPr>
          <w:rFonts w:ascii="Leelawadee UI" w:hAnsi="Leelawadee UI" w:eastAsia="Leelawadee UI" w:cs="Leelawadee UI"/>
        </w:rPr>
        <w:t>មុនអត្តចរិតដែលត្រូវបានតំណាងដោយ</w:t>
      </w:r>
      <w:r>
        <w:rPr>
          <w:rFonts w:ascii="Times New Roman" w:hAnsi="Times New Roman" w:eastAsia="Times New Roman" w:cs="Times New Roman"/>
        </w:rPr>
        <w:t xml:space="preserve"> Elijah </w:t>
      </w:r>
      <w:r>
        <w:rPr>
          <w:rFonts w:ascii="Leelawadee UI" w:hAnsi="Leelawadee UI" w:eastAsia="Leelawadee UI" w:cs="Leelawadee UI"/>
        </w:rPr>
        <w:t>ដែលមានន័យថា</w:t>
      </w:r>
      <w:r>
        <w:rPr>
          <w:rFonts w:ascii="Times New Roman" w:hAnsi="Times New Roman" w:eastAsia="Times New Roman" w:cs="Times New Roman"/>
        </w:rPr>
        <w:t xml:space="preserve"> «</w:t>
      </w:r>
      <w:r>
        <w:rPr>
          <w:rFonts w:ascii="Leelawadee UI" w:hAnsi="Leelawadee UI" w:eastAsia="Leelawadee UI" w:cs="Leelawadee UI"/>
        </w:rPr>
        <w:t>ព្រះគឺយេហូវ៉ា</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ឫសគល់នៃអធិទេពនិយមគឺការបដិសេធព្រះ</w:t>
      </w:r>
      <w:r>
        <w:rPr>
          <w:rFonts w:ascii="Times New Roman" w:hAnsi="Times New Roman" w:eastAsia="Times New Roman" w:cs="Times New Roman"/>
        </w:rPr>
        <w:t xml:space="preserve"> </w:t>
      </w:r>
      <w:r>
        <w:rPr>
          <w:rFonts w:ascii="Leelawadee UI" w:hAnsi="Leelawadee UI" w:eastAsia="Leelawadee UI" w:cs="Leelawadee UI"/>
        </w:rPr>
        <w:t>ហើយអធិទេពនិយមគឺជាលក្ខណៈសំខាន់មួយនៃស្តេចខាងត្បូង។</w:t>
      </w:r>
      <w:r>
        <w:rPr>
          <w:rFonts w:ascii="Times New Roman" w:hAnsi="Times New Roman" w:eastAsia="Times New Roman" w:cs="Times New Roman"/>
        </w:rPr>
        <w:t xml:space="preserve"> </w:t>
      </w:r>
      <w:r>
        <w:rPr>
          <w:rFonts w:ascii="Leelawadee UI" w:hAnsi="Leelawadee UI" w:eastAsia="Leelawadee UI" w:cs="Leelawadee UI"/>
        </w:rPr>
        <w:t>ឈ្មោះកំណើតទីពីរ</w:t>
      </w:r>
      <w:r>
        <w:rPr>
          <w:rFonts w:ascii="Times New Roman" w:hAnsi="Times New Roman" w:eastAsia="Times New Roman" w:cs="Times New Roman"/>
        </w:rPr>
        <w:t xml:space="preserve"> </w:t>
      </w:r>
      <w:r>
        <w:rPr>
          <w:rFonts w:ascii="Leelawadee UI" w:hAnsi="Leelawadee UI" w:eastAsia="Leelawadee UI" w:cs="Leelawadee UI"/>
        </w:rPr>
        <w:t>និងទីបីរបស់</w:t>
      </w:r>
      <w:r>
        <w:rPr>
          <w:rFonts w:ascii="Times New Roman" w:hAnsi="Times New Roman" w:eastAsia="Times New Roman" w:cs="Times New Roman"/>
        </w:rPr>
        <w:t xml:space="preserve"> Lenin </w:t>
      </w:r>
      <w:r>
        <w:rPr>
          <w:rFonts w:ascii="Leelawadee UI" w:hAnsi="Leelawadee UI" w:eastAsia="Leelawadee UI" w:cs="Leelawadee UI"/>
        </w:rPr>
        <w:t>សង្កត់ធ្ងន់ទៅលើ</w:t>
      </w:r>
      <w:r>
        <w:rPr>
          <w:rFonts w:ascii="Times New Roman" w:hAnsi="Times New Roman" w:eastAsia="Times New Roman" w:cs="Times New Roman"/>
        </w:rPr>
        <w:t xml:space="preserve"> Elijah </w:t>
      </w:r>
      <w:r>
        <w:rPr>
          <w:rFonts w:ascii="Leelawadee UI" w:hAnsi="Leelawadee UI" w:eastAsia="Leelawadee UI" w:cs="Leelawadee UI"/>
        </w:rPr>
        <w:t>និងកូនប្រុសរបស់គាត់</w:t>
      </w:r>
      <w:r>
        <w:rPr>
          <w:rFonts w:ascii="Times New Roman" w:hAnsi="Times New Roman" w:eastAsia="Times New Roman" w:cs="Times New Roman"/>
        </w:rPr>
        <w:t xml:space="preserve"> </w:t>
      </w:r>
      <w:r>
        <w:rPr>
          <w:rFonts w:ascii="Leelawadee UI" w:hAnsi="Leelawadee UI" w:eastAsia="Leelawadee UI" w:cs="Leelawadee UI"/>
        </w:rPr>
        <w:t>ហើយទីបញ្ចប់នៃរុស្ស៊ីក្នុងនាមជាស្តេចខាងត្បូង</w:t>
      </w:r>
      <w:r>
        <w:rPr>
          <w:rFonts w:ascii="Times New Roman" w:hAnsi="Times New Roman" w:eastAsia="Times New Roman" w:cs="Times New Roman"/>
        </w:rPr>
        <w:t xml:space="preserve"> </w:t>
      </w:r>
      <w:r>
        <w:rPr>
          <w:rFonts w:ascii="Leelawadee UI" w:hAnsi="Leelawadee UI" w:eastAsia="Leelawadee UI" w:cs="Leelawadee UI"/>
        </w:rPr>
        <w:t>ត្រូវបានតំណាងដោយ</w:t>
      </w:r>
      <w:r>
        <w:rPr>
          <w:rFonts w:ascii="Times New Roman" w:hAnsi="Times New Roman" w:eastAsia="Times New Roman" w:cs="Times New Roman"/>
        </w:rPr>
        <w:t xml:space="preserve"> Ptolemy IV </w:t>
      </w:r>
      <w:r>
        <w:rPr>
          <w:rFonts w:ascii="Leelawadee UI" w:hAnsi="Leelawadee UI" w:eastAsia="Leelawadee UI" w:cs="Leelawadee UI"/>
        </w:rPr>
        <w:t>ដែលបានឈ្នះក្នុងសង្គ្រាមរ៉ាហ្វៀ</w:t>
      </w:r>
      <w:r>
        <w:rPr>
          <w:rFonts w:ascii="Times New Roman" w:hAnsi="Times New Roman" w:eastAsia="Times New Roman" w:cs="Times New Roman"/>
        </w:rPr>
        <w:t xml:space="preserve"> </w:t>
      </w:r>
      <w:r>
        <w:rPr>
          <w:rFonts w:ascii="Leelawadee UI" w:hAnsi="Leelawadee UI" w:eastAsia="Leelawadee UI" w:cs="Leelawadee UI"/>
        </w:rPr>
        <w:t>ប៉ុន្តែ</w:t>
      </w:r>
      <w:r>
        <w:rPr>
          <w:rFonts w:ascii="Times New Roman" w:hAnsi="Times New Roman" w:eastAsia="Times New Roman" w:cs="Times New Roman"/>
        </w:rPr>
        <w:t xml:space="preserve"> </w:t>
      </w:r>
      <w:r>
        <w:rPr>
          <w:rFonts w:ascii="Leelawadee UI" w:hAnsi="Leelawadee UI" w:eastAsia="Leelawadee UI" w:cs="Leelawadee UI"/>
        </w:rPr>
        <w:t>នៅពេល</w:t>
      </w:r>
      <w:r>
        <w:rPr>
          <w:rFonts w:ascii="Times New Roman" w:hAnsi="Times New Roman" w:eastAsia="Times New Roman" w:cs="Times New Roman"/>
        </w:rPr>
        <w:t xml:space="preserve"> Antiochus </w:t>
      </w:r>
      <w:r>
        <w:rPr>
          <w:rFonts w:ascii="Leelawadee UI" w:hAnsi="Leelawadee UI" w:eastAsia="Leelawadee UI" w:cs="Leelawadee UI"/>
        </w:rPr>
        <w:t>បានត្រឡប់មកវិញនៅឆ្នាំ</w:t>
      </w:r>
      <w:r>
        <w:rPr>
          <w:rFonts w:ascii="Times New Roman" w:hAnsi="Times New Roman" w:eastAsia="Times New Roman" w:cs="Times New Roman"/>
        </w:rPr>
        <w:t xml:space="preserve"> 200 </w:t>
      </w:r>
      <w:r>
        <w:rPr>
          <w:rFonts w:ascii="Leelawadee UI" w:hAnsi="Leelawadee UI" w:eastAsia="Leelawadee UI" w:cs="Leelawadee UI"/>
        </w:rPr>
        <w:t>មុន</w:t>
      </w:r>
      <w:r>
        <w:rPr>
          <w:rFonts w:ascii="Times New Roman" w:hAnsi="Times New Roman" w:eastAsia="Times New Roman" w:cs="Times New Roman"/>
        </w:rPr>
        <w:t xml:space="preserve"> </w:t>
      </w:r>
      <w:r>
        <w:rPr>
          <w:rFonts w:ascii="Leelawadee UI" w:hAnsi="Leelawadee UI" w:eastAsia="Leelawadee UI" w:cs="Leelawadee UI"/>
        </w:rPr>
        <w:t>គ</w:t>
      </w:r>
      <w:r>
        <w:rPr>
          <w:rFonts w:ascii="Times New Roman" w:hAnsi="Times New Roman" w:eastAsia="Times New Roman" w:cs="Times New Roman"/>
        </w:rPr>
        <w:t>.</w:t>
      </w:r>
      <w:r>
        <w:rPr>
          <w:rFonts w:ascii="Leelawadee UI" w:hAnsi="Leelawadee UI" w:eastAsia="Leelawadee UI" w:cs="Leelawadee UI"/>
        </w:rPr>
        <w:t>ស</w:t>
      </w:r>
      <w:r>
        <w:rPr>
          <w:rFonts w:ascii="Times New Roman" w:hAnsi="Times New Roman" w:eastAsia="Times New Roman" w:cs="Times New Roman"/>
        </w:rPr>
        <w:t xml:space="preserve">. </w:t>
      </w:r>
      <w:r>
        <w:rPr>
          <w:rFonts w:ascii="Leelawadee UI" w:hAnsi="Leelawadee UI" w:eastAsia="Leelawadee UI" w:cs="Leelawadee UI"/>
        </w:rPr>
        <w:t>ក្នុងសង្គ្រាមប៉ានីយ៉ូម</w:t>
      </w:r>
      <w:r>
        <w:rPr>
          <w:rFonts w:ascii="Times New Roman" w:hAnsi="Times New Roman" w:eastAsia="Times New Roman" w:cs="Times New Roman"/>
        </w:rPr>
        <w:t xml:space="preserve"> </w:t>
      </w:r>
      <w:r>
        <w:rPr>
          <w:rFonts w:ascii="Leelawadee UI" w:hAnsi="Leelawadee UI" w:eastAsia="Leelawadee UI" w:cs="Leelawadee UI"/>
        </w:rPr>
        <w:t>នោះកូនប្រុសអាយុប្រាំឆ្នាំរបស់</w:t>
      </w:r>
      <w:r>
        <w:rPr>
          <w:rFonts w:ascii="Times New Roman" w:hAnsi="Times New Roman" w:eastAsia="Times New Roman" w:cs="Times New Roman"/>
        </w:rPr>
        <w:t xml:space="preserve"> Ptolemy </w:t>
      </w:r>
      <w:r>
        <w:rPr>
          <w:rFonts w:ascii="Leelawadee UI" w:hAnsi="Leelawadee UI" w:eastAsia="Leelawadee UI" w:cs="Leelawadee UI"/>
        </w:rPr>
        <w:t>កំពុងសោយរាជ្យ។</w:t>
      </w:r>
      <w:r>
        <w:rPr>
          <w:rFonts w:ascii="Times New Roman" w:hAnsi="Times New Roman" w:eastAsia="Times New Roman" w:cs="Times New Roman"/>
        </w:rPr>
        <w:t xml:space="preserve"> </w:t>
      </w:r>
      <w:r>
        <w:rPr>
          <w:rFonts w:ascii="Leelawadee UI" w:hAnsi="Leelawadee UI" w:eastAsia="Leelawadee UI" w:cs="Leelawadee UI"/>
        </w:rPr>
        <w:t>ឈ្មោះដើមទាំងពីររបស់</w:t>
      </w:r>
      <w:r>
        <w:rPr>
          <w:rFonts w:ascii="Times New Roman" w:hAnsi="Times New Roman" w:eastAsia="Times New Roman" w:cs="Times New Roman"/>
        </w:rPr>
        <w:t xml:space="preserve"> Lenin </w:t>
      </w:r>
      <w:r>
        <w:rPr>
          <w:rFonts w:ascii="Leelawadee UI" w:hAnsi="Leelawadee UI" w:eastAsia="Leelawadee UI" w:cs="Leelawadee UI"/>
        </w:rPr>
        <w:t>កំណត់អត្តសញ្ញាណ</w:t>
      </w:r>
      <w:r>
        <w:rPr>
          <w:rFonts w:ascii="Times New Roman" w:hAnsi="Times New Roman" w:eastAsia="Times New Roman" w:cs="Times New Roman"/>
        </w:rPr>
        <w:t xml:space="preserve"> Elijah </w:t>
      </w:r>
      <w:r>
        <w:rPr>
          <w:rFonts w:ascii="Leelawadee UI" w:hAnsi="Leelawadee UI" w:eastAsia="Leelawadee UI" w:cs="Leelawadee UI"/>
        </w:rPr>
        <w:t>និងកូនប្រុសរបស់គាត់</w:t>
      </w:r>
      <w:r>
        <w:rPr>
          <w:rFonts w:ascii="Times New Roman" w:hAnsi="Times New Roman" w:eastAsia="Times New Roman" w:cs="Times New Roman"/>
        </w:rPr>
        <w:t xml:space="preserve"> </w:t>
      </w:r>
      <w:r>
        <w:rPr>
          <w:rFonts w:ascii="Leelawadee UI" w:hAnsi="Leelawadee UI" w:eastAsia="Leelawadee UI" w:cs="Leelawadee UI"/>
        </w:rPr>
        <w:t>ហើយស្របគ្នាជាមួយ</w:t>
      </w:r>
      <w:r>
        <w:rPr>
          <w:rFonts w:ascii="Times New Roman" w:hAnsi="Times New Roman" w:eastAsia="Times New Roman" w:cs="Times New Roman"/>
        </w:rPr>
        <w:t xml:space="preserve"> Ptolemy </w:t>
      </w:r>
      <w:r>
        <w:rPr>
          <w:rFonts w:ascii="Leelawadee UI" w:hAnsi="Leelawadee UI" w:eastAsia="Leelawadee UI" w:cs="Leelawadee UI"/>
        </w:rPr>
        <w:t>និងកូនប្រុសរបស់គាត់។</w:t>
      </w:r>
      <w:r>
        <w:rPr>
          <w:rFonts w:ascii="Times New Roman" w:hAnsi="Times New Roman" w:eastAsia="Times New Roman" w:cs="Times New Roman"/>
        </w:rPr>
        <w:t xml:space="preserve"> Elijah </w:t>
      </w:r>
      <w:r>
        <w:rPr>
          <w:rFonts w:ascii="Leelawadee UI" w:hAnsi="Leelawadee UI" w:eastAsia="Leelawadee UI" w:cs="Leelawadee UI"/>
        </w:rPr>
        <w:t>និងសារទៅកាន់កូនចៅរបស់គាត់</w:t>
      </w:r>
      <w:r>
        <w:rPr>
          <w:rFonts w:ascii="Times New Roman" w:hAnsi="Times New Roman" w:eastAsia="Times New Roman" w:cs="Times New Roman"/>
        </w:rPr>
        <w:t xml:space="preserve"> </w:t>
      </w:r>
      <w:r>
        <w:rPr>
          <w:rFonts w:ascii="Leelawadee UI" w:hAnsi="Leelawadee UI" w:eastAsia="Leelawadee UI" w:cs="Leelawadee UI"/>
        </w:rPr>
        <w:t>កើតមាននៅថ្ងៃចុងក្រោយ</w:t>
      </w:r>
      <w:r>
        <w:rPr>
          <w:rFonts w:ascii="Times New Roman" w:hAnsi="Times New Roman" w:eastAsia="Times New Roman" w:cs="Times New Roman"/>
        </w:rPr>
        <w:t xml:space="preserve"> </w:t>
      </w:r>
      <w:r>
        <w:rPr>
          <w:rFonts w:ascii="Leelawadee UI" w:hAnsi="Leelawadee UI" w:eastAsia="Leelawadee UI" w:cs="Leelawadee UI"/>
        </w:rPr>
        <w:t>មុន</w:t>
      </w:r>
      <w:r>
        <w:rPr>
          <w:rFonts w:ascii="Times New Roman" w:hAnsi="Times New Roman" w:eastAsia="Times New Roman" w:cs="Times New Roman"/>
        </w:rPr>
        <w:t xml:space="preserve"> «</w:t>
      </w:r>
      <w:r>
        <w:rPr>
          <w:rFonts w:ascii="Leelawadee UI" w:hAnsi="Leelawadee UI" w:eastAsia="Leelawadee UI" w:cs="Leelawadee UI"/>
        </w:rPr>
        <w:t>ថ្ងៃដ៏អស្ចារ្យ</w:t>
      </w:r>
      <w:r>
        <w:rPr>
          <w:rFonts w:ascii="Times New Roman" w:hAnsi="Times New Roman" w:eastAsia="Times New Roman" w:cs="Times New Roman"/>
        </w:rPr>
        <w:t xml:space="preserve"> </w:t>
      </w:r>
      <w:r>
        <w:rPr>
          <w:rFonts w:ascii="Leelawadee UI" w:hAnsi="Leelawadee UI" w:eastAsia="Leelawadee UI" w:cs="Leelawadee UI"/>
        </w:rPr>
        <w:t>និងគួរឱ្យស្ញែងខ្លាចរបស់ព្រះអម្ចាស់</w:t>
      </w:r>
      <w:r>
        <w:rPr>
          <w:rFonts w:ascii="Times New Roman" w:hAnsi="Times New Roman" w:eastAsia="Times New Roman" w:cs="Times New Roman"/>
        </w:rPr>
        <w:t xml:space="preserve">» </w:t>
      </w:r>
      <w:r>
        <w:rPr>
          <w:rFonts w:ascii="Leelawadee UI" w:hAnsi="Leelawadee UI" w:eastAsia="Leelawadee UI" w:cs="Leelawadee UI"/>
        </w:rPr>
        <w:t>បន្តិច</w:t>
      </w:r>
      <w:r>
        <w:rPr>
          <w:rFonts w:ascii="Times New Roman" w:hAnsi="Times New Roman" w:eastAsia="Times New Roman" w:cs="Times New Roman"/>
        </w:rPr>
        <w:t xml:space="preserve">; </w:t>
      </w:r>
      <w:r>
        <w:rPr>
          <w:rFonts w:ascii="Leelawadee UI" w:hAnsi="Leelawadee UI" w:eastAsia="Leelawadee UI" w:cs="Leelawadee UI"/>
        </w:rPr>
        <w:t>ដែលជាកន្លែងដែលសង្គ្រាមរ៉ាហ្វៀ</w:t>
      </w:r>
      <w:r>
        <w:rPr>
          <w:rFonts w:ascii="Times New Roman" w:hAnsi="Times New Roman" w:eastAsia="Times New Roman" w:cs="Times New Roman"/>
        </w:rPr>
        <w:t xml:space="preserve"> </w:t>
      </w:r>
      <w:r>
        <w:rPr>
          <w:rFonts w:ascii="Leelawadee UI" w:hAnsi="Leelawadee UI" w:eastAsia="Leelawadee UI" w:cs="Leelawadee UI"/>
        </w:rPr>
        <w:t>និងប៉ានីយ៉ូមក៏ស្ថិតនៅផងដែរ។</w:t>
      </w:r>
    </w:p>
    <w:p>
      <w:pPr>
        <w:pStyle w:val="ArticleScripture"/>
        <w:jc w:val="left"/>
      </w:pPr>
      <w:r>
        <w:rPr>
          <w:rFonts w:ascii="Times New Roman" w:hAnsi="Times New Roman" w:eastAsia="Times New Roman" w:cs="Times New Roman"/>
        </w:rPr>
        <w:t>Lwa ungania, Ndzi ta mi rhumela Eliya muprofeta emahlweni ka ku ta ka siku lerikulu ni leri chavisaka ra Yehovha; kutani u ta tlherisela mbilu ya vatata eka vana, ni mbilu ya vana eka vatata wa vona, leswaku ndzi nga ti ndzi ba misava hi ndzhukano. Malaki 4:5, 6.</w:t>
      </w:r>
    </w:p>
    <w:p>
      <w:pPr>
        <w:pStyle w:val="ArticleBody"/>
        <w:jc w:val="left"/>
      </w:pPr>
      <w:r>
        <w:rPr>
          <w:rFonts w:ascii="Times New Roman" w:hAnsi="Times New Roman" w:eastAsia="Times New Roman" w:cs="Times New Roman"/>
        </w:rPr>
        <w:t>Бу Уzzия белән Птолемей турындагы шаһитлекләр Даниял унбернең унберенче аятендә туры килә, һәм Уzzия үзенең фетнәсе белән махаулыктан соң тагын унбер ел яшәде; ә Птолемей барлыгы унҗиде ел идарә итте, бу исә унберенче аять белән унбишенче аятьтәге сугышлар арасындагы еллар санына тәңгәл. Б. э. к. 457 елда башланган 250 еллык пәйгамбәрлек, шул ике сугышның уртасында, б. э. к. 207 елда тәмамланды; Рафиядән ун ел соң һәм Паниумнан җиде ел элек. Птолемей IVнең идарәсе б. э. к. 221 елда башланды, һәм ул б. э. к. 204 елда үлде, шуңа күрә Птолемейнең унҗиде елы Рафиядән Паниумга кадәрге унҗиде ел белән бер үк сызык түгел. Шулай ук алар 64 елда Нерон белән башланып, 313 елда тәмамланган 250 еллык пәйгамбәрлекнең ахыры белән күрсәтелгән шул ук унҗиде ел да түгел. 313 елдан 321 елдагы беренче якшәмбе канунына кадәр сигез ел, һәм тагын тугыз елдан соң, 330 елда, Константин патшалыкны көнчыгышка һәм көнбатышка бүлде.</w:t>
      </w:r>
    </w:p>
    <w:p>
      <w:pPr>
        <w:pStyle w:val="ArticleBody"/>
        <w:jc w:val="left"/>
      </w:pPr>
      <w:r>
        <w:rPr>
          <w:rFonts w:ascii="Times New Roman" w:hAnsi="Times New Roman" w:eastAsia="Times New Roman" w:cs="Times New Roman"/>
        </w:rPr>
        <w:t>Dalam masa yang sangat dekat, Putin dan Rusia akan mengalahkan Ukraine, dan jejak langkah Ptolemy dan Uzziah akan mulai terulang dalam sejarah yang digambarkan oleh ayat dua belas. Kedua saksi alkitabiah itu menempatkan krisis terakhir bagi Putin dalam suatu krisis antara gereja dan negara. Pemberontakan mereka dinyatakan di bait suci di Yerusalem, dengan demikian menandai bait suci dan agama Uzziah sebagai titik rujukan kenabian.</w:t>
      </w:r>
    </w:p>
    <w:p>
      <w:pPr>
        <w:pStyle w:val="ArticleBody"/>
        <w:jc w:val="left"/>
      </w:pPr>
      <w:r>
        <w:rPr>
          <w:rFonts w:ascii="Times New Roman" w:hAnsi="Times New Roman" w:eastAsia="Times New Roman" w:cs="Times New Roman"/>
        </w:rPr>
        <w:t>Zelenskyy, a ɔkyerɛ sɛ “ahabammono,” yɛ Europa Nkabom (European Union) ne Amanaman Nkabom (United Nations) mu amanaman nyinaa so tumidi pɛ atitiriw no aboa a wɔde di agoru, wɔn amanaman nyinaa so tumidi pɛ nhyehyɛe a amanyɔsɛm mu ahabammono kuw a ɛsom asaase maame no gyina hɔ ma no yiye pa ara. Ɛfata sɛ na Zelenskyy yɛ ɔyɛkyerɛni, efisɛ ɛda adi pefee sɛ ɔyɛ tumi foforo bi ahyɛmufo, na ne din a ɛkyerɛ “ahabammono” no da amanyɔsɛm mu nyansapɛ a ɛkyerɛ ne nantew wɔ nnipa abakɔsɛm agodibea no so adi. Agoru no awiei a obi rentumi nnyina ano bio no rebɛn Zelenskyy ntɛm ara.</w:t>
      </w:r>
    </w:p>
    <w:p>
      <w:pPr>
        <w:pStyle w:val="ArticleBody"/>
        <w:jc w:val="left"/>
      </w:pPr>
      <w:r>
        <w:rPr>
          <w:rFonts w:ascii="Times New Roman" w:hAnsi="Times New Roman" w:eastAsia="Times New Roman" w:cs="Times New Roman"/>
        </w:rPr>
        <w:t>Dalam sejarah akhir ini, pemberontakan Uzia dan Ptolemy akan sekali lagi diperagakan, tetapi Ptolemy (Putin) telah mati empat tahun sebelum pertempuran Panium, dan penguasa terakhir raja selatan dilambangkan oleh seorang kanak-kanak berusia lima tahun yang sedang dikendalikan oleh serangkaian pemangku raja yang korup dan tidak cakap.</w:t>
      </w:r>
    </w:p>
    <w:p>
      <w:pPr>
        <w:pStyle w:val="ArticleBody"/>
        <w:jc w:val="left"/>
      </w:pPr>
      <w:r>
        <w:rPr>
          <w:rFonts w:ascii="Times New Roman" w:hAnsi="Times New Roman" w:eastAsia="Times New Roman" w:cs="Times New Roman"/>
        </w:rPr>
        <w:t>Ptolemy V waa qiyaastii 5–6 sano jir oo keliya markii uu carshiga fuulay sannadkii 204 BC (ka dib dhimashadii dahsoonaa ee aabbihii), boqortooyadii Ptolemaic-na waxay ku dhacday curyaannimo ay keeneen taxane maamulladii ku-meelgaarka ahaa ee aan kartida lahayn ama musuqmaasuqa ku sifoobay intii uu xukunka hayay. Maamulkii ku-meelgaarka ahaa ee bilowga ahaa wuxuu jiray 204–202 BC, ka dib markii dhimashadii Ptolemy IV la qariyey, hooyadiis Arsinoe III-na la dilay. Kuwa maxkamadda ku lahaa saameynta, Sosibius oo ahaa wasiir muddo dheer soo hoos shaqaynayay Ptolemy IV, iyo Agathocles oo ahaa walaalka Agathoclea, oo ahayd sayidadii Ptolemy IV, waxay isku dhawaaqeen maamuleyaal ku-meelgaar ah. Waxay sameeyeen ama soo bandhigeen dardaaran ka dhigaya iyaga masuuliyiinta ilaalinta, waxayna boqorka yar geliyeen daryeelka Agathoclea iyo qoyskeeda, iyagoo sifayn ku sameeyay cid kasta oo noqon kartay loollan. Sosibius ayaa maamulkii hore intiisa badan gacanta ku hayay.</w:t>
      </w:r>
    </w:p>
    <w:p>
      <w:pPr>
        <w:pStyle w:val="ArticleBody"/>
        <w:jc w:val="left"/>
      </w:pPr>
      <w:r>
        <w:rPr>
          <w:rFonts w:ascii="Times New Roman" w:hAnsi="Times New Roman" w:eastAsia="Times New Roman" w:cs="Times New Roman"/>
        </w:rPr>
        <w:t>Б.з.д. шамамен 202 жылы Агафокл үстем регентке айналған кезде бір өзгеріс болды, бірақ ол азғындығы мен басқарудағы жөнсіздігі үшін жұртшылықтың кеңінен жек көруіне ұшырады. Александриядағы халық көтерілісі оның тобырдың қолынан қатыгездікпен линчке ұшырауына әкелді, бұған бала-патша атаулы түрде келісімін берген еді. Бұдан кейінгі регенттер Пелусийдің әміршісі Тлеполем және содан соң Аристомен болды. Б.з.д. 200 жылғы Паний шайқасы кезіне қарай патшалық осындай ауыспалы регенттер мен сарай кеңесшілерінің билігіне қараған еді.</w:t>
      </w:r>
    </w:p>
    <w:p>
      <w:pPr>
        <w:pStyle w:val="ArticleBody"/>
        <w:jc w:val="left"/>
      </w:pPr>
      <w:r>
        <w:rPr>
          <w:rFonts w:ascii="Myanmar Text" w:hAnsi="Myanmar Text" w:eastAsia="Myanmar Text" w:cs="Myanmar Text"/>
        </w:rPr>
        <w:t>ဟၤပၲုိန်စစ်ပွဲ၌</w:t>
      </w:r>
      <w:r>
        <w:rPr>
          <w:rFonts w:ascii="Times New Roman" w:hAnsi="Times New Roman" w:eastAsia="Times New Roman" w:cs="Times New Roman"/>
        </w:rPr>
        <w:t xml:space="preserve"> </w:t>
      </w:r>
      <w:r>
        <w:rPr>
          <w:rFonts w:ascii="Myanmar Text" w:hAnsi="Myanmar Text" w:eastAsia="Myanmar Text" w:cs="Myanmar Text"/>
        </w:rPr>
        <w:t>ပ္တိုလမိဘက်၏</w:t>
      </w:r>
      <w:r>
        <w:rPr>
          <w:rFonts w:ascii="Times New Roman" w:hAnsi="Times New Roman" w:eastAsia="Times New Roman" w:cs="Times New Roman"/>
        </w:rPr>
        <w:t xml:space="preserve"> </w:t>
      </w:r>
      <w:r>
        <w:rPr>
          <w:rFonts w:ascii="Myanmar Text" w:hAnsi="Myanmar Text" w:eastAsia="Myanmar Text" w:cs="Myanmar Text"/>
        </w:rPr>
        <w:t>တပ်များကို</w:t>
      </w:r>
      <w:r>
        <w:rPr>
          <w:rFonts w:ascii="Times New Roman" w:hAnsi="Times New Roman" w:eastAsia="Times New Roman" w:cs="Times New Roman"/>
        </w:rPr>
        <w:t xml:space="preserve"> </w:t>
      </w:r>
      <w:r>
        <w:rPr>
          <w:rFonts w:ascii="Myanmar Text" w:hAnsi="Myanmar Text" w:eastAsia="Myanmar Text" w:cs="Myanmar Text"/>
        </w:rPr>
        <w:t>တိုက်ကွင်း၌</w:t>
      </w:r>
      <w:r>
        <w:rPr>
          <w:rFonts w:ascii="Times New Roman" w:hAnsi="Times New Roman" w:eastAsia="Times New Roman" w:cs="Times New Roman"/>
        </w:rPr>
        <w:t xml:space="preserve"> </w:t>
      </w:r>
      <w:r>
        <w:rPr>
          <w:rFonts w:ascii="Myanmar Text" w:hAnsi="Myanmar Text" w:eastAsia="Myanmar Text" w:cs="Myanmar Text"/>
        </w:rPr>
        <w:t>ဦးဆောင်ခဲ့သူမှာ</w:t>
      </w:r>
      <w:r>
        <w:rPr>
          <w:rFonts w:ascii="Times New Roman" w:hAnsi="Times New Roman" w:eastAsia="Times New Roman" w:cs="Times New Roman"/>
        </w:rPr>
        <w:t xml:space="preserve"> </w:t>
      </w:r>
      <w:r>
        <w:rPr>
          <w:rFonts w:ascii="Myanmar Text" w:hAnsi="Myanmar Text" w:eastAsia="Myanmar Text" w:cs="Myanmar Text"/>
        </w:rPr>
        <w:t>ပ္တိုလမိ</w:t>
      </w:r>
      <w:r>
        <w:rPr>
          <w:rFonts w:ascii="Times New Roman" w:hAnsi="Times New Roman" w:eastAsia="Times New Roman" w:cs="Times New Roman"/>
        </w:rPr>
        <w:t xml:space="preserve"> V </w:t>
      </w:r>
      <w:r>
        <w:rPr>
          <w:rFonts w:ascii="Myanmar Text" w:hAnsi="Myanmar Text" w:eastAsia="Myanmar Text" w:cs="Myanmar Text"/>
        </w:rPr>
        <w:t>ကိုယ်တိုင်</w:t>
      </w:r>
      <w:r>
        <w:rPr>
          <w:rFonts w:ascii="Times New Roman" w:hAnsi="Times New Roman" w:eastAsia="Times New Roman" w:cs="Times New Roman"/>
        </w:rPr>
        <w:t xml:space="preserve"> </w:t>
      </w:r>
      <w:r>
        <w:rPr>
          <w:rFonts w:ascii="Myanmar Text" w:hAnsi="Myanmar Text" w:eastAsia="Myanmar Text" w:cs="Myanmar Text"/>
        </w:rPr>
        <w:t>မဟုတ်ဘဲ၊</w:t>
      </w:r>
      <w:r>
        <w:rPr>
          <w:rFonts w:ascii="Times New Roman" w:hAnsi="Times New Roman" w:eastAsia="Times New Roman" w:cs="Times New Roman"/>
        </w:rPr>
        <w:t xml:space="preserve"> </w:t>
      </w:r>
      <w:r>
        <w:rPr>
          <w:rFonts w:ascii="Myanmar Text" w:hAnsi="Myanmar Text" w:eastAsia="Myanmar Text" w:cs="Myanmar Text"/>
        </w:rPr>
        <w:t>အုပ်ချုပ်ရေးအပ်နှင်းထားသော</w:t>
      </w:r>
      <w:r>
        <w:rPr>
          <w:rFonts w:ascii="Times New Roman" w:hAnsi="Times New Roman" w:eastAsia="Times New Roman" w:cs="Times New Roman"/>
        </w:rPr>
        <w:t xml:space="preserve"> </w:t>
      </w:r>
      <w:r>
        <w:rPr>
          <w:rFonts w:ascii="Myanmar Text" w:hAnsi="Myanmar Text" w:eastAsia="Myanmar Text" w:cs="Myanmar Text"/>
        </w:rPr>
        <w:t>အစောင့်အရှောက်အစိုးရလက်အောက်တွင်</w:t>
      </w:r>
      <w:r>
        <w:rPr>
          <w:rFonts w:ascii="Times New Roman" w:hAnsi="Times New Roman" w:eastAsia="Times New Roman" w:cs="Times New Roman"/>
        </w:rPr>
        <w:t xml:space="preserve"> </w:t>
      </w:r>
      <w:r>
        <w:rPr>
          <w:rFonts w:ascii="Myanmar Text" w:hAnsi="Myanmar Text" w:eastAsia="Myanmar Text" w:cs="Myanmar Text"/>
        </w:rPr>
        <w:t>ခန့်အပ်ခံထားရသော</w:t>
      </w:r>
      <w:r>
        <w:rPr>
          <w:rFonts w:ascii="Times New Roman" w:hAnsi="Times New Roman" w:eastAsia="Times New Roman" w:cs="Times New Roman"/>
        </w:rPr>
        <w:t xml:space="preserve"> </w:t>
      </w:r>
      <w:r>
        <w:rPr>
          <w:rFonts w:ascii="Myanmar Text" w:hAnsi="Myanmar Text" w:eastAsia="Myanmar Text" w:cs="Myanmar Text"/>
        </w:rPr>
        <w:t>အက်တိုလီးယားမှ</w:t>
      </w:r>
      <w:r>
        <w:rPr>
          <w:rFonts w:ascii="Times New Roman" w:hAnsi="Times New Roman" w:eastAsia="Times New Roman" w:cs="Times New Roman"/>
        </w:rPr>
        <w:t xml:space="preserve"> </w:t>
      </w:r>
      <w:r>
        <w:rPr>
          <w:rFonts w:ascii="Myanmar Text" w:hAnsi="Myanmar Text" w:eastAsia="Myanmar Text" w:cs="Myanmar Text"/>
        </w:rPr>
        <w:t>အငှားစစ်ခေါင်းဆောင်</w:t>
      </w:r>
      <w:r>
        <w:rPr>
          <w:rFonts w:ascii="Times New Roman" w:hAnsi="Times New Roman" w:eastAsia="Times New Roman" w:cs="Times New Roman"/>
        </w:rPr>
        <w:t xml:space="preserve"> </w:t>
      </w:r>
      <w:r>
        <w:rPr>
          <w:rFonts w:ascii="Myanmar Text" w:hAnsi="Myanmar Text" w:eastAsia="Myanmar Text" w:cs="Myanmar Text"/>
        </w:rPr>
        <w:t>ဗိုလ်ချုပ်</w:t>
      </w:r>
      <w:r>
        <w:rPr>
          <w:rFonts w:ascii="Times New Roman" w:hAnsi="Times New Roman" w:eastAsia="Times New Roman" w:cs="Times New Roman"/>
        </w:rPr>
        <w:t xml:space="preserve"> </w:t>
      </w:r>
      <w:r>
        <w:rPr>
          <w:rFonts w:ascii="Myanmar Text" w:hAnsi="Myanmar Text" w:eastAsia="Myanmar Text" w:cs="Myanmar Text"/>
        </w:rPr>
        <w:t>စ္ကောပပ်</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ထိုလူငယ်ဘုရင်၌</w:t>
      </w:r>
      <w:r>
        <w:rPr>
          <w:rFonts w:ascii="Times New Roman" w:hAnsi="Times New Roman" w:eastAsia="Times New Roman" w:cs="Times New Roman"/>
        </w:rPr>
        <w:t xml:space="preserve"> </w:t>
      </w:r>
      <w:r>
        <w:rPr>
          <w:rFonts w:ascii="Myanmar Text" w:hAnsi="Myanmar Text" w:eastAsia="Myanmar Text" w:cs="Myanmar Text"/>
        </w:rPr>
        <w:t>အမှန်တကယ်သော</w:t>
      </w:r>
      <w:r>
        <w:rPr>
          <w:rFonts w:ascii="Times New Roman" w:hAnsi="Times New Roman" w:eastAsia="Times New Roman" w:cs="Times New Roman"/>
        </w:rPr>
        <w:t xml:space="preserve"> </w:t>
      </w:r>
      <w:r>
        <w:rPr>
          <w:rFonts w:ascii="Myanmar Text" w:hAnsi="Myanmar Text" w:eastAsia="Myanmar Text" w:cs="Myanmar Text"/>
        </w:rPr>
        <w:t>အာဏာထိန်းချုပ်မှု</w:t>
      </w:r>
      <w:r>
        <w:rPr>
          <w:rFonts w:ascii="Times New Roman" w:hAnsi="Times New Roman" w:eastAsia="Times New Roman" w:cs="Times New Roman"/>
        </w:rPr>
        <w:t xml:space="preserve"> </w:t>
      </w:r>
      <w:r>
        <w:rPr>
          <w:rFonts w:ascii="Myanmar Text" w:hAnsi="Myanmar Text" w:eastAsia="Myanmar Text" w:cs="Myanmar Text"/>
        </w:rPr>
        <w:t>မရှိခဲ့ချေ</w:t>
      </w:r>
      <w:r>
        <w:rPr>
          <w:rFonts w:ascii="Times New Roman" w:hAnsi="Times New Roman" w:eastAsia="Times New Roman" w:cs="Times New Roman"/>
        </w:rPr>
        <w:t>—</w:t>
      </w:r>
      <w:r>
        <w:rPr>
          <w:rFonts w:ascii="Myanmar Text" w:hAnsi="Myanmar Text" w:eastAsia="Myanmar Text" w:cs="Myanmar Text"/>
        </w:rPr>
        <w:t>ဆုံးဖြတ်ချက်များ၊</w:t>
      </w:r>
      <w:r>
        <w:rPr>
          <w:rFonts w:ascii="Times New Roman" w:hAnsi="Times New Roman" w:eastAsia="Times New Roman" w:cs="Times New Roman"/>
        </w:rPr>
        <w:t xml:space="preserve"> </w:t>
      </w:r>
      <w:r>
        <w:rPr>
          <w:rFonts w:ascii="Myanmar Text" w:hAnsi="Myanmar Text" w:eastAsia="Myanmar Text" w:cs="Myanmar Text"/>
        </w:rPr>
        <w:t>စစ်မဟာဗျူဟာ၊</w:t>
      </w:r>
      <w:r>
        <w:rPr>
          <w:rFonts w:ascii="Times New Roman" w:hAnsi="Times New Roman" w:eastAsia="Times New Roman" w:cs="Times New Roman"/>
        </w:rPr>
        <w:t xml:space="preserve"> </w:t>
      </w:r>
      <w:r>
        <w:rPr>
          <w:rFonts w:ascii="Myanmar Text" w:hAnsi="Myanmar Text" w:eastAsia="Myanmar Text" w:cs="Myanmar Text"/>
        </w:rPr>
        <w:t>ထို့ပြင်</w:t>
      </w:r>
      <w:r>
        <w:rPr>
          <w:rFonts w:ascii="Times New Roman" w:hAnsi="Times New Roman" w:eastAsia="Times New Roman" w:cs="Times New Roman"/>
        </w:rPr>
        <w:t xml:space="preserve"> </w:t>
      </w:r>
      <w:r>
        <w:rPr>
          <w:rFonts w:ascii="Myanmar Text" w:hAnsi="Myanmar Text" w:eastAsia="Myanmar Text" w:cs="Myanmar Text"/>
        </w:rPr>
        <w:t>နိုင်ငံတော်တစ်ရပ်လုံး၏</w:t>
      </w:r>
      <w:r>
        <w:rPr>
          <w:rFonts w:ascii="Times New Roman" w:hAnsi="Times New Roman" w:eastAsia="Times New Roman" w:cs="Times New Roman"/>
        </w:rPr>
        <w:t xml:space="preserve"> </w:t>
      </w:r>
      <w:r>
        <w:rPr>
          <w:rFonts w:ascii="Myanmar Text" w:hAnsi="Myanmar Text" w:eastAsia="Myanmar Text" w:cs="Myanmar Text"/>
        </w:rPr>
        <w:t>အားနည်းချက်တို့သည်</w:t>
      </w:r>
      <w:r>
        <w:rPr>
          <w:rFonts w:ascii="Times New Roman" w:hAnsi="Times New Roman" w:eastAsia="Times New Roman" w:cs="Times New Roman"/>
        </w:rPr>
        <w:t xml:space="preserve"> </w:t>
      </w:r>
      <w:r>
        <w:rPr>
          <w:rFonts w:ascii="Myanmar Text" w:hAnsi="Myanmar Text" w:eastAsia="Myanmar Text" w:cs="Myanmar Text"/>
        </w:rPr>
        <w:t>အုပ်ချုပ်ရေးအပ်နှင်းခံ</w:t>
      </w:r>
      <w:r>
        <w:rPr>
          <w:rFonts w:ascii="Times New Roman" w:hAnsi="Times New Roman" w:eastAsia="Times New Roman" w:cs="Times New Roman"/>
        </w:rPr>
        <w:t xml:space="preserve"> </w:t>
      </w:r>
      <w:r>
        <w:rPr>
          <w:rFonts w:ascii="Myanmar Text" w:hAnsi="Myanmar Text" w:eastAsia="Myanmar Text" w:cs="Myanmar Text"/>
        </w:rPr>
        <w:t>ရေဂျင့်များ၏</w:t>
      </w:r>
      <w:r>
        <w:rPr>
          <w:rFonts w:ascii="Times New Roman" w:hAnsi="Times New Roman" w:eastAsia="Times New Roman" w:cs="Times New Roman"/>
        </w:rPr>
        <w:t xml:space="preserve"> </w:t>
      </w:r>
      <w:r>
        <w:rPr>
          <w:rFonts w:ascii="Myanmar Text" w:hAnsi="Myanmar Text" w:eastAsia="Myanmar Text" w:cs="Myanmar Text"/>
        </w:rPr>
        <w:t>လှုပ်ရှားနိုင်စွမ်းပျက်ကွက်မှု၊</w:t>
      </w:r>
      <w:r>
        <w:rPr>
          <w:rFonts w:ascii="Times New Roman" w:hAnsi="Times New Roman" w:eastAsia="Times New Roman" w:cs="Times New Roman"/>
        </w:rPr>
        <w:t xml:space="preserve"> </w:t>
      </w:r>
      <w:r>
        <w:rPr>
          <w:rFonts w:ascii="Myanmar Text" w:hAnsi="Myanmar Text" w:eastAsia="Myanmar Text" w:cs="Myanmar Text"/>
        </w:rPr>
        <w:t>အတွင်းရေးပုန်ကန်မှုများ</w:t>
      </w:r>
      <w:r>
        <w:rPr>
          <w:rFonts w:ascii="Times New Roman" w:hAnsi="Times New Roman" w:eastAsia="Times New Roman" w:cs="Times New Roman"/>
        </w:rPr>
        <w:t xml:space="preserve"> (</w:t>
      </w:r>
      <w:r>
        <w:rPr>
          <w:rFonts w:ascii="Myanmar Text" w:hAnsi="Myanmar Text" w:eastAsia="Myanmar Text" w:cs="Myanmar Text"/>
        </w:rPr>
        <w:t>အီဂျစ်မူလဇာတိသားတို့၏</w:t>
      </w:r>
      <w:r>
        <w:rPr>
          <w:rFonts w:ascii="Times New Roman" w:hAnsi="Times New Roman" w:eastAsia="Times New Roman" w:cs="Times New Roman"/>
        </w:rPr>
        <w:t xml:space="preserve"> </w:t>
      </w:r>
      <w:r>
        <w:rPr>
          <w:rFonts w:ascii="Myanmar Text" w:hAnsi="Myanmar Text" w:eastAsia="Myanmar Text" w:cs="Myanmar Text"/>
        </w:rPr>
        <w:t>အရေးတော်ပုံများကဲ့သို့သော</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နန်းတွင်းအကြံအစည်ယှက်ယှက်များမှ</w:t>
      </w:r>
      <w:r>
        <w:rPr>
          <w:rFonts w:ascii="Times New Roman" w:hAnsi="Times New Roman" w:eastAsia="Times New Roman" w:cs="Times New Roman"/>
        </w:rPr>
        <w:t xml:space="preserve"> </w:t>
      </w:r>
      <w:r>
        <w:rPr>
          <w:rFonts w:ascii="Myanmar Text" w:hAnsi="Myanmar Text" w:eastAsia="Myanmar Text" w:cs="Myanmar Text"/>
        </w:rPr>
        <w:t>ပေါ်ပေါက်လာခဲ့သည်။</w:t>
      </w:r>
      <w:r>
        <w:rPr>
          <w:rFonts w:ascii="Times New Roman" w:hAnsi="Times New Roman" w:eastAsia="Times New Roman" w:cs="Times New Roman"/>
        </w:rPr>
        <w:t xml:space="preserve"> </w:t>
      </w:r>
      <w:r>
        <w:rPr>
          <w:rFonts w:ascii="Myanmar Text" w:hAnsi="Myanmar Text" w:eastAsia="Myanmar Text" w:cs="Myanmar Text"/>
        </w:rPr>
        <w:t>ဤမတည်ငြိမ်မှုကြောင့်</w:t>
      </w:r>
      <w:r>
        <w:rPr>
          <w:rFonts w:ascii="Times New Roman" w:hAnsi="Times New Roman" w:eastAsia="Times New Roman" w:cs="Times New Roman"/>
        </w:rPr>
        <w:t xml:space="preserve"> </w:t>
      </w:r>
      <w:r>
        <w:rPr>
          <w:rFonts w:ascii="Myanmar Text" w:hAnsi="Myanmar Text" w:eastAsia="Myanmar Text" w:cs="Myanmar Text"/>
        </w:rPr>
        <w:t>အန်တီအိုခတ်စ်</w:t>
      </w:r>
      <w:r>
        <w:rPr>
          <w:rFonts w:ascii="Times New Roman" w:hAnsi="Times New Roman" w:eastAsia="Times New Roman" w:cs="Times New Roman"/>
        </w:rPr>
        <w:t xml:space="preserve"> III </w:t>
      </w:r>
      <w:r>
        <w:rPr>
          <w:rFonts w:ascii="Myanmar Text" w:hAnsi="Myanmar Text" w:eastAsia="Myanmar Text" w:cs="Myanmar Text"/>
        </w:rPr>
        <w:t>မဟာသည်</w:t>
      </w:r>
      <w:r>
        <w:rPr>
          <w:rFonts w:ascii="Times New Roman" w:hAnsi="Times New Roman" w:eastAsia="Times New Roman" w:cs="Times New Roman"/>
        </w:rPr>
        <w:t xml:space="preserve"> </w:t>
      </w:r>
      <w:r>
        <w:rPr>
          <w:rFonts w:ascii="Myanmar Text" w:hAnsi="Myanmar Text" w:eastAsia="Myanmar Text" w:cs="Myanmar Text"/>
        </w:rPr>
        <w:t>ဟၤပၲုိန်၌</w:t>
      </w:r>
      <w:r>
        <w:rPr>
          <w:rFonts w:ascii="Times New Roman" w:hAnsi="Times New Roman" w:eastAsia="Times New Roman" w:cs="Times New Roman"/>
        </w:rPr>
        <w:t xml:space="preserve"> </w:t>
      </w:r>
      <w:r>
        <w:rPr>
          <w:rFonts w:ascii="Myanmar Text" w:hAnsi="Myanmar Text" w:eastAsia="Myanmar Text" w:cs="Myanmar Text"/>
        </w:rPr>
        <w:t>စ္ကောပပ်ကို</w:t>
      </w:r>
      <w:r>
        <w:rPr>
          <w:rFonts w:ascii="Times New Roman" w:hAnsi="Times New Roman" w:eastAsia="Times New Roman" w:cs="Times New Roman"/>
        </w:rPr>
        <w:t xml:space="preserve"> </w:t>
      </w:r>
      <w:r>
        <w:rPr>
          <w:rFonts w:ascii="Myanmar Text" w:hAnsi="Myanmar Text" w:eastAsia="Myanmar Text" w:cs="Myanmar Text"/>
        </w:rPr>
        <w:t>ပြတ်ပြတ်သားသား</w:t>
      </w:r>
      <w:r>
        <w:rPr>
          <w:rFonts w:ascii="Times New Roman" w:hAnsi="Times New Roman" w:eastAsia="Times New Roman" w:cs="Times New Roman"/>
        </w:rPr>
        <w:t xml:space="preserve"> </w:t>
      </w:r>
      <w:r>
        <w:rPr>
          <w:rFonts w:ascii="Myanmar Text" w:hAnsi="Myanmar Text" w:eastAsia="Myanmar Text" w:cs="Myanmar Text"/>
        </w:rPr>
        <w:t>အနိုင်ယူနိုင်ခဲ့ပြီး၊</w:t>
      </w:r>
      <w:r>
        <w:rPr>
          <w:rFonts w:ascii="Times New Roman" w:hAnsi="Times New Roman" w:eastAsia="Times New Roman" w:cs="Times New Roman"/>
        </w:rPr>
        <w:t xml:space="preserve"> </w:t>
      </w:r>
      <w:r>
        <w:rPr>
          <w:rFonts w:ascii="Myanmar Text" w:hAnsi="Myanmar Text" w:eastAsia="Myanmar Text" w:cs="Myanmar Text"/>
        </w:rPr>
        <w:t>ယုဒေယာကို</w:t>
      </w:r>
      <w:r>
        <w:rPr>
          <w:rFonts w:ascii="Times New Roman" w:hAnsi="Times New Roman" w:eastAsia="Times New Roman" w:cs="Times New Roman"/>
        </w:rPr>
        <w:t xml:space="preserve"> </w:t>
      </w:r>
      <w:r>
        <w:rPr>
          <w:rFonts w:ascii="Myanmar Text" w:hAnsi="Myanmar Text" w:eastAsia="Myanmar Text" w:cs="Myanmar Text"/>
        </w:rPr>
        <w:t>အပါအဝင်</w:t>
      </w:r>
      <w:r>
        <w:rPr>
          <w:rFonts w:ascii="Times New Roman" w:hAnsi="Times New Roman" w:eastAsia="Times New Roman" w:cs="Times New Roman"/>
        </w:rPr>
        <w:t xml:space="preserve"> </w:t>
      </w:r>
      <w:r>
        <w:rPr>
          <w:rFonts w:ascii="Myanmar Text" w:hAnsi="Myanmar Text" w:eastAsia="Myanmar Text" w:cs="Myanmar Text"/>
        </w:rPr>
        <w:t>ကိုအီလ်</w:t>
      </w:r>
      <w:r>
        <w:rPr>
          <w:rFonts w:ascii="Times New Roman" w:hAnsi="Times New Roman" w:eastAsia="Times New Roman" w:cs="Times New Roman"/>
        </w:rPr>
        <w:t>-</w:t>
      </w:r>
      <w:r>
        <w:rPr>
          <w:rFonts w:ascii="Myanmar Text" w:hAnsi="Myanmar Text" w:eastAsia="Myanmar Text" w:cs="Myanmar Text"/>
        </w:rPr>
        <w:t>ဆီးရီးယားကို</w:t>
      </w:r>
      <w:r>
        <w:rPr>
          <w:rFonts w:ascii="Times New Roman" w:hAnsi="Times New Roman" w:eastAsia="Times New Roman" w:cs="Times New Roman"/>
        </w:rPr>
        <w:t xml:space="preserve"> </w:t>
      </w:r>
      <w:r>
        <w:rPr>
          <w:rFonts w:ascii="Myanmar Text" w:hAnsi="Myanmar Text" w:eastAsia="Myanmar Text" w:cs="Myanmar Text"/>
        </w:rPr>
        <w:t>ပ္တိုလမိအုပ်ချုပ်မှုမှ</w:t>
      </w:r>
      <w:r>
        <w:rPr>
          <w:rFonts w:ascii="Times New Roman" w:hAnsi="Times New Roman" w:eastAsia="Times New Roman" w:cs="Times New Roman"/>
        </w:rPr>
        <w:t xml:space="preserve"> </w:t>
      </w:r>
      <w:r>
        <w:rPr>
          <w:rFonts w:ascii="Myanmar Text" w:hAnsi="Myanmar Text" w:eastAsia="Myanmar Text" w:cs="Myanmar Text"/>
        </w:rPr>
        <w:t>အမြဲတမ်း</w:t>
      </w:r>
      <w:r>
        <w:rPr>
          <w:rFonts w:ascii="Times New Roman" w:hAnsi="Times New Roman" w:eastAsia="Times New Roman" w:cs="Times New Roman"/>
        </w:rPr>
        <w:t xml:space="preserve"> </w:t>
      </w:r>
      <w:r>
        <w:rPr>
          <w:rFonts w:ascii="Myanmar Text" w:hAnsi="Myanmar Text" w:eastAsia="Myanmar Text" w:cs="Myanmar Text"/>
        </w:rPr>
        <w:t>သိမ်းယူခဲ့သည်။</w:t>
      </w:r>
    </w:p>
    <w:p>
      <w:pPr>
        <w:pStyle w:val="ArticleBody"/>
        <w:jc w:val="left"/>
      </w:pPr>
      <w:r>
        <w:rPr>
          <w:rFonts w:ascii="Times New Roman" w:hAnsi="Times New Roman" w:eastAsia="Times New Roman" w:cs="Times New Roman"/>
        </w:rPr>
        <w:t>Para ahli sejarah membincangkan kemungkinan bahawa kematian Ptolemy IV berpunca daripada racun, yang juga merupakan sebahagian daripada spekulasi sejarah berkenaan Vladimir Lenin, Joseph Stalin, serta ratu dari selatan, Cleopatra. Putin menang dalam Perang Ukraine, tetapi kemudian kebinasaannya bermula dengan keinginannya untuk melaksanakan hubungan penguasaan yang dahulunya dimiliki oleh Kesatuan Soviet terhadap gereja Ukraine, yang apabila dihapuskan pada tahun 1989, merupakan lambang kemenangan raja utara atas raja selatan.</w:t>
      </w:r>
    </w:p>
    <w:p>
      <w:pPr>
        <w:pStyle w:val="ArticleBody"/>
        <w:jc w:val="left"/>
      </w:pPr>
      <w:r>
        <w:rPr>
          <w:rFonts w:ascii="Times New Roman" w:hAnsi="Times New Roman" w:eastAsia="Times New Roman" w:cs="Times New Roman"/>
        </w:rPr>
        <w:t>Украина е колевката на источнословенското православие. Крштението на Владимир Велики се случило во 988 година во Киев. Подоцна Москва го присвоила називот „Трет Рим“ по падот на Константинопол, поставувајќи се себеси како законски наследник и духовен чувар на сите руски земји, вклучително и Украина како нејзина „канонска територија“.</w:t>
      </w:r>
    </w:p>
    <w:p>
      <w:pPr>
        <w:pStyle w:val="ArticleBody"/>
        <w:jc w:val="left"/>
      </w:pPr>
      <w:r>
        <w:rPr>
          <w:rFonts w:ascii="Times New Roman" w:hAnsi="Times New Roman" w:eastAsia="Times New Roman" w:cs="Times New Roman"/>
        </w:rPr>
        <w:t>Patriarkat Moscow sentiasa memandang Ukraine sebagai tidak terpisahkan secara rohani daripada Rusia dengan cogan kata “Satu bangsa, satu iman,” suatu ungkapan yang berulang kali digunakan oleh Putin sendiri. Ukraine, khususnya sejak 2014/2022, semakin memandang pengawasan Moscow sebagai penaklukan kolonial dan imperial, bukannya keibuan rohani yang sejati. Sehingga Februari 2026, terdapat dua struktur Ortodoks yang saling bersaing. Salah satunya ialah Gereja Ortodoks Ukraine, yang sejak 2019 telah merdeka daripada Patriark Ekumenikal Bartholomew dari Konstantinopel. Di Kyiv, Gereja Ortodoks Ukraine dianggap sebagai gereja nasional yang benar-benar mewakili bangsa itu.</w:t>
      </w:r>
    </w:p>
    <w:p>
      <w:pPr>
        <w:pStyle w:val="ArticleBody"/>
        <w:jc w:val="left"/>
      </w:pPr>
      <w:r>
        <w:rPr>
          <w:rFonts w:ascii="Times New Roman" w:hAnsi="Times New Roman" w:eastAsia="Times New Roman" w:cs="Times New Roman"/>
        </w:rPr>
        <w:t>Pembaca hendaklah berhati-hati: Gereja Ortodoks Ukraina adalah gereja yang berbeda dari Gereja Ortodoks Ukraina. Gereja Ortodoks Ukraina terhubung dengan gereja ortodoks Rusia, dan karena alasan ini Zelenskyy telah menyerangnya. Vatikan menentang serangan-serangan Zelenskyy yang sudah sedang berlangsung, tetapi pemberontakan Putin dalam ayat dua belas mengikuti kemenangannya di Raphia, dan masih akan terjadi pada masa depan.</w:t>
      </w:r>
    </w:p>
    <w:p>
      <w:pPr>
        <w:pStyle w:val="ArticleBody"/>
        <w:jc w:val="left"/>
      </w:pPr>
      <w:r>
        <w:rPr>
          <w:rFonts w:ascii="Times New Roman" w:hAnsi="Times New Roman" w:eastAsia="Times New Roman" w:cs="Times New Roman"/>
        </w:rPr>
        <w:t>Ukphandle LweSonto Lwama-Orthodox lwase-Ukraine ngokomlando lwaluxhumene nenhlangano yaseMoscow. Ngemva kokuhlasela kwango-2022, iSonto Lwama-Orthodox lwase-Ukraine lamemezela ukuzimela okuphelele ngoMeyi 2022, kodwa uphenyo lukahulumeni wase-Ukraine (DESS) seluphindaphinde lwaphikisa ngokuthi lusahlobene neMoscow ngokohlelo lwecanon nangokomthetho. I-Ukraine yaphasisa umthetho ngo-Agasti 2024 (owasayinwa nguZelenskyy) ovimbela noma iyiphi inhlangano yenkolo exhunywe neSonto Lwama-Orthodox laseRussia (“izwe elihlaselayo”). ISonto Lwama-Orthodox lwase-Ukraine seliyaliwe ukuba linqamule ngokuphelele ubudlelwane noma libhekane nokuchithwa kweKyiv Metropolis yalo okuyalelwe yinkantolo. Kusukela ngasekupheleni kuka-2025 nasekuqaleni kuka-2026, kusaqhubeka ukuhlasela nokuseshwa, ukudluliselwa kwamaparishi eSontweni Lwama-Orthodox lwase-Ukraine (angaphezu kuka-1,300 kusukela ngo-2022), amacala ezinkantolo, kanye nochwepheshe be-UN abaxwayisa ngezinkinga zenkululeko yenkolo eziphathelene neSonto Lwama-Orthodox lwase-Ukraine.</w:t>
      </w:r>
    </w:p>
    <w:p>
      <w:pPr>
        <w:pStyle w:val="ArticleBody"/>
        <w:jc w:val="left"/>
      </w:pPr>
      <w:r>
        <w:rPr>
          <w:rFonts w:ascii="Times New Roman" w:hAnsi="Times New Roman" w:eastAsia="Times New Roman" w:cs="Times New Roman"/>
        </w:rPr>
        <w:t>Ta Vatikan ia phat pawl in mihring taka hman a tawh loh chuan Ukrainian Orthodox Church chu tihral ral tura tihbuai dan pawh a hrilh chhuak a ni. Russia leh Putin chuan hei hi canonical Orthodoxy chunga tihduhdahna tak tak niin an sawi a, “Russian Orthodox churches” humhimna pawh remna thuthlungna zawng zawngah an ngenna chiang takah an dah bawk. Russian propaganda chuan Ukrainian Orthodox Church leh Ukrainian ram in a chungah hma lakna pawl chu “Nazism” niin a sawi reng a, chu chu an “denazification” tihchhanah pawh a tel vek tihin an zawm tlat reng a ni.</w:t>
      </w:r>
    </w:p>
    <w:p>
      <w:pPr>
        <w:pStyle w:val="ArticleBody"/>
        <w:jc w:val="left"/>
      </w:pPr>
      <w:r>
        <w:rPr>
          <w:rFonts w:ascii="Times New Roman" w:hAnsi="Times New Roman" w:eastAsia="Times New Roman" w:cs="Times New Roman"/>
        </w:rPr>
        <w:t>Putin akan dengan lancangnya “memasuki bait suci” dan menuntut kekuasaan rohani sepenuhnya atas Ortodoksi Ukraina dalam upaya untuk menaklukkan kembali seluruh struktur gereja Ukraina di bawah Moskow, seraya menuntut pengakuan sebagai kepala rohani yang sah atas dunia Ortodoks Rusia.</w:t>
      </w:r>
    </w:p>
    <w:p>
      <w:pPr>
        <w:pStyle w:val="ArticleBody"/>
        <w:jc w:val="left"/>
      </w:pPr>
      <w:r>
        <w:rPr>
          <w:rFonts w:ascii="Times New Roman" w:hAnsi="Times New Roman" w:eastAsia="Times New Roman" w:cs="Times New Roman"/>
        </w:rPr>
        <w:t>Eyi ne Ptolemy a wɔkɔhyɛɛ Kronkron Mu Kronkron no mu no ho pɛpɛɛpɛ sɛso, bere a Uzziah yɛ Zelenskyy a ɔpɛ sɛ ɔhyew aduhuam no. Ptolemy atuatew no sii Kronkron Mu Kronkron no mu, na Uzziah de ne de no sii kronkronbea no mu. Anafo fam hene bi a ɔde “hye so pɛɛ” no nkonimdi ahomaso ahorow, de proxy tumi a Nazism kura no ba awiei, na afei ɔtra kɔfa baabi a ɛyɛ nyamesom ahenni no nko ara de. Afei na ahobrɛase a Onyankopɔn de ba mpofirim bɛba, na Putin befi asɛnka no so ayera (sɛnea Ptolemy IV wui wɔ afe 204 ansa na Kristo reba no). Bere a tumi mu hwehwe mu ba wɔ “adifoɔ a wɔyɛ mmerɛw” bere bi akyi no, atifi fam hene no san ba a ɔwɔ ahoɔden kɛse mu, na odi nkonim wɔ Panium ko a ɛwɔ nnɛyi bere mu no mu wɔ nkyekyem 15 mu.</w:t>
      </w:r>
    </w:p>
    <w:p>
      <w:pPr>
        <w:pStyle w:val="ArticleHeading"/>
        <w:jc w:val="left"/>
      </w:pPr>
      <w:r>
        <w:rPr>
          <w:rFonts w:ascii="Arial" w:hAnsi="Arial" w:eastAsia="Arial" w:cs="Arial"/>
        </w:rPr>
        <w:t>Tujuh Belas</w:t>
      </w:r>
    </w:p>
    <w:p>
      <w:pPr>
        <w:pStyle w:val="ArticleBody"/>
        <w:jc w:val="left"/>
      </w:pPr>
      <w:r>
        <w:rPr>
          <w:rFonts w:ascii="Times New Roman" w:hAnsi="Times New Roman" w:eastAsia="Times New Roman" w:cs="Times New Roman"/>
        </w:rPr>
        <w:t>Miaka kumi na saba hutokea mara tatu katika historia ambapo vita vya Raphia na Panium vinaungana pamoja, mstari juu ya mstari. Miaka kumi na saba tangu amri ya Milan, ambapo viti vya enzi vya mashariki na magharibi vya dola vililetwa pamoja kwa njia ya ndoa, hadi ufalme ulipogawanywa na kupewa talaka mwaka 330. Miaka kumi na saba, katika mwanzo na mwisho wake, ni alama za njia za vipindi viwili vingine vya kinabii vinavyohusiana. Kuanzia na Nero katika mwaka 64, kipindi cha mateso kinawekwa alama, nacho kilifikia mwisho katika historia ya Constantine Mkuu. Mpito kutoka kipindi cha mateso cha Nero hadi mapatano ya maelewano yanayowakilishwa na Constantine unaonyesha mpito kutoka kanisa la Smirna hadi kanisa la Pergamo. 313 na amri ya Milan vinaonyesha mwisho wa kanisa la Smirna, na mwisho wa kipindi cha miaka kumi na saba ni mwaka 330, ambao ulikuwa utimilifu wa unabii wa miaka mia tatu na sitini wa Danieli 11:24.</w:t>
      </w:r>
    </w:p>
    <w:p>
      <w:pPr>
        <w:pStyle w:val="ArticleScripture"/>
        <w:jc w:val="left"/>
      </w:pPr>
      <w:r>
        <w:rPr>
          <w:rFonts w:ascii="Times New Roman" w:hAnsi="Times New Roman" w:eastAsia="Times New Roman" w:cs="Times New Roman"/>
        </w:rPr>
        <w:t>Ol i go insait long pis, yes long ol ples bilong provins i gat planti gris tru; na em bai mekim samting em ol papa bilong em i no bin mekim, na ol tumbuna papa bilong em tu i no bin mekim; em bai tilim namel long ol dispela ol samting ol i kisim long pait, na ol planda, na ol gutpela samting i dia tumas: yes, em bai tingting paslain long ol plan bilong em long pait long ol strongpela banis, tasol inap long wanpela taim. Daniel 11:24.</w:t>
      </w:r>
    </w:p>
    <w:p>
      <w:pPr>
        <w:pStyle w:val="ArticleBody"/>
        <w:jc w:val="left"/>
      </w:pPr>
      <w:r>
        <w:rPr>
          <w:rFonts w:ascii="Times New Roman" w:hAnsi="Times New Roman" w:eastAsia="Times New Roman" w:cs="Times New Roman"/>
        </w:rPr>
        <w:t>Le min pi mriat snam khih na u snem 313 bad ka hukum jong ka Milan, ka sdang da ka jingpyndep ïa ka jingïathuhlypa bad ka kut ha ka jingpyndep ïa sa kawei pat ka jingïathuhlypa. Ka jingpyndep jingïathuhlypa kaba nyngkong, kaba dak ïa ka jingsdang, ka pynithuh ïa ka jingkylla na ka balang Smyrna sha ka balang Pergamos, bad ka jingïathuhlypa kaba dak ïa ka jingkut jong kito ki khih na u snem, ka pynithuh ïa ka jingpynkhaïi ïa ka Rom sha ka Rom ba mihngi bad ka Rom ba sepngi. Ia kine ki khih na u snem la pynithuh da ka histori jingïathuhlypa, ym da kano-kano ka jingpynbna kaba kyrpang jong ki khih na u snem. Ka alpha jong ka jingpynïakhlad ïa ka balang kaba ar na ka balang kaba lai ka ïahap bad ka jingpynkhaïi ïa ka hima sha mihngi bad sepngi ha ka jingpyndep ïa ka jingïathuhlypa por jong 360 snem. Kine ar tylli ki jingïathuhlypa ki pynskhem ïa ka por jong ki khih na u snem, bad ki dei ban pynskhem ïa kata kum ka por jingïathuhlypa kaba hok katkum ka jingïasakhi jong ar ne lai ngut; lada khatsan snem ka long ka dak jingïathuhlypa kaba shonghok.</w:t>
      </w:r>
    </w:p>
    <w:p>
      <w:pPr>
        <w:pStyle w:val="ArticleBody"/>
        <w:jc w:val="left"/>
      </w:pPr>
      <w:r>
        <w:rPr>
          <w:rFonts w:ascii="Times New Roman" w:hAnsi="Times New Roman" w:eastAsia="Times New Roman" w:cs="Times New Roman"/>
        </w:rPr>
        <w:t>Bonna basupi bo teng mo nakong e nngwe ya dingwaga di le 250 e e simolotseng ka 457 BC. Mo letlheng leo boporofeti jwa Daniele 8:14 jwa dingwaga di le 2,300 bo ne jwa simologa. 457 BC ke ntlha ya tshimologo ya boporofeti, e bile ke sesupo sa boporofeti se se tlhomameng. Go oketsa dingwaga di le 250 go ya pele go go isa kwa 207 BC, e leng hisetori e e leng fa gare ga dintwa tsa Raphia le Panium. Ntwa ya Raphia le ya Panium ga di kgaoganngwe, gonne tsotlhe tse pedi di ne tsa lwelwa ke Antiochus yo Mogolo. Go simologa ka ntwa ya Raphia ka 217 BC go fitlha kwa ntweng ya Panium ka 200 BC ke dingwaga di le lesome le bosupa. Boporofeti jwa dingwaga di le 2,300 bo supa phetogo ya paka ya tsamaiso kwa tshimologong, fa taelo ya boraro e ne e busetsa Juda boipuso jwa yone jwa setšhaba, mme gape kwa bokhutlong ga nna le phetogo ya paka ya tsamaiso fa Keresete a ne a tswa mo felong fa boitshepo a ya kwa Felong ga Maitshepo. 207 BC e emela phetogo ya paka ya puso ya Egepeto mo Judea, go ya kwa pakeng ya puso ya Seleucid mo lefatsheng le le galalelang. Paka ya taolo ya Seleucid mo lefatsheng le le galalelang e ne ya tlhagisa botsuolodi jwa Maccabees ka 167 BC.</w:t>
      </w:r>
    </w:p>
    <w:p>
      <w:pPr>
        <w:pStyle w:val="ArticleBody"/>
        <w:jc w:val="left"/>
      </w:pPr>
      <w:r>
        <w:rPr>
          <w:rFonts w:ascii="Times New Roman" w:hAnsi="Times New Roman" w:eastAsia="Times New Roman" w:cs="Times New Roman"/>
        </w:rPr>
        <w:t>Nako ya Nero ya myaka 250 esukaka na lisolo ya Constantine Monene, mpe miaka 250 oyo esukaka kati na bitumba mibale ezali lisolo ya Antiochus Monene. Na etumba ya Raphia, Ptolemy IV alongaki Antiochus Monene, mpe Ptolemy ayangelaki mbula zomi na nsambo. Bileko nyonso mibale ya miaka 250 ezali na eleko moko ya polele ya mbula zomi na nsambo. Yango nyonso mibale esukaka na lisolo ya mokonzi oyo ayebani lokola Monene. Bileko nyonso mibale ya miaka 250 ebandaka na elembo ya nzela ya esakweli oyo etiamaki, mpe nyonso mibale esukaka na elembo ya nzela ya esakweli oyo etiamaki.</w:t>
      </w:r>
    </w:p>
    <w:p>
      <w:pPr>
        <w:pStyle w:val="ArticleBody"/>
        <w:jc w:val="left"/>
      </w:pPr>
      <w:r>
        <w:rPr>
          <w:rFonts w:ascii="Times New Roman" w:hAnsi="Times New Roman" w:eastAsia="Times New Roman" w:cs="Times New Roman"/>
        </w:rPr>
        <w:t>United States dia natomboka tamin’ny 4 Jolay 1776, ary 250 taona tatỳ aoriana dia mitondra anao ho amin’ny 4 Jolay 2026, izay hankalazan’i Donald Trump, izay fantatra ho ilay mikatsaka ny hanao an’i Amerika ho “lehibe,” izany 250 taona izany. Ny taona 2026, tahaka ny 250 taona manomboka amin’ny 457 TK, dia mifarana eo afovoan’ny tantaran’ny ady maoderina ao Raphia sy Panium, izay fantatra amin’ny hoe ny ady Okrainiana sy ny Ady Lehibe Fahatelo. Ny fanapahan’ny mpanjaka atsimo, ny vanim-potoanan’ny lalàna alahady voalohany, ary ny vanim-potoana manomboka amin’ny adin’i Raphia ka hatramin’i Panium dia manome fe-potoana telo samy fito ambin’ny folo taona, izay mifamatotra avokoa amin’ilay tantara ara-paminaniana iray ihany. Fe-potoana telo samy 250 taona no tonga miaraka ao anatin’ireo tantara ara-paminaniana ireo ihany. Ireo fe-potoana telo misy 250 taona ireo dia mametraka tsipika telo amin’ny fahamarinana ara-paminaniana, miaraka amin’ny tantara mifandray amin’i Donald Trump, izay aseho ho toy i Constantin Lehibe, na Antiokosy Lehibe.</w:t>
      </w:r>
    </w:p>
    <w:p>
      <w:pPr>
        <w:pStyle w:val="ArticleBody"/>
        <w:jc w:val="left"/>
      </w:pPr>
      <w:r>
        <w:rPr>
          <w:rFonts w:ascii="Times New Roman" w:hAnsi="Times New Roman" w:eastAsia="Times New Roman" w:cs="Times New Roman"/>
        </w:rPr>
        <w:t>Melayu standard translation: Tiga garis sepanjang 250 tahun itu memberikan tiga gambaran yang berbeza, namun saling melengkapi, tentang hari-hari terakhir. Garis Nero mengenal pasti sejarah kompromi selama tujuh belas tahun yang dengan sempurna mencerminkan ciri-ciri nubuatan pembentukan patung binatang itu.</w:t>
      </w:r>
    </w:p>
    <w:p>
      <w:pPr>
        <w:pStyle w:val="ArticleScripture"/>
        <w:jc w:val="left"/>
      </w:pPr>
      <w:r>
        <w:rPr>
          <w:rFonts w:ascii="Times New Roman" w:hAnsi="Times New Roman" w:eastAsia="Times New Roman" w:cs="Times New Roman"/>
        </w:rPr>
        <w:t>“Tuhan telah menunjukkan kepada saya dengan jelas bahawa patung binatang itu akan dibentuk sebelum pintu kasihan ditutup; kerana itulah yang akan menjadi ujian besar bagi umat Tuhan, yang melaluinya nasib kekal mereka akan ditentukan. Kedudukan anda merupakan suatu kekusutan pertentangan yang sedemikian rupa sehingga hanya sedikit orang akan diperdayakan.</w:t>
      </w:r>
    </w:p>
    <w:p>
      <w:pPr>
        <w:pStyle w:val="ArticleScripture"/>
        <w:jc w:val="left"/>
      </w:pPr>
      <w:r>
        <w:rPr>
          <w:rFonts w:ascii="Times New Roman" w:hAnsi="Times New Roman" w:eastAsia="Times New Roman" w:cs="Times New Roman"/>
        </w:rPr>
        <w:t>“Dalama Ufunuo 13 somo hili limewasilishwa waziwazi; [Ufunuo 13:11–17, imenukuliwa].”</w:t>
      </w:r>
    </w:p>
    <w:p>
      <w:pPr>
        <w:pStyle w:val="ArticleScripture"/>
        <w:jc w:val="left"/>
      </w:pPr>
      <w:r>
        <w:rPr>
          <w:rFonts w:ascii="Times New Roman" w:hAnsi="Times New Roman" w:eastAsia="Times New Roman" w:cs="Times New Roman"/>
        </w:rPr>
        <w:t>“Le ke teko yeo batho ba Modimo ba swanetšego go e lebana nayo pele ba bewa leswao. Bohle bao ba bontšhitšego potego ya bona go Modimo ka go boloka molao wa Gagwe, le ka go gana go amogela sabatha ya bofora, ba tla ema ka tlase ga sefoka sa Morena Modimo Jehofa, gomme ba tla amogela leswao la Modimo yo a phelago. Bao ba neelago therešo ya tšwago legodimong gomme ba amogela sabatha ya Lamorena, ba tla amogela leswao la sebata.” Manuscript Releases, volume 15, 15.</w:t>
      </w:r>
    </w:p>
    <w:p>
      <w:pPr>
        <w:pStyle w:val="ArticleBody"/>
        <w:jc w:val="left"/>
      </w:pPr>
      <w:r>
        <w:rPr>
          <w:rFonts w:ascii="Times New Roman" w:hAnsi="Times New Roman" w:eastAsia="Times New Roman" w:cs="Times New Roman"/>
        </w:rPr>
        <w:t>Setšoantšo sa sebata ke kopano ea kereke le ’muso, moo kereke e laolang kamano eo. Ho sekisetsa ha Constantine, ka ho leka ho kopanya bohetene le Bokreste, ke mohlala o tloaelehileng oa ho sekisetsa ha matsatsi a ho qetela.</w:t>
      </w:r>
    </w:p>
    <w:p>
      <w:pPr>
        <w:pStyle w:val="ArticleScripture"/>
        <w:jc w:val="left"/>
      </w:pPr>
      <w:r>
        <w:rPr>
          <w:rFonts w:ascii="Times New Roman" w:hAnsi="Times New Roman" w:eastAsia="Times New Roman" w:cs="Times New Roman"/>
        </w:rPr>
        <w:t>“Dalam gerakan-gerakan yang kini sedang berlangsung di Amerika Serikat untuk memperoleh bagi lembaga-lembaga dan tata-guna gereja dukungan negara, orang-orang Protestan sedang mengikuti jejak kaum papis. Bahkan lebih daripada itu, mereka sedang membuka pintu bagi kepausan untuk memperoleh kembali di Amerika Protestan supremasi yang telah hilang daripadanya di Dunia Lama. Dan yang memberi arti lebih besar kepada gerakan ini ialah kenyataan bahwa tujuan utama yang dipikirkan adalah penegakan pemeliharaan hari Minggu—suatu kebiasaan yang berasal dari Roma, dan yang diklaimnya sebagai tanda otoritasnya. Roh kepausan itu—roh penyesuaian diri kepada adat-istiadat duniawi, penghormatan terhadap tradisi-tradisi manusia di atas perintah-perintah Allah—sedang meresapi gereja-gereja Protestan dan menuntun mereka untuk melakukan pekerjaan pengagungan hari Minggu yang sama seperti yang telah dilakukan kepausan sebelum mereka.</w:t>
      </w:r>
    </w:p>
    <w:p>
      <w:pPr>
        <w:pStyle w:val="ArticleScripture"/>
        <w:jc w:val="left"/>
      </w:pPr>
      <w:r>
        <w:rPr>
          <w:rFonts w:ascii="Times New Roman" w:hAnsi="Times New Roman" w:eastAsia="Times New Roman" w:cs="Times New Roman"/>
        </w:rPr>
        <w:t>“</w:t>
      </w:r>
      <w:r>
        <w:rPr>
          <w:rFonts w:ascii="Nirmala UI" w:hAnsi="Nirmala UI" w:eastAsia="Nirmala UI" w:cs="Nirmala UI"/>
        </w:rPr>
        <w:t>පෙරළි</w:t>
      </w:r>
      <w:r>
        <w:rPr>
          <w:rFonts w:ascii="Times New Roman" w:hAnsi="Times New Roman" w:eastAsia="Times New Roman" w:cs="Times New Roman"/>
        </w:rPr>
        <w:t xml:space="preserve"> </w:t>
      </w:r>
      <w:r>
        <w:rPr>
          <w:rFonts w:ascii="Nirmala UI" w:hAnsi="Nirmala UI" w:eastAsia="Nirmala UI" w:cs="Nirmala UI"/>
        </w:rPr>
        <w:t>අනාගතයේ</w:t>
      </w:r>
      <w:r>
        <w:rPr>
          <w:rFonts w:ascii="Times New Roman" w:hAnsi="Times New Roman" w:eastAsia="Times New Roman" w:cs="Times New Roman"/>
        </w:rPr>
        <w:t xml:space="preserve"> </w:t>
      </w:r>
      <w:r>
        <w:rPr>
          <w:rFonts w:ascii="Nirmala UI" w:hAnsi="Nirmala UI" w:eastAsia="Nirmala UI" w:cs="Nirmala UI"/>
        </w:rPr>
        <w:t>ඉක්මනින්</w:t>
      </w:r>
      <w:r>
        <w:rPr>
          <w:rFonts w:ascii="Times New Roman" w:hAnsi="Times New Roman" w:eastAsia="Times New Roman" w:cs="Times New Roman"/>
        </w:rPr>
        <w:t xml:space="preserve"> </w:t>
      </w:r>
      <w:r>
        <w:rPr>
          <w:rFonts w:ascii="Nirmala UI" w:hAnsi="Nirmala UI" w:eastAsia="Nirmala UI" w:cs="Nirmala UI"/>
        </w:rPr>
        <w:t>පැමිණෙන</w:t>
      </w:r>
      <w:r>
        <w:rPr>
          <w:rFonts w:ascii="Times New Roman" w:hAnsi="Times New Roman" w:eastAsia="Times New Roman" w:cs="Times New Roman"/>
        </w:rPr>
        <w:t xml:space="preserve"> </w:t>
      </w:r>
      <w:r>
        <w:rPr>
          <w:rFonts w:ascii="Nirmala UI" w:hAnsi="Nirmala UI" w:eastAsia="Nirmala UI" w:cs="Nirmala UI"/>
        </w:rPr>
        <w:t>සටනේදී</w:t>
      </w:r>
      <w:r>
        <w:rPr>
          <w:rFonts w:ascii="Times New Roman" w:hAnsi="Times New Roman" w:eastAsia="Times New Roman" w:cs="Times New Roman"/>
        </w:rPr>
        <w:t xml:space="preserve"> </w:t>
      </w:r>
      <w:r>
        <w:rPr>
          <w:rFonts w:ascii="Nirmala UI" w:hAnsi="Nirmala UI" w:eastAsia="Nirmala UI" w:cs="Nirmala UI"/>
        </w:rPr>
        <w:t>යොදාගනු</w:t>
      </w:r>
      <w:r>
        <w:rPr>
          <w:rFonts w:ascii="Times New Roman" w:hAnsi="Times New Roman" w:eastAsia="Times New Roman" w:cs="Times New Roman"/>
        </w:rPr>
        <w:t xml:space="preserve"> </w:t>
      </w:r>
      <w:r>
        <w:rPr>
          <w:rFonts w:ascii="Nirmala UI" w:hAnsi="Nirmala UI" w:eastAsia="Nirmala UI" w:cs="Nirmala UI"/>
        </w:rPr>
        <w:t>ලබන</w:t>
      </w:r>
      <w:r>
        <w:rPr>
          <w:rFonts w:ascii="Times New Roman" w:hAnsi="Times New Roman" w:eastAsia="Times New Roman" w:cs="Times New Roman"/>
        </w:rPr>
        <w:t xml:space="preserve"> </w:t>
      </w:r>
      <w:r>
        <w:rPr>
          <w:rFonts w:ascii="Nirmala UI" w:hAnsi="Nirmala UI" w:eastAsia="Nirmala UI" w:cs="Nirmala UI"/>
        </w:rPr>
        <w:t>ක්</w:t>
      </w:r>
      <w:r>
        <w:rPr>
          <w:rFonts w:ascii="Times New Roman" w:hAnsi="Times New Roman" w:eastAsia="Times New Roman" w:cs="Times New Roman"/>
        </w:rPr>
        <w:t>‍</w:t>
      </w:r>
      <w:r>
        <w:rPr>
          <w:rFonts w:ascii="Nirmala UI" w:hAnsi="Nirmala UI" w:eastAsia="Nirmala UI" w:cs="Nirmala UI"/>
        </w:rPr>
        <w:t>රියාකාරක</w:t>
      </w:r>
      <w:r>
        <w:rPr>
          <w:rFonts w:ascii="Times New Roman" w:hAnsi="Times New Roman" w:eastAsia="Times New Roman" w:cs="Times New Roman"/>
        </w:rPr>
        <w:t xml:space="preserve"> </w:t>
      </w:r>
      <w:r>
        <w:rPr>
          <w:rFonts w:ascii="Nirmala UI" w:hAnsi="Nirmala UI" w:eastAsia="Nirmala UI" w:cs="Nirmala UI"/>
        </w:rPr>
        <w:t>බලයන්</w:t>
      </w:r>
      <w:r>
        <w:rPr>
          <w:rFonts w:ascii="Times New Roman" w:hAnsi="Times New Roman" w:eastAsia="Times New Roman" w:cs="Times New Roman"/>
        </w:rPr>
        <w:t xml:space="preserve"> </w:t>
      </w:r>
      <w:r>
        <w:rPr>
          <w:rFonts w:ascii="Nirmala UI" w:hAnsi="Nirmala UI" w:eastAsia="Nirmala UI" w:cs="Nirmala UI"/>
        </w:rPr>
        <w:t>පාඨකයා</w:t>
      </w:r>
      <w:r>
        <w:rPr>
          <w:rFonts w:ascii="Times New Roman" w:hAnsi="Times New Roman" w:eastAsia="Times New Roman" w:cs="Times New Roman"/>
        </w:rPr>
        <w:t xml:space="preserve"> </w:t>
      </w:r>
      <w:r>
        <w:rPr>
          <w:rFonts w:ascii="Nirmala UI" w:hAnsi="Nirmala UI" w:eastAsia="Nirmala UI" w:cs="Nirmala UI"/>
        </w:rPr>
        <w:t>අවබෝධ</w:t>
      </w:r>
      <w:r>
        <w:rPr>
          <w:rFonts w:ascii="Times New Roman" w:hAnsi="Times New Roman" w:eastAsia="Times New Roman" w:cs="Times New Roman"/>
        </w:rPr>
        <w:t xml:space="preserve"> </w:t>
      </w:r>
      <w:r>
        <w:rPr>
          <w:rFonts w:ascii="Nirmala UI" w:hAnsi="Nirmala UI" w:eastAsia="Nirmala UI" w:cs="Nirmala UI"/>
        </w:rPr>
        <w:t>කරගැනීමට</w:t>
      </w:r>
      <w:r>
        <w:rPr>
          <w:rFonts w:ascii="Times New Roman" w:hAnsi="Times New Roman" w:eastAsia="Times New Roman" w:cs="Times New Roman"/>
        </w:rPr>
        <w:t xml:space="preserve"> </w:t>
      </w:r>
      <w:r>
        <w:rPr>
          <w:rFonts w:ascii="Nirmala UI" w:hAnsi="Nirmala UI" w:eastAsia="Nirmala UI" w:cs="Nirmala UI"/>
        </w:rPr>
        <w:t>කැමති</w:t>
      </w:r>
      <w:r>
        <w:rPr>
          <w:rFonts w:ascii="Times New Roman" w:hAnsi="Times New Roman" w:eastAsia="Times New Roman" w:cs="Times New Roman"/>
        </w:rPr>
        <w:t xml:space="preserve"> </w:t>
      </w:r>
      <w:r>
        <w:rPr>
          <w:rFonts w:ascii="Nirmala UI" w:hAnsi="Nirmala UI" w:eastAsia="Nirmala UI" w:cs="Nirmala UI"/>
        </w:rPr>
        <w:t>නම්</w:t>
      </w:r>
      <w:r>
        <w:rPr>
          <w:rFonts w:ascii="Times New Roman" w:hAnsi="Times New Roman" w:eastAsia="Times New Roman" w:cs="Times New Roman"/>
        </w:rPr>
        <w:t xml:space="preserve">, </w:t>
      </w:r>
      <w:r>
        <w:rPr>
          <w:rFonts w:ascii="Nirmala UI" w:hAnsi="Nirmala UI" w:eastAsia="Nirmala UI" w:cs="Nirmala UI"/>
        </w:rPr>
        <w:t>අතීත</w:t>
      </w:r>
      <w:r>
        <w:rPr>
          <w:rFonts w:ascii="Times New Roman" w:hAnsi="Times New Roman" w:eastAsia="Times New Roman" w:cs="Times New Roman"/>
        </w:rPr>
        <w:t xml:space="preserve"> </w:t>
      </w:r>
      <w:r>
        <w:rPr>
          <w:rFonts w:ascii="Nirmala UI" w:hAnsi="Nirmala UI" w:eastAsia="Nirmala UI" w:cs="Nirmala UI"/>
        </w:rPr>
        <w:t>යුගවල</w:t>
      </w:r>
      <w:r>
        <w:rPr>
          <w:rFonts w:ascii="Times New Roman" w:hAnsi="Times New Roman" w:eastAsia="Times New Roman" w:cs="Times New Roman"/>
        </w:rPr>
        <w:t xml:space="preserve"> </w:t>
      </w:r>
      <w:r>
        <w:rPr>
          <w:rFonts w:ascii="Nirmala UI" w:hAnsi="Nirmala UI" w:eastAsia="Nirmala UI" w:cs="Nirmala UI"/>
        </w:rPr>
        <w:t>එම</w:t>
      </w:r>
      <w:r>
        <w:rPr>
          <w:rFonts w:ascii="Times New Roman" w:hAnsi="Times New Roman" w:eastAsia="Times New Roman" w:cs="Times New Roman"/>
        </w:rPr>
        <w:t xml:space="preserve"> </w:t>
      </w:r>
      <w:r>
        <w:rPr>
          <w:rFonts w:ascii="Nirmala UI" w:hAnsi="Nirmala UI" w:eastAsia="Nirmala UI" w:cs="Nirmala UI"/>
        </w:rPr>
        <w:t>අරමුණම</w:t>
      </w:r>
      <w:r>
        <w:rPr>
          <w:rFonts w:ascii="Times New Roman" w:hAnsi="Times New Roman" w:eastAsia="Times New Roman" w:cs="Times New Roman"/>
        </w:rPr>
        <w:t xml:space="preserve"> </w:t>
      </w:r>
      <w:r>
        <w:rPr>
          <w:rFonts w:ascii="Nirmala UI" w:hAnsi="Nirmala UI" w:eastAsia="Nirmala UI" w:cs="Nirmala UI"/>
        </w:rPr>
        <w:t>ඉටු</w:t>
      </w:r>
      <w:r>
        <w:rPr>
          <w:rFonts w:ascii="Times New Roman" w:hAnsi="Times New Roman" w:eastAsia="Times New Roman" w:cs="Times New Roman"/>
        </w:rPr>
        <w:t xml:space="preserve"> </w:t>
      </w:r>
      <w:r>
        <w:rPr>
          <w:rFonts w:ascii="Nirmala UI" w:hAnsi="Nirmala UI" w:eastAsia="Nirmala UI" w:cs="Nirmala UI"/>
        </w:rPr>
        <w:t>කිරීම</w:t>
      </w:r>
      <w:r>
        <w:rPr>
          <w:rFonts w:ascii="Times New Roman" w:hAnsi="Times New Roman" w:eastAsia="Times New Roman" w:cs="Times New Roman"/>
        </w:rPr>
        <w:t xml:space="preserve"> </w:t>
      </w:r>
      <w:r>
        <w:rPr>
          <w:rFonts w:ascii="Nirmala UI" w:hAnsi="Nirmala UI" w:eastAsia="Nirmala UI" w:cs="Nirmala UI"/>
        </w:rPr>
        <w:t>සඳහා</w:t>
      </w:r>
      <w:r>
        <w:rPr>
          <w:rFonts w:ascii="Times New Roman" w:hAnsi="Times New Roman" w:eastAsia="Times New Roman" w:cs="Times New Roman"/>
        </w:rPr>
        <w:t xml:space="preserve"> </w:t>
      </w:r>
      <w:r>
        <w:rPr>
          <w:rFonts w:ascii="Nirmala UI" w:hAnsi="Nirmala UI" w:eastAsia="Nirmala UI" w:cs="Nirmala UI"/>
        </w:rPr>
        <w:t>රෝමය</w:t>
      </w:r>
      <w:r>
        <w:rPr>
          <w:rFonts w:ascii="Times New Roman" w:hAnsi="Times New Roman" w:eastAsia="Times New Roman" w:cs="Times New Roman"/>
        </w:rPr>
        <w:t xml:space="preserve"> </w:t>
      </w:r>
      <w:r>
        <w:rPr>
          <w:rFonts w:ascii="Nirmala UI" w:hAnsi="Nirmala UI" w:eastAsia="Nirmala UI" w:cs="Nirmala UI"/>
        </w:rPr>
        <w:t>යොදාගත්</w:t>
      </w:r>
      <w:r>
        <w:rPr>
          <w:rFonts w:ascii="Times New Roman" w:hAnsi="Times New Roman" w:eastAsia="Times New Roman" w:cs="Times New Roman"/>
        </w:rPr>
        <w:t xml:space="preserve"> </w:t>
      </w:r>
      <w:r>
        <w:rPr>
          <w:rFonts w:ascii="Nirmala UI" w:hAnsi="Nirmala UI" w:eastAsia="Nirmala UI" w:cs="Nirmala UI"/>
        </w:rPr>
        <w:t>ක්</w:t>
      </w:r>
      <w:r>
        <w:rPr>
          <w:rFonts w:ascii="Times New Roman" w:hAnsi="Times New Roman" w:eastAsia="Times New Roman" w:cs="Times New Roman"/>
        </w:rPr>
        <w:t>‍</w:t>
      </w:r>
      <w:r>
        <w:rPr>
          <w:rFonts w:ascii="Nirmala UI" w:hAnsi="Nirmala UI" w:eastAsia="Nirmala UI" w:cs="Nirmala UI"/>
        </w:rPr>
        <w:t>රමවල</w:t>
      </w:r>
      <w:r>
        <w:rPr>
          <w:rFonts w:ascii="Times New Roman" w:hAnsi="Times New Roman" w:eastAsia="Times New Roman" w:cs="Times New Roman"/>
        </w:rPr>
        <w:t xml:space="preserve"> </w:t>
      </w:r>
      <w:r>
        <w:rPr>
          <w:rFonts w:ascii="Nirmala UI" w:hAnsi="Nirmala UI" w:eastAsia="Nirmala UI" w:cs="Nirmala UI"/>
        </w:rPr>
        <w:t>වාර්තාව</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සොයාබැලිය</w:t>
      </w:r>
      <w:r>
        <w:rPr>
          <w:rFonts w:ascii="Times New Roman" w:hAnsi="Times New Roman" w:eastAsia="Times New Roman" w:cs="Times New Roman"/>
        </w:rPr>
        <w:t xml:space="preserve"> </w:t>
      </w:r>
      <w:r>
        <w:rPr>
          <w:rFonts w:ascii="Nirmala UI" w:hAnsi="Nirmala UI" w:eastAsia="Nirmala UI" w:cs="Nirmala UI"/>
        </w:rPr>
        <w:t>යුතුය</w:t>
      </w:r>
      <w:r>
        <w:rPr>
          <w:rFonts w:ascii="Times New Roman" w:hAnsi="Times New Roman" w:eastAsia="Times New Roman" w:cs="Times New Roman"/>
        </w:rPr>
        <w:t xml:space="preserve">. </w:t>
      </w:r>
      <w:r>
        <w:rPr>
          <w:rFonts w:ascii="Nirmala UI" w:hAnsi="Nirmala UI" w:eastAsia="Nirmala UI" w:cs="Nirmala UI"/>
        </w:rPr>
        <w:t>පාපවාදීන්</w:t>
      </w:r>
      <w:r>
        <w:rPr>
          <w:rFonts w:ascii="Times New Roman" w:hAnsi="Times New Roman" w:eastAsia="Times New Roman" w:cs="Times New Roman"/>
        </w:rPr>
        <w:t xml:space="preserve"> </w:t>
      </w:r>
      <w:r>
        <w:rPr>
          <w:rFonts w:ascii="Nirmala UI" w:hAnsi="Nirmala UI" w:eastAsia="Nirmala UI" w:cs="Nirmala UI"/>
        </w:rPr>
        <w:t>හා</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රොටෙස්ටන්තුන්</w:t>
      </w:r>
      <w:r>
        <w:rPr>
          <w:rFonts w:ascii="Times New Roman" w:hAnsi="Times New Roman" w:eastAsia="Times New Roman" w:cs="Times New Roman"/>
        </w:rPr>
        <w:t xml:space="preserve"> </w:t>
      </w:r>
      <w:r>
        <w:rPr>
          <w:rFonts w:ascii="Nirmala UI" w:hAnsi="Nirmala UI" w:eastAsia="Nirmala UI" w:cs="Nirmala UI"/>
        </w:rPr>
        <w:t>එක්ව</w:t>
      </w:r>
      <w:r>
        <w:rPr>
          <w:rFonts w:ascii="Times New Roman" w:hAnsi="Times New Roman" w:eastAsia="Times New Roman" w:cs="Times New Roman"/>
        </w:rPr>
        <w:t xml:space="preserve">, </w:t>
      </w:r>
      <w:r>
        <w:rPr>
          <w:rFonts w:ascii="Nirmala UI" w:hAnsi="Nirmala UI" w:eastAsia="Nirmala UI" w:cs="Nirmala UI"/>
        </w:rPr>
        <w:t>ඔවුන්ගේ</w:t>
      </w:r>
      <w:r>
        <w:rPr>
          <w:rFonts w:ascii="Times New Roman" w:hAnsi="Times New Roman" w:eastAsia="Times New Roman" w:cs="Times New Roman"/>
        </w:rPr>
        <w:t xml:space="preserve"> </w:t>
      </w:r>
      <w:r>
        <w:rPr>
          <w:rFonts w:ascii="Nirmala UI" w:hAnsi="Nirmala UI" w:eastAsia="Nirmala UI" w:cs="Nirmala UI"/>
        </w:rPr>
        <w:t>ධර්මමත</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රතික්ෂේප</w:t>
      </w:r>
      <w:r>
        <w:rPr>
          <w:rFonts w:ascii="Times New Roman" w:hAnsi="Times New Roman" w:eastAsia="Times New Roman" w:cs="Times New Roman"/>
        </w:rPr>
        <w:t xml:space="preserve"> </w:t>
      </w:r>
      <w:r>
        <w:rPr>
          <w:rFonts w:ascii="Nirmala UI" w:hAnsi="Nirmala UI" w:eastAsia="Nirmala UI" w:cs="Nirmala UI"/>
        </w:rPr>
        <w:t>කරන්නන්</w:t>
      </w:r>
      <w:r>
        <w:rPr>
          <w:rFonts w:ascii="Times New Roman" w:hAnsi="Times New Roman" w:eastAsia="Times New Roman" w:cs="Times New Roman"/>
        </w:rPr>
        <w:t xml:space="preserve"> </w:t>
      </w:r>
      <w:r>
        <w:rPr>
          <w:rFonts w:ascii="Nirmala UI" w:hAnsi="Nirmala UI" w:eastAsia="Nirmala UI" w:cs="Nirmala UI"/>
        </w:rPr>
        <w:t>සමඟ</w:t>
      </w:r>
      <w:r>
        <w:rPr>
          <w:rFonts w:ascii="Times New Roman" w:hAnsi="Times New Roman" w:eastAsia="Times New Roman" w:cs="Times New Roman"/>
        </w:rPr>
        <w:t xml:space="preserve"> </w:t>
      </w:r>
      <w:r>
        <w:rPr>
          <w:rFonts w:ascii="Nirmala UI" w:hAnsi="Nirmala UI" w:eastAsia="Nirmala UI" w:cs="Nirmala UI"/>
        </w:rPr>
        <w:t>කෙසේ</w:t>
      </w:r>
      <w:r>
        <w:rPr>
          <w:rFonts w:ascii="Times New Roman" w:hAnsi="Times New Roman" w:eastAsia="Times New Roman" w:cs="Times New Roman"/>
        </w:rPr>
        <w:t xml:space="preserve"> </w:t>
      </w:r>
      <w:r>
        <w:rPr>
          <w:rFonts w:ascii="Nirmala UI" w:hAnsi="Nirmala UI" w:eastAsia="Nirmala UI" w:cs="Nirmala UI"/>
        </w:rPr>
        <w:t>ක්</w:t>
      </w:r>
      <w:r>
        <w:rPr>
          <w:rFonts w:ascii="Times New Roman" w:hAnsi="Times New Roman" w:eastAsia="Times New Roman" w:cs="Times New Roman"/>
        </w:rPr>
        <w:t>‍</w:t>
      </w:r>
      <w:r>
        <w:rPr>
          <w:rFonts w:ascii="Nirmala UI" w:hAnsi="Nirmala UI" w:eastAsia="Nirmala UI" w:cs="Nirmala UI"/>
        </w:rPr>
        <w:t>රියාකරනු</w:t>
      </w:r>
      <w:r>
        <w:rPr>
          <w:rFonts w:ascii="Times New Roman" w:hAnsi="Times New Roman" w:eastAsia="Times New Roman" w:cs="Times New Roman"/>
        </w:rPr>
        <w:t xml:space="preserve"> </w:t>
      </w:r>
      <w:r>
        <w:rPr>
          <w:rFonts w:ascii="Nirmala UI" w:hAnsi="Nirmala UI" w:eastAsia="Nirmala UI" w:cs="Nirmala UI"/>
        </w:rPr>
        <w:t>ඇත්දැයි</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දැනගැනීමට</w:t>
      </w:r>
      <w:r>
        <w:rPr>
          <w:rFonts w:ascii="Times New Roman" w:hAnsi="Times New Roman" w:eastAsia="Times New Roman" w:cs="Times New Roman"/>
        </w:rPr>
        <w:t xml:space="preserve"> </w:t>
      </w:r>
      <w:r>
        <w:rPr>
          <w:rFonts w:ascii="Nirmala UI" w:hAnsi="Nirmala UI" w:eastAsia="Nirmala UI" w:cs="Nirmala UI"/>
        </w:rPr>
        <w:t>කැමති</w:t>
      </w:r>
      <w:r>
        <w:rPr>
          <w:rFonts w:ascii="Times New Roman" w:hAnsi="Times New Roman" w:eastAsia="Times New Roman" w:cs="Times New Roman"/>
        </w:rPr>
        <w:t xml:space="preserve"> </w:t>
      </w:r>
      <w:r>
        <w:rPr>
          <w:rFonts w:ascii="Nirmala UI" w:hAnsi="Nirmala UI" w:eastAsia="Nirmala UI" w:cs="Nirmala UI"/>
        </w:rPr>
        <w:t>නම්</w:t>
      </w:r>
      <w:r>
        <w:rPr>
          <w:rFonts w:ascii="Times New Roman" w:hAnsi="Times New Roman" w:eastAsia="Times New Roman" w:cs="Times New Roman"/>
        </w:rPr>
        <w:t xml:space="preserve">, </w:t>
      </w:r>
      <w:r>
        <w:rPr>
          <w:rFonts w:ascii="Nirmala UI" w:hAnsi="Nirmala UI" w:eastAsia="Nirmala UI" w:cs="Nirmala UI"/>
        </w:rPr>
        <w:t>සබත්</w:t>
      </w:r>
      <w:r>
        <w:rPr>
          <w:rFonts w:ascii="Times New Roman" w:hAnsi="Times New Roman" w:eastAsia="Times New Roman" w:cs="Times New Roman"/>
        </w:rPr>
        <w:t xml:space="preserve"> </w:t>
      </w:r>
      <w:r>
        <w:rPr>
          <w:rFonts w:ascii="Nirmala UI" w:hAnsi="Nirmala UI" w:eastAsia="Nirmala UI" w:cs="Nirmala UI"/>
        </w:rPr>
        <w:t>දිනය</w:t>
      </w:r>
      <w:r>
        <w:rPr>
          <w:rFonts w:ascii="Times New Roman" w:hAnsi="Times New Roman" w:eastAsia="Times New Roman" w:cs="Times New Roman"/>
        </w:rPr>
        <w:t xml:space="preserve"> </w:t>
      </w:r>
      <w:r>
        <w:rPr>
          <w:rFonts w:ascii="Nirmala UI" w:hAnsi="Nirmala UI" w:eastAsia="Nirmala UI" w:cs="Nirmala UI"/>
        </w:rPr>
        <w:t>සහ</w:t>
      </w:r>
      <w:r>
        <w:rPr>
          <w:rFonts w:ascii="Times New Roman" w:hAnsi="Times New Roman" w:eastAsia="Times New Roman" w:cs="Times New Roman"/>
        </w:rPr>
        <w:t xml:space="preserve"> </w:t>
      </w:r>
      <w:r>
        <w:rPr>
          <w:rFonts w:ascii="Nirmala UI" w:hAnsi="Nirmala UI" w:eastAsia="Nirmala UI" w:cs="Nirmala UI"/>
        </w:rPr>
        <w:t>එහි</w:t>
      </w:r>
      <w:r>
        <w:rPr>
          <w:rFonts w:ascii="Times New Roman" w:hAnsi="Times New Roman" w:eastAsia="Times New Roman" w:cs="Times New Roman"/>
        </w:rPr>
        <w:t xml:space="preserve"> </w:t>
      </w:r>
      <w:r>
        <w:rPr>
          <w:rFonts w:ascii="Nirmala UI" w:hAnsi="Nirmala UI" w:eastAsia="Nirmala UI" w:cs="Nirmala UI"/>
        </w:rPr>
        <w:t>ආරක්ෂකයන්</w:t>
      </w:r>
      <w:r>
        <w:rPr>
          <w:rFonts w:ascii="Times New Roman" w:hAnsi="Times New Roman" w:eastAsia="Times New Roman" w:cs="Times New Roman"/>
        </w:rPr>
        <w:t xml:space="preserve"> </w:t>
      </w:r>
      <w:r>
        <w:rPr>
          <w:rFonts w:ascii="Nirmala UI" w:hAnsi="Nirmala UI" w:eastAsia="Nirmala UI" w:cs="Nirmala UI"/>
        </w:rPr>
        <w:t>පිළිබඳව</w:t>
      </w:r>
      <w:r>
        <w:rPr>
          <w:rFonts w:ascii="Times New Roman" w:hAnsi="Times New Roman" w:eastAsia="Times New Roman" w:cs="Times New Roman"/>
        </w:rPr>
        <w:t xml:space="preserve"> </w:t>
      </w:r>
      <w:r>
        <w:rPr>
          <w:rFonts w:ascii="Nirmala UI" w:hAnsi="Nirmala UI" w:eastAsia="Nirmala UI" w:cs="Nirmala UI"/>
        </w:rPr>
        <w:t>රෝමය</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රකාශ</w:t>
      </w:r>
      <w:r>
        <w:rPr>
          <w:rFonts w:ascii="Times New Roman" w:hAnsi="Times New Roman" w:eastAsia="Times New Roman" w:cs="Times New Roman"/>
        </w:rPr>
        <w:t xml:space="preserve"> </w:t>
      </w:r>
      <w:r>
        <w:rPr>
          <w:rFonts w:ascii="Nirmala UI" w:hAnsi="Nirmala UI" w:eastAsia="Nirmala UI" w:cs="Nirmala UI"/>
        </w:rPr>
        <w:t>කළ</w:t>
      </w:r>
      <w:r>
        <w:rPr>
          <w:rFonts w:ascii="Times New Roman" w:hAnsi="Times New Roman" w:eastAsia="Times New Roman" w:cs="Times New Roman"/>
        </w:rPr>
        <w:t xml:space="preserve"> </w:t>
      </w:r>
      <w:r>
        <w:rPr>
          <w:rFonts w:ascii="Nirmala UI" w:hAnsi="Nirmala UI" w:eastAsia="Nirmala UI" w:cs="Nirmala UI"/>
        </w:rPr>
        <w:t>ආත්මභාවය</w:t>
      </w:r>
      <w:r>
        <w:rPr>
          <w:rFonts w:ascii="Times New Roman" w:hAnsi="Times New Roman" w:eastAsia="Times New Roman" w:cs="Times New Roman"/>
        </w:rPr>
        <w:t xml:space="preserve"> </w:t>
      </w:r>
      <w:r>
        <w:rPr>
          <w:rFonts w:ascii="Nirmala UI" w:hAnsi="Nirmala UI" w:eastAsia="Nirmala UI" w:cs="Nirmala UI"/>
        </w:rPr>
        <w:t>ඔහු</w:t>
      </w:r>
      <w:r>
        <w:rPr>
          <w:rFonts w:ascii="Times New Roman" w:hAnsi="Times New Roman" w:eastAsia="Times New Roman" w:cs="Times New Roman"/>
        </w:rPr>
        <w:t xml:space="preserve"> </w:t>
      </w:r>
      <w:r>
        <w:rPr>
          <w:rFonts w:ascii="Nirmala UI" w:hAnsi="Nirmala UI" w:eastAsia="Nirmala UI" w:cs="Nirmala UI"/>
        </w:rPr>
        <w:t>දැකගත</w:t>
      </w:r>
      <w:r>
        <w:rPr>
          <w:rFonts w:ascii="Times New Roman" w:hAnsi="Times New Roman" w:eastAsia="Times New Roman" w:cs="Times New Roman"/>
        </w:rPr>
        <w:t xml:space="preserve"> </w:t>
      </w:r>
      <w:r>
        <w:rPr>
          <w:rFonts w:ascii="Nirmala UI" w:hAnsi="Nirmala UI" w:eastAsia="Nirmala UI" w:cs="Nirmala UI"/>
        </w:rPr>
        <w:t>යුතුය</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“Патшалық жарлықтар, жалпы кеңестер және зайырлы биліктің қолдауына сүйенген шіркеулік қаулылар — осының бәрі арқылы пұтқа табынушылық мейрамы христиан әлемінде құрметті орынға ие болды. Жексенбіні сақтауды міндеттеген алғашқы жария шара — Константин шығарған заң болды. (A.D. 321) Бұл жарлық қала тұрғындарына ‘күннің қастерлі күні’ демалуды міндеттеді, бірақ ауыл адамдарына егіншілік істерін жалғастыруға рұқсат берді. Шын мәнінде, бұл пұтқа табынушылық сипаттағы заң болғанымен, Константин христиандықты сырттай қабылдағаннан кейін император ретінде оны күшіне енгізді.” The Great Controversy, 574.</w:t>
      </w:r>
    </w:p>
    <w:p>
      <w:pPr>
        <w:pStyle w:val="ArticleBody"/>
        <w:jc w:val="left"/>
      </w:pPr>
      <w:r>
        <w:rPr>
          <w:rFonts w:ascii="Times New Roman" w:hAnsi="Times New Roman" w:eastAsia="Times New Roman" w:cs="Times New Roman"/>
        </w:rPr>
        <w:t>Kemaslahatan kompromi yang menuntun kepada, dan yang sekali lagi akan menuntun kepada undang-undang Hari Minggu dilambangkan oleh jangka waktu tujuh belas tahun dari 313 hingga 330, dengan undang-undang Hari Minggu yang pertama pada tahun 321 sebagai titik tengah sejarah itu. Pada permulaannya terdapat suatu perkawinan antara timur dan barat, dan pada akhirnya terjadi perceraian antara timur dan barat. Undang-undang Hari Minggu yang pertama adalah tanda jalan di tengah yang melambangkan pemberontakan, sama seperti huruf ketiga belas dari abjad Ibrani, yang apabila didahului oleh huruf pertama dan diikuti oleh huruf kedua puluh dua dan yang terakhir dari abjad itu, membentuk kata Ibrani bagi “kebenaran.” Perkawinan pada permulaan dan perceraian pada akhir menandai huruf alfa dalam kesesuaian dengan huruf omega. Jangka waktu 250 tahun yang dimulai dengan Nero memiliki tanda tangan Kristus, dan hal itu berbicara tentang suatu pokok kebenaran masa kini pada hari-hari terakhir.</w:t>
      </w:r>
    </w:p>
    <w:p>
      <w:pPr>
        <w:pStyle w:val="ArticleBody"/>
        <w:jc w:val="left"/>
      </w:pPr>
      <w:r>
        <w:rPr>
          <w:rFonts w:ascii="Nirmala UI" w:hAnsi="Nirmala UI" w:eastAsia="Nirmala UI" w:cs="Nirmala UI"/>
        </w:rPr>
        <w:t>꯵꯲꯰</w:t>
      </w:r>
      <w:r>
        <w:rPr>
          <w:rFonts w:ascii="Times New Roman" w:hAnsi="Times New Roman" w:eastAsia="Times New Roman" w:cs="Times New Roman"/>
        </w:rPr>
        <w:t>-</w:t>
      </w:r>
      <w:r>
        <w:rPr>
          <w:rFonts w:ascii="Nirmala UI" w:hAnsi="Nirmala UI" w:eastAsia="Nirmala UI" w:cs="Nirmala UI"/>
        </w:rPr>
        <w:t>ꯆꯍꯤꯒꯤ</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ꯌꯦꯁꯨꯁ</w:t>
      </w:r>
      <w:r>
        <w:rPr>
          <w:rFonts w:ascii="Times New Roman" w:hAnsi="Times New Roman" w:eastAsia="Times New Roman" w:cs="Times New Roman"/>
        </w:rPr>
        <w:t xml:space="preserve"> </w:t>
      </w:r>
      <w:r>
        <w:rPr>
          <w:rFonts w:ascii="Nirmala UI" w:hAnsi="Nirmala UI" w:eastAsia="Nirmala UI" w:cs="Nirmala UI"/>
        </w:rPr>
        <w:t>ꯃꯃꯥꯡ</w:t>
      </w:r>
      <w:r>
        <w:rPr>
          <w:rFonts w:ascii="Times New Roman" w:hAnsi="Times New Roman" w:eastAsia="Times New Roman" w:cs="Times New Roman"/>
        </w:rPr>
        <w:t xml:space="preserve"> 457 </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ꯍꯧꯒꯠꯄꯥ</w:t>
      </w:r>
      <w:r>
        <w:rPr>
          <w:rFonts w:ascii="Times New Roman" w:hAnsi="Times New Roman" w:eastAsia="Times New Roman" w:cs="Times New Roman"/>
        </w:rPr>
        <w:t xml:space="preserve">, </w:t>
      </w:r>
      <w:r>
        <w:rPr>
          <w:rFonts w:ascii="Nirmala UI" w:hAnsi="Nirmala UI" w:eastAsia="Nirmala UI" w:cs="Nirmala UI"/>
        </w:rPr>
        <w:t>ꯔꯥꯐꯤꯌꯥ</w:t>
      </w:r>
      <w:r>
        <w:rPr>
          <w:rFonts w:ascii="Times New Roman" w:hAnsi="Times New Roman" w:eastAsia="Times New Roman" w:cs="Times New Roman"/>
        </w:rPr>
        <w:t xml:space="preserve"> </w:t>
      </w:r>
      <w:r>
        <w:rPr>
          <w:rFonts w:ascii="Nirmala UI" w:hAnsi="Nirmala UI" w:eastAsia="Nirmala UI" w:cs="Nirmala UI"/>
        </w:rPr>
        <w:t>ꯗꯒꯤ</w:t>
      </w:r>
      <w:r>
        <w:rPr>
          <w:rFonts w:ascii="Times New Roman" w:hAnsi="Times New Roman" w:eastAsia="Times New Roman" w:cs="Times New Roman"/>
        </w:rPr>
        <w:t xml:space="preserve"> </w:t>
      </w:r>
      <w:r>
        <w:rPr>
          <w:rFonts w:ascii="Nirmala UI" w:hAnsi="Nirmala UI" w:eastAsia="Nirmala UI" w:cs="Nirmala UI"/>
        </w:rPr>
        <w:t>ꯄꯥꯅꯤꯌꯝ</w:t>
      </w:r>
      <w:r>
        <w:rPr>
          <w:rFonts w:ascii="Times New Roman" w:hAnsi="Times New Roman" w:eastAsia="Times New Roman" w:cs="Times New Roman"/>
        </w:rPr>
        <w:t xml:space="preserve"> </w:t>
      </w:r>
      <w:r>
        <w:rPr>
          <w:rFonts w:ascii="Nirmala UI" w:hAnsi="Nirmala UI" w:eastAsia="Nirmala UI" w:cs="Nirmala UI"/>
        </w:rPr>
        <w:t>ꯐꯥꯎꯕꯒꯤ</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ꯇꯔꯥ</w:t>
      </w:r>
      <w:r>
        <w:rPr>
          <w:rFonts w:ascii="Times New Roman" w:hAnsi="Times New Roman" w:eastAsia="Times New Roman" w:cs="Times New Roman"/>
        </w:rPr>
        <w:t>-</w:t>
      </w:r>
      <w:r>
        <w:rPr>
          <w:rFonts w:ascii="Nirmala UI" w:hAnsi="Nirmala UI" w:eastAsia="Nirmala UI" w:cs="Nirmala UI"/>
        </w:rPr>
        <w:t>ꯇꯔꯦꯠꯀꯤ</w:t>
      </w:r>
      <w:r>
        <w:rPr>
          <w:rFonts w:ascii="Times New Roman" w:hAnsi="Times New Roman" w:eastAsia="Times New Roman" w:cs="Times New Roman"/>
        </w:rPr>
        <w:t xml:space="preserve"> </w:t>
      </w:r>
      <w:r>
        <w:rPr>
          <w:rFonts w:ascii="Nirmala UI" w:hAnsi="Nirmala UI" w:eastAsia="Nirmala UI" w:cs="Nirmala UI"/>
        </w:rPr>
        <w:t>ꯃꯇꯨꯡ</w:t>
      </w:r>
      <w:r>
        <w:rPr>
          <w:rFonts w:ascii="Times New Roman" w:hAnsi="Times New Roman" w:eastAsia="Times New Roman" w:cs="Times New Roman"/>
        </w:rPr>
        <w:t xml:space="preserve"> </w:t>
      </w:r>
      <w:r>
        <w:rPr>
          <w:rFonts w:ascii="Nirmala UI" w:hAnsi="Nirmala UI" w:eastAsia="Nirmala UI" w:cs="Nirmala UI"/>
        </w:rPr>
        <w:t>ꯏꯟ</w:t>
      </w:r>
      <w:r>
        <w:rPr>
          <w:rFonts w:ascii="Times New Roman" w:hAnsi="Times New Roman" w:eastAsia="Times New Roman" w:cs="Times New Roman"/>
        </w:rPr>
        <w:t xml:space="preserve"> </w:t>
      </w:r>
      <w:r>
        <w:rPr>
          <w:rFonts w:ascii="Nirmala UI" w:hAnsi="Nirmala UI" w:eastAsia="Nirmala UI" w:cs="Nirmala UI"/>
        </w:rPr>
        <w:t>ꯑꯟꯇꯤꯑꯣꯀꯁ</w:t>
      </w:r>
      <w:r>
        <w:rPr>
          <w:rFonts w:ascii="Times New Roman" w:hAnsi="Times New Roman" w:eastAsia="Times New Roman" w:cs="Times New Roman"/>
        </w:rPr>
        <w:t xml:space="preserve"> </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ꯒ꯭ꯔꯦꯠ</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ꯃꯉꯥꯡꯗ</w:t>
      </w:r>
      <w:r>
        <w:rPr>
          <w:rFonts w:ascii="Times New Roman" w:hAnsi="Times New Roman" w:eastAsia="Times New Roman" w:cs="Times New Roman"/>
        </w:rPr>
        <w:t xml:space="preserve"> </w:t>
      </w:r>
      <w:r>
        <w:rPr>
          <w:rFonts w:ascii="Nirmala UI" w:hAnsi="Nirmala UI" w:eastAsia="Nirmala UI" w:cs="Nirmala UI"/>
        </w:rPr>
        <w:t>ꯂꯦꯟꯈꯠꯂꯤꯕꯥ</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ꯂꯩꯌꯦꯡ</w:t>
      </w:r>
      <w:r>
        <w:rPr>
          <w:rFonts w:ascii="Times New Roman" w:hAnsi="Times New Roman" w:eastAsia="Times New Roman" w:cs="Times New Roman"/>
        </w:rPr>
        <w:t>-</w:t>
      </w:r>
      <w:r>
        <w:rPr>
          <w:rFonts w:ascii="Nirmala UI" w:hAnsi="Nirmala UI" w:eastAsia="Nirmala UI" w:cs="Nirmala UI"/>
        </w:rPr>
        <w:t>ꯂꯦꯟꯁꯤꯟꯒꯤ</w:t>
      </w:r>
      <w:r>
        <w:rPr>
          <w:rFonts w:ascii="Times New Roman" w:hAnsi="Times New Roman" w:eastAsia="Times New Roman" w:cs="Times New Roman"/>
        </w:rPr>
        <w:t xml:space="preserve"> </w:t>
      </w:r>
      <w:r>
        <w:rPr>
          <w:rFonts w:ascii="Nirmala UI" w:hAnsi="Nirmala UI" w:eastAsia="Nirmala UI" w:cs="Nirmala UI"/>
        </w:rPr>
        <w:t>ꯃꯆꯥꯁꯤꯡ</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ꯑꯇꯣꯞꯄꯥꯔꯦ।</w:t>
      </w:r>
      <w:r>
        <w:rPr>
          <w:rFonts w:ascii="Times New Roman" w:hAnsi="Times New Roman" w:eastAsia="Times New Roman" w:cs="Times New Roman"/>
        </w:rPr>
        <w:t xml:space="preserve"> 457 </w:t>
      </w:r>
      <w:r>
        <w:rPr>
          <w:rFonts w:ascii="Nirmala UI" w:hAnsi="Nirmala UI" w:eastAsia="Nirmala UI" w:cs="Nirmala UI"/>
        </w:rPr>
        <w:t>ꯌꯦꯁꯨꯁ</w:t>
      </w:r>
      <w:r>
        <w:rPr>
          <w:rFonts w:ascii="Times New Roman" w:hAnsi="Times New Roman" w:eastAsia="Times New Roman" w:cs="Times New Roman"/>
        </w:rPr>
        <w:t xml:space="preserve"> </w:t>
      </w:r>
      <w:r>
        <w:rPr>
          <w:rFonts w:ascii="Nirmala UI" w:hAnsi="Nirmala UI" w:eastAsia="Nirmala UI" w:cs="Nirmala UI"/>
        </w:rPr>
        <w:t>ꯃꯃꯥꯡ</w:t>
      </w:r>
      <w:r>
        <w:rPr>
          <w:rFonts w:ascii="Times New Roman" w:hAnsi="Times New Roman" w:eastAsia="Times New Roman" w:cs="Times New Roman"/>
        </w:rPr>
        <w:t xml:space="preserve"> </w:t>
      </w:r>
      <w:r>
        <w:rPr>
          <w:rFonts w:ascii="Nirmala UI" w:hAnsi="Nirmala UI" w:eastAsia="Nirmala UI" w:cs="Nirmala UI"/>
        </w:rPr>
        <w:t>ꯗꯥꯒꯤ</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2,300 </w:t>
      </w:r>
      <w:r>
        <w:rPr>
          <w:rFonts w:ascii="Nirmala UI" w:hAnsi="Nirmala UI" w:eastAsia="Nirmala UI" w:cs="Nirmala UI"/>
        </w:rPr>
        <w:t>ꯒꯤ</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w:t>
      </w:r>
      <w:r>
        <w:rPr>
          <w:rFonts w:ascii="Nirmala UI" w:hAnsi="Nirmala UI" w:eastAsia="Nirmala UI" w:cs="Nirmala UI"/>
        </w:rPr>
        <w:t>ꯄꯥꯟꯈ꯭ꯔꯝ</w:t>
      </w:r>
      <w:r>
        <w:rPr>
          <w:rFonts w:ascii="Times New Roman" w:hAnsi="Times New Roman" w:eastAsia="Times New Roman" w:cs="Times New Roman"/>
        </w:rPr>
        <w:t xml:space="preserve"> </w:t>
      </w:r>
      <w:r>
        <w:rPr>
          <w:rFonts w:ascii="Nirmala UI" w:hAnsi="Nirmala UI" w:eastAsia="Nirmala UI" w:cs="Nirmala UI"/>
        </w:rPr>
        <w:t>ꯑꯃꯁꯨ</w:t>
      </w:r>
      <w:r>
        <w:rPr>
          <w:rFonts w:ascii="Times New Roman" w:hAnsi="Times New Roman" w:eastAsia="Times New Roman" w:cs="Times New Roman"/>
        </w:rPr>
        <w:t xml:space="preserve"> </w:t>
      </w:r>
      <w:r>
        <w:rPr>
          <w:rFonts w:ascii="Nirmala UI" w:hAnsi="Nirmala UI" w:eastAsia="Nirmala UI" w:cs="Nirmala UI"/>
        </w:rPr>
        <w:t>ꯍꯧꯒꯠꯄꯥ</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ꯂꯩꯔꯦ</w:t>
      </w:r>
      <w:r>
        <w:rPr>
          <w:rFonts w:ascii="Times New Roman" w:hAnsi="Times New Roman" w:eastAsia="Times New Roman" w:cs="Times New Roman"/>
        </w:rPr>
        <w:t xml:space="preserve"> </w:t>
      </w:r>
      <w:r>
        <w:rPr>
          <w:rFonts w:ascii="Nirmala UI" w:hAnsi="Nirmala UI" w:eastAsia="Nirmala UI" w:cs="Nirmala UI"/>
        </w:rPr>
        <w:t>ꯍꯥꯏꯕꯁꯤ</w:t>
      </w:r>
      <w:r>
        <w:rPr>
          <w:rFonts w:ascii="Times New Roman" w:hAnsi="Times New Roman" w:eastAsia="Times New Roman" w:cs="Times New Roman"/>
        </w:rPr>
        <w:t xml:space="preserve">, </w:t>
      </w:r>
      <w:r>
        <w:rPr>
          <w:rFonts w:ascii="Nirmala UI" w:hAnsi="Nirmala UI" w:eastAsia="Nirmala UI" w:cs="Nirmala UI"/>
        </w:rPr>
        <w:t>ꯑꯩꯈꯣꯏꯅ</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ꯋꯥꯔꯣꯜ</w:t>
      </w:r>
      <w:r>
        <w:rPr>
          <w:rFonts w:ascii="Times New Roman" w:hAnsi="Times New Roman" w:eastAsia="Times New Roman" w:cs="Times New Roman"/>
        </w:rPr>
        <w:t xml:space="preserve"> </w:t>
      </w:r>
      <w:r>
        <w:rPr>
          <w:rFonts w:ascii="Nirmala UI" w:hAnsi="Nirmala UI" w:eastAsia="Nirmala UI" w:cs="Nirmala UI"/>
        </w:rPr>
        <w:t>ꯂꯩꯌꯦꯡ</w:t>
      </w:r>
      <w:r>
        <w:rPr>
          <w:rFonts w:ascii="Times New Roman" w:hAnsi="Times New Roman" w:eastAsia="Times New Roman" w:cs="Times New Roman"/>
        </w:rPr>
        <w:t>-</w:t>
      </w:r>
      <w:r>
        <w:rPr>
          <w:rFonts w:ascii="Nirmala UI" w:hAnsi="Nirmala UI" w:eastAsia="Nirmala UI" w:cs="Nirmala UI"/>
        </w:rPr>
        <w:t>ꯂꯦꯟꯁꯤꯟ</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ꯈꯪꯏ।</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2,300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w:t>
      </w:r>
      <w:r>
        <w:rPr>
          <w:rFonts w:ascii="Nirmala UI" w:hAnsi="Nirmala UI" w:eastAsia="Nirmala UI" w:cs="Nirmala UI"/>
        </w:rPr>
        <w:t>ꯄꯥꯟꯈ꯭ꯔꯝꯒꯤ</w:t>
      </w:r>
      <w:r>
        <w:rPr>
          <w:rFonts w:ascii="Times New Roman" w:hAnsi="Times New Roman" w:eastAsia="Times New Roman" w:cs="Times New Roman"/>
        </w:rPr>
        <w:t xml:space="preserve"> </w:t>
      </w:r>
      <w:r>
        <w:rPr>
          <w:rFonts w:ascii="Nirmala UI" w:hAnsi="Nirmala UI" w:eastAsia="Nirmala UI" w:cs="Nirmala UI"/>
        </w:rPr>
        <w:t>ꯃꯅꯨꯡꯒꯤ</w:t>
      </w:r>
      <w:r>
        <w:rPr>
          <w:rFonts w:ascii="Times New Roman" w:hAnsi="Times New Roman" w:eastAsia="Times New Roman" w:cs="Times New Roman"/>
        </w:rPr>
        <w:t xml:space="preserve"> </w:t>
      </w:r>
      <w:r>
        <w:rPr>
          <w:rFonts w:ascii="Nirmala UI" w:hAnsi="Nirmala UI" w:eastAsia="Nirmala UI" w:cs="Nirmala UI"/>
        </w:rPr>
        <w:t>ꯂꯝꯗꯃ</w:t>
      </w:r>
      <w:r>
        <w:rPr>
          <w:rFonts w:ascii="Times New Roman" w:hAnsi="Times New Roman" w:eastAsia="Times New Roman" w:cs="Times New Roman"/>
        </w:rPr>
        <w:t xml:space="preserve"> </w:t>
      </w:r>
      <w:r>
        <w:rPr>
          <w:rFonts w:ascii="Nirmala UI" w:hAnsi="Nirmala UI" w:eastAsia="Nirmala UI" w:cs="Nirmala UI"/>
        </w:rPr>
        <w:t>ꯑꯗꯨꯅꯤ</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ꯋꯥꯔꯣꯜ</w:t>
      </w:r>
      <w:r>
        <w:rPr>
          <w:rFonts w:ascii="Times New Roman" w:hAnsi="Times New Roman" w:eastAsia="Times New Roman" w:cs="Times New Roman"/>
        </w:rPr>
        <w:t xml:space="preserve"> </w:t>
      </w:r>
      <w:r>
        <w:rPr>
          <w:rFonts w:ascii="Nirmala UI" w:hAnsi="Nirmala UI" w:eastAsia="Nirmala UI" w:cs="Nirmala UI"/>
        </w:rPr>
        <w:t>ꯂꯩꯔꯤꯕꯁꯤ</w:t>
      </w:r>
      <w:r>
        <w:rPr>
          <w:rFonts w:ascii="Times New Roman" w:hAnsi="Times New Roman" w:eastAsia="Times New Roman" w:cs="Times New Roman"/>
        </w:rPr>
        <w:t xml:space="preserve"> </w:t>
      </w:r>
      <w:r>
        <w:rPr>
          <w:rFonts w:ascii="Nirmala UI" w:hAnsi="Nirmala UI" w:eastAsia="Nirmala UI" w:cs="Nirmala UI"/>
        </w:rPr>
        <w:t>ꯑꯇꯣꯟꯕꯥ</w:t>
      </w:r>
      <w:r>
        <w:rPr>
          <w:rFonts w:ascii="Times New Roman" w:hAnsi="Times New Roman" w:eastAsia="Times New Roman" w:cs="Times New Roman"/>
        </w:rPr>
        <w:t xml:space="preserve"> </w:t>
      </w:r>
      <w:r>
        <w:rPr>
          <w:rFonts w:ascii="Nirmala UI" w:hAnsi="Nirmala UI" w:eastAsia="Nirmala UI" w:cs="Nirmala UI"/>
        </w:rPr>
        <w:t>ꯃꯤꯑꯣꯏꯁꯤꯡ</w:t>
      </w:r>
      <w:r>
        <w:rPr>
          <w:rFonts w:ascii="Times New Roman" w:hAnsi="Times New Roman" w:eastAsia="Times New Roman" w:cs="Times New Roman"/>
        </w:rPr>
        <w:t xml:space="preserve"> </w:t>
      </w:r>
      <w:r>
        <w:rPr>
          <w:rFonts w:ascii="Nirmala UI" w:hAnsi="Nirmala UI" w:eastAsia="Nirmala UI" w:cs="Nirmala UI"/>
        </w:rPr>
        <w:t>ꯈꯨꯗꯣꯡꯆꯥꯕꯒꯤ</w:t>
      </w:r>
      <w:r>
        <w:rPr>
          <w:rFonts w:ascii="Times New Roman" w:hAnsi="Times New Roman" w:eastAsia="Times New Roman" w:cs="Times New Roman"/>
        </w:rPr>
        <w:t xml:space="preserve"> </w:t>
      </w:r>
      <w:r>
        <w:rPr>
          <w:rFonts w:ascii="Nirmala UI" w:hAnsi="Nirmala UI" w:eastAsia="Nirmala UI" w:cs="Nirmala UI"/>
        </w:rPr>
        <w:t>ꯇꯧꯔꯤꯕꯥ</w:t>
      </w:r>
      <w:r>
        <w:rPr>
          <w:rFonts w:ascii="Times New Roman" w:hAnsi="Times New Roman" w:eastAsia="Times New Roman" w:cs="Times New Roman"/>
        </w:rPr>
        <w:t xml:space="preserve"> </w:t>
      </w:r>
      <w:r>
        <w:rPr>
          <w:rFonts w:ascii="Nirmala UI" w:hAnsi="Nirmala UI" w:eastAsia="Nirmala UI" w:cs="Nirmala UI"/>
        </w:rPr>
        <w:t>ꯂꯩꯄꯥꯛ</w:t>
      </w:r>
      <w:r>
        <w:rPr>
          <w:rFonts w:ascii="Times New Roman" w:hAnsi="Times New Roman" w:eastAsia="Times New Roman" w:cs="Times New Roman"/>
        </w:rPr>
        <w:t xml:space="preserve"> </w:t>
      </w:r>
      <w:r>
        <w:rPr>
          <w:rFonts w:ascii="Nirmala UI" w:hAnsi="Nirmala UI" w:eastAsia="Nirmala UI" w:cs="Nirmala UI"/>
        </w:rPr>
        <w:t>ꯑꯃꯗꯨ</w:t>
      </w:r>
      <w:r>
        <w:rPr>
          <w:rFonts w:ascii="Times New Roman" w:hAnsi="Times New Roman" w:eastAsia="Times New Roman" w:cs="Times New Roman"/>
        </w:rPr>
        <w:t xml:space="preserve"> </w:t>
      </w:r>
      <w:r>
        <w:rPr>
          <w:rFonts w:ascii="Nirmala UI" w:hAnsi="Nirmala UI" w:eastAsia="Nirmala UI" w:cs="Nirmala UI"/>
        </w:rPr>
        <w:t>ꯈꯨꯠꯌꯥꯝꯅ</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ꯆꯥꯔꯆꯀ꯭ꯔꯥꯐꯇ꯭ꯒꯤ</w:t>
      </w:r>
      <w:r>
        <w:rPr>
          <w:rFonts w:ascii="Times New Roman" w:hAnsi="Times New Roman" w:eastAsia="Times New Roman" w:cs="Times New Roman"/>
        </w:rPr>
        <w:t xml:space="preserve"> </w:t>
      </w:r>
      <w:r>
        <w:rPr>
          <w:rFonts w:ascii="Nirmala UI" w:hAnsi="Nirmala UI" w:eastAsia="Nirmala UI" w:cs="Nirmala UI"/>
        </w:rPr>
        <w:t>ꯈꯨꯖꯤꯛ</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ꯆꯥꯟꯅꯔꯤ।</w:t>
      </w:r>
      <w:r>
        <w:rPr>
          <w:rFonts w:ascii="Times New Roman" w:hAnsi="Times New Roman" w:eastAsia="Times New Roman" w:cs="Times New Roman"/>
        </w:rPr>
        <w:t xml:space="preserve"> </w:t>
      </w:r>
      <w:r>
        <w:rPr>
          <w:rFonts w:ascii="Nirmala UI" w:hAnsi="Nirmala UI" w:eastAsia="Nirmala UI" w:cs="Nirmala UI"/>
        </w:rPr>
        <w:t>ꯅꯤꯔꯣꯗꯒꯤ</w:t>
      </w:r>
      <w:r>
        <w:rPr>
          <w:rFonts w:ascii="Times New Roman" w:hAnsi="Times New Roman" w:eastAsia="Times New Roman" w:cs="Times New Roman"/>
        </w:rPr>
        <w:t xml:space="preserve"> </w:t>
      </w:r>
      <w:r>
        <w:rPr>
          <w:rFonts w:ascii="Nirmala UI" w:hAnsi="Nirmala UI" w:eastAsia="Nirmala UI" w:cs="Nirmala UI"/>
        </w:rPr>
        <w:t>ꯍꯧꯒꯠꯄꯥ</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꯵꯲꯰</w:t>
      </w:r>
      <w:r>
        <w:rPr>
          <w:rFonts w:ascii="Times New Roman" w:hAnsi="Times New Roman" w:eastAsia="Times New Roman" w:cs="Times New Roman"/>
        </w:rPr>
        <w:t>-</w:t>
      </w:r>
      <w:r>
        <w:rPr>
          <w:rFonts w:ascii="Nirmala UI" w:hAnsi="Nirmala UI" w:eastAsia="Nirmala UI" w:cs="Nirmala UI"/>
        </w:rPr>
        <w:t>ꯒꯤ</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ꯆꯥꯡꯗꯅ</w:t>
      </w:r>
      <w:r>
        <w:rPr>
          <w:rFonts w:ascii="Times New Roman" w:hAnsi="Times New Roman" w:eastAsia="Times New Roman" w:cs="Times New Roman"/>
        </w:rPr>
        <w:t xml:space="preserve">, 457 </w:t>
      </w:r>
      <w:r>
        <w:rPr>
          <w:rFonts w:ascii="Nirmala UI" w:hAnsi="Nirmala UI" w:eastAsia="Nirmala UI" w:cs="Nirmala UI"/>
        </w:rPr>
        <w:t>ꯌꯦꯁꯨꯁ</w:t>
      </w:r>
      <w:r>
        <w:rPr>
          <w:rFonts w:ascii="Times New Roman" w:hAnsi="Times New Roman" w:eastAsia="Times New Roman" w:cs="Times New Roman"/>
        </w:rPr>
        <w:t xml:space="preserve"> </w:t>
      </w:r>
      <w:r>
        <w:rPr>
          <w:rFonts w:ascii="Nirmala UI" w:hAnsi="Nirmala UI" w:eastAsia="Nirmala UI" w:cs="Nirmala UI"/>
        </w:rPr>
        <w:t>ꯃꯃꯥꯡ</w:t>
      </w:r>
      <w:r>
        <w:rPr>
          <w:rFonts w:ascii="Times New Roman" w:hAnsi="Times New Roman" w:eastAsia="Times New Roman" w:cs="Times New Roman"/>
        </w:rPr>
        <w:t xml:space="preserve"> </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ꯍꯧꯒꯠꯄꯥ</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ꯑꯁꯤꯅ</w:t>
      </w:r>
      <w:r>
        <w:rPr>
          <w:rFonts w:ascii="Times New Roman" w:hAnsi="Times New Roman" w:eastAsia="Times New Roman" w:cs="Times New Roman"/>
        </w:rPr>
        <w:t xml:space="preserve"> </w:t>
      </w:r>
      <w:r>
        <w:rPr>
          <w:rFonts w:ascii="Nirmala UI" w:hAnsi="Nirmala UI" w:eastAsia="Nirmala UI" w:cs="Nirmala UI"/>
        </w:rPr>
        <w:t>ꯑꯃꯦꯔꯤꯀꯥꯒꯤ</w:t>
      </w:r>
      <w:r>
        <w:rPr>
          <w:rFonts w:ascii="Times New Roman" w:hAnsi="Times New Roman" w:eastAsia="Times New Roman" w:cs="Times New Roman"/>
        </w:rPr>
        <w:t xml:space="preserve"> </w:t>
      </w:r>
      <w:r>
        <w:rPr>
          <w:rFonts w:ascii="Nirmala UI" w:hAnsi="Nirmala UI" w:eastAsia="Nirmala UI" w:cs="Nirmala UI"/>
        </w:rPr>
        <w:t>ꯑꯔꯣꯏꯕꯥ</w:t>
      </w:r>
      <w:r>
        <w:rPr>
          <w:rFonts w:ascii="Times New Roman" w:hAnsi="Times New Roman" w:eastAsia="Times New Roman" w:cs="Times New Roman"/>
        </w:rPr>
        <w:t xml:space="preserve"> </w:t>
      </w:r>
      <w:r>
        <w:rPr>
          <w:rFonts w:ascii="Nirmala UI" w:hAnsi="Nirmala UI" w:eastAsia="Nirmala UI" w:cs="Nirmala UI"/>
        </w:rPr>
        <w:t>ꯄ꯭ꯔꯦꯖꯤꯗꯦꯟꯠ</w:t>
      </w:r>
      <w:r>
        <w:rPr>
          <w:rFonts w:ascii="Times New Roman" w:hAnsi="Times New Roman" w:eastAsia="Times New Roman" w:cs="Times New Roman"/>
        </w:rPr>
        <w:t xml:space="preserve"> </w:t>
      </w:r>
      <w:r>
        <w:rPr>
          <w:rFonts w:ascii="Nirmala UI" w:hAnsi="Nirmala UI" w:eastAsia="Nirmala UI" w:cs="Nirmala UI"/>
        </w:rPr>
        <w:t>ꯑꯁꯤꯒꯤ</w:t>
      </w:r>
      <w:r>
        <w:rPr>
          <w:rFonts w:ascii="Times New Roman" w:hAnsi="Times New Roman" w:eastAsia="Times New Roman" w:cs="Times New Roman"/>
        </w:rPr>
        <w:t xml:space="preserve"> </w:t>
      </w:r>
      <w:r>
        <w:rPr>
          <w:rFonts w:ascii="Nirmala UI" w:hAnsi="Nirmala UI" w:eastAsia="Nirmala UI" w:cs="Nirmala UI"/>
        </w:rPr>
        <w:t>ꯂꯩꯌꯦꯡꯒꯤ</w:t>
      </w:r>
      <w:r>
        <w:rPr>
          <w:rFonts w:ascii="Times New Roman" w:hAnsi="Times New Roman" w:eastAsia="Times New Roman" w:cs="Times New Roman"/>
        </w:rPr>
        <w:t xml:space="preserve"> </w:t>
      </w:r>
      <w:r>
        <w:rPr>
          <w:rFonts w:ascii="Nirmala UI" w:hAnsi="Nirmala UI" w:eastAsia="Nirmala UI" w:cs="Nirmala UI"/>
        </w:rPr>
        <w:t>ꯐꯤꯕꯝ</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ꯋꯥꯔꯣꯜ</w:t>
      </w:r>
      <w:r>
        <w:rPr>
          <w:rFonts w:ascii="Times New Roman" w:hAnsi="Times New Roman" w:eastAsia="Times New Roman" w:cs="Times New Roman"/>
        </w:rPr>
        <w:t xml:space="preserve"> </w:t>
      </w:r>
      <w:r>
        <w:rPr>
          <w:rFonts w:ascii="Nirmala UI" w:hAnsi="Nirmala UI" w:eastAsia="Nirmala UI" w:cs="Nirmala UI"/>
        </w:rPr>
        <w:t>ꯂꯩꯔꯤ</w:t>
      </w:r>
      <w:r>
        <w:rPr>
          <w:rFonts w:ascii="Times New Roman" w:hAnsi="Times New Roman" w:eastAsia="Times New Roman" w:cs="Times New Roman"/>
        </w:rPr>
        <w:t xml:space="preserve">, </w:t>
      </w:r>
      <w:r>
        <w:rPr>
          <w:rFonts w:ascii="Nirmala UI" w:hAnsi="Nirmala UI" w:eastAsia="Nirmala UI" w:cs="Nirmala UI"/>
        </w:rPr>
        <w:t>ꯃꯁꯤꯅ</w:t>
      </w:r>
      <w:r>
        <w:rPr>
          <w:rFonts w:ascii="Times New Roman" w:hAnsi="Times New Roman" w:eastAsia="Times New Roman" w:cs="Times New Roman"/>
        </w:rPr>
        <w:t xml:space="preserve"> </w:t>
      </w:r>
      <w:r>
        <w:rPr>
          <w:rFonts w:ascii="Nirmala UI" w:hAnsi="Nirmala UI" w:eastAsia="Nirmala UI" w:cs="Nirmala UI"/>
        </w:rPr>
        <w:t>ꯑꯃꯦꯔꯤꯀꯥꯕꯨ</w:t>
      </w:r>
      <w:r>
        <w:rPr>
          <w:rFonts w:ascii="Times New Roman" w:hAnsi="Times New Roman" w:eastAsia="Times New Roman" w:cs="Times New Roman"/>
        </w:rPr>
        <w:t xml:space="preserve"> </w:t>
      </w:r>
      <w:r>
        <w:rPr>
          <w:rFonts w:ascii="Nirmala UI" w:hAnsi="Nirmala UI" w:eastAsia="Nirmala UI" w:cs="Nirmala UI"/>
        </w:rPr>
        <w:t>ꯑꯁꯨꯝꯅ</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ꯃꯇꯨꯡꯗ</w:t>
      </w:r>
      <w:r>
        <w:rPr>
          <w:rFonts w:ascii="Times New Roman" w:hAnsi="Times New Roman" w:eastAsia="Times New Roman" w:cs="Times New Roman"/>
        </w:rPr>
        <w:t xml:space="preserve"> </w:t>
      </w:r>
      <w:r>
        <w:rPr>
          <w:rFonts w:ascii="Nirmala UI" w:hAnsi="Nirmala UI" w:eastAsia="Nirmala UI" w:cs="Nirmala UI"/>
        </w:rPr>
        <w:t>ꯃꯥꯂꯦꯝꯕꯨ</w:t>
      </w:r>
      <w:r>
        <w:rPr>
          <w:rFonts w:ascii="Times New Roman" w:hAnsi="Times New Roman" w:eastAsia="Times New Roman" w:cs="Times New Roman"/>
        </w:rPr>
        <w:t xml:space="preserve"> </w:t>
      </w:r>
      <w:r>
        <w:rPr>
          <w:rFonts w:ascii="Nirmala UI" w:hAnsi="Nirmala UI" w:eastAsia="Nirmala UI" w:cs="Nirmala UI"/>
        </w:rPr>
        <w:t>ꯑꯆꯧꯕꯥ</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ꯑꯣꯏꯍꯜꯂꯤꯕꯥꯅ</w:t>
      </w:r>
      <w:r>
        <w:rPr>
          <w:rFonts w:ascii="Times New Roman" w:hAnsi="Times New Roman" w:eastAsia="Times New Roman" w:cs="Times New Roman"/>
        </w:rPr>
        <w:t xml:space="preserve"> </w:t>
      </w:r>
      <w:r>
        <w:rPr>
          <w:rFonts w:ascii="Nirmala UI" w:hAnsi="Nirmala UI" w:eastAsia="Nirmala UI" w:cs="Nirmala UI"/>
        </w:rPr>
        <w:t>ꯍꯧꯖꯤꯛꯄꯤ</w:t>
      </w:r>
      <w:r>
        <w:rPr>
          <w:rFonts w:ascii="Times New Roman" w:hAnsi="Times New Roman" w:eastAsia="Times New Roman" w:cs="Times New Roman"/>
        </w:rPr>
        <w:t xml:space="preserve">, </w:t>
      </w:r>
      <w:r>
        <w:rPr>
          <w:rFonts w:ascii="Nirmala UI" w:hAnsi="Nirmala UI" w:eastAsia="Nirmala UI" w:cs="Nirmala UI"/>
        </w:rPr>
        <w:t>ꯃꯗꯨꯗꯒꯤ</w:t>
      </w:r>
      <w:r>
        <w:rPr>
          <w:rFonts w:ascii="Times New Roman" w:hAnsi="Times New Roman" w:eastAsia="Times New Roman" w:cs="Times New Roman"/>
        </w:rPr>
        <w:t xml:space="preserve"> </w:t>
      </w:r>
      <w:r>
        <w:rPr>
          <w:rFonts w:ascii="Nirmala UI" w:hAnsi="Nirmala UI" w:eastAsia="Nirmala UI" w:cs="Nirmala UI"/>
        </w:rPr>
        <w:t>ꯃꯁꯤꯅ</w:t>
      </w:r>
      <w:r>
        <w:rPr>
          <w:rFonts w:ascii="Times New Roman" w:hAnsi="Times New Roman" w:eastAsia="Times New Roman" w:cs="Times New Roman"/>
        </w:rPr>
        <w:t xml:space="preserve"> </w:t>
      </w:r>
      <w:r>
        <w:rPr>
          <w:rFonts w:ascii="Nirmala UI" w:hAnsi="Nirmala UI" w:eastAsia="Nirmala UI" w:cs="Nirmala UI"/>
        </w:rPr>
        <w:t>ꯑꯁꯨꯃ꯭ꯅꯥ</w:t>
      </w:r>
      <w:r>
        <w:rPr>
          <w:rFonts w:ascii="Times New Roman" w:hAnsi="Times New Roman" w:eastAsia="Times New Roman" w:cs="Times New Roman"/>
        </w:rPr>
        <w:t xml:space="preserve"> </w:t>
      </w:r>
      <w:r>
        <w:rPr>
          <w:rFonts w:ascii="Nirmala UI" w:hAnsi="Nirmala UI" w:eastAsia="Nirmala UI" w:cs="Nirmala UI"/>
        </w:rPr>
        <w:t>ꯑꯁꯣꯏꯕꯥ</w:t>
      </w:r>
      <w:r>
        <w:rPr>
          <w:rFonts w:ascii="Times New Roman" w:hAnsi="Times New Roman" w:eastAsia="Times New Roman" w:cs="Times New Roman"/>
        </w:rPr>
        <w:t xml:space="preserve"> </w:t>
      </w:r>
      <w:r>
        <w:rPr>
          <w:rFonts w:ascii="Nirmala UI" w:hAnsi="Nirmala UI" w:eastAsia="Nirmala UI" w:cs="Nirmala UI"/>
        </w:rPr>
        <w:t>ꯀꯦꯊꯣꯂꯤꯛꯀꯤ</w:t>
      </w:r>
      <w:r>
        <w:rPr>
          <w:rFonts w:ascii="Times New Roman" w:hAnsi="Times New Roman" w:eastAsia="Times New Roman" w:cs="Times New Roman"/>
        </w:rPr>
        <w:t xml:space="preserve"> </w:t>
      </w:r>
      <w:r>
        <w:rPr>
          <w:rFonts w:ascii="Nirmala UI" w:hAnsi="Nirmala UI" w:eastAsia="Nirmala UI" w:cs="Nirmala UI"/>
        </w:rPr>
        <w:t>ꯍꯥꯏ</w:t>
      </w:r>
      <w:r>
        <w:rPr>
          <w:rFonts w:ascii="Times New Roman" w:hAnsi="Times New Roman" w:eastAsia="Times New Roman" w:cs="Times New Roman"/>
        </w:rPr>
        <w:t>-</w:t>
      </w:r>
      <w:r>
        <w:rPr>
          <w:rFonts w:ascii="Nirmala UI" w:hAnsi="Nirmala UI" w:eastAsia="Nirmala UI" w:cs="Nirmala UI"/>
        </w:rPr>
        <w:t>ꯇꯧꯅꯕꯥ</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ꯁꯥꯟꯇꯤꯒꯤ</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ꯂꯤꯁꯤꯡ</w:t>
      </w:r>
      <w:r>
        <w:rPr>
          <w:rFonts w:ascii="Times New Roman" w:hAnsi="Times New Roman" w:eastAsia="Times New Roman" w:cs="Times New Roman"/>
        </w:rPr>
        <w:t xml:space="preserve"> </w:t>
      </w:r>
      <w:r>
        <w:rPr>
          <w:rFonts w:ascii="Nirmala UI" w:hAnsi="Nirmala UI" w:eastAsia="Nirmala UI" w:cs="Nirmala UI"/>
        </w:rPr>
        <w:t>ꯑꯃꯒꯤ</w:t>
      </w:r>
      <w:r>
        <w:rPr>
          <w:rFonts w:ascii="Times New Roman" w:hAnsi="Times New Roman" w:eastAsia="Times New Roman" w:cs="Times New Roman"/>
        </w:rPr>
        <w:t xml:space="preserve"> </w:t>
      </w:r>
      <w:r>
        <w:rPr>
          <w:rFonts w:ascii="Nirmala UI" w:hAnsi="Nirmala UI" w:eastAsia="Nirmala UI" w:cs="Nirmala UI"/>
        </w:rPr>
        <w:t>ꯁꯣꯅꯥꯒꯤ</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ꯄꯣꯛꯍꯟꯂꯤ।</w:t>
      </w:r>
    </w:p>
    <w:p>
      <w:pPr>
        <w:pStyle w:val="ArticleBody"/>
        <w:jc w:val="left"/>
      </w:pPr>
      <w:r>
        <w:rPr>
          <w:rFonts w:ascii="Times New Roman" w:hAnsi="Times New Roman" w:eastAsia="Times New Roman" w:cs="Times New Roman"/>
        </w:rPr>
        <w:t>Tahun 250 Amerika Serikat, yang merupakan binatang dari bumi dalam Wahyu pasal tiga belas, menandai penutupan kerajaan keenam dari nubuatan Alkitab, yang berakhir di tempat ia bermula, di tengah peperangan. Para pemenang sejarah menentukan catatan sejarah yang dilestarikan. Partai Demokrat yang digerakkan oleh naga globalis memandang anarki saat ini sebagai suatu revolusi, dan Partai Republik yang banyak bicara tetapi tanpa tindakan memandang sejarah masa kini ini sebagai perang saudara. Partai Demokrat adalah wakil-wakil naga dari nubuatan Alkitab, dan Partai Republik digambarkan sebagai Protestan yang murtad, atau dalam istilah Yohanes dalam Wahyu pasal enam belas, mereka adalah nabi palsu. Amerika Serikat dimulai dalam perang revolusi dan berakhir dengan perang revolusi. Partai Republik dimulai dalam perang saudara dan mereka berakhir dalam perang saudara. Kaum Republik melihat perang saudara yang oleh kaum Demokrat disebut revolusi.</w:t>
      </w:r>
    </w:p>
    <w:p>
      <w:pPr>
        <w:pStyle w:val="ArticleBody"/>
        <w:jc w:val="left"/>
      </w:pPr>
      <w:r>
        <w:rPr>
          <w:rFonts w:ascii="Times New Roman" w:hAnsi="Times New Roman" w:eastAsia="Times New Roman" w:cs="Times New Roman"/>
        </w:rPr>
        <w:t>Trump, sebagai presiden Republikan yang terakhir, memiliki ciri-ciri nubuat dari presiden Republikan yang pertama, yang muncul dalam sejarah lahiriah Perang Saudara. Perang Saudara lahiriah Lincoln juga merupakan sejarah batiniah dari nubuat Yesaya pasal tujuh, ayat delapan, yang berakhir pada tahun 1863, tepat pada tahun Proklamasi Emansipasi. Perbedaan antara kedua partai itu merupakan suatu prinsip nubuat yang utama dan mendasar. Hal itu bermula dengan Kain dan Habel, yang pada zaman Kristus diwakili oleh orang-orang Saduki dan orang-orang Farisi, dua golongan Kain yang akan membunuh satu Habel.</w:t>
      </w:r>
    </w:p>
    <w:p>
      <w:pPr>
        <w:pStyle w:val="ArticleBody"/>
        <w:jc w:val="left"/>
      </w:pPr>
      <w:r>
        <w:rPr>
          <w:rFonts w:ascii="Times New Roman" w:hAnsi="Times New Roman" w:eastAsia="Times New Roman" w:cs="Times New Roman"/>
        </w:rPr>
        <w:t>Bafarisayo na Basadukayo bagereranya abemeye kubamba Mesiya wabo, ku mpamvu zitandukanye, ariko ari ukwemeranya—uko byagenda kose. Bafarisayo bavugaga ko bashyigikiye amategeko, ariko ntibayakurikize, nk’uko bimeze ku ba-Repubulikani. Bafarisayo bavugaga ko bashyigikiye itegeko ry’umwimerere ry’Imana, ariko bagasobanura iryo tegeko banyuze mu mitekerereze yabo bwite irangwa n’ivangura. Itegeko ry’umwimerere ku Bafarisayo ni ryo Itegeko Nshinga ku ba-Repubulikani, ari ryo Tegeko Nshinga nyir’izina bavuga ko bashyigikiye, nyamara ntibarishyigikire. Basadukayo banze imbaraga z’Imana, kandi nubwo bari itsinda rito kurusha Bafarisayo, Basadukayo ni bo bagenzuraga imiterere y’idini n’iya politiki bya Yudaya mu gihe cya Kristo. Abademokarate ni itsinda rito kurusha aba-Repubulikani, rito cyane ku buryo bagomba kunyereza amatora kugira ngo bakomeze kuguma ku butegetsi, kandi koko baguma ku butegetsi, kuko abo bahanganye na bo bavuga ko bashyigikiye ubutabera bungana kuri bose, ariko ntibagire icyo bakora ngo bashyire mu bikorwa amahame y’amategeko bavuga ko bashyigikiye.</w:t>
      </w:r>
    </w:p>
    <w:p>
      <w:pPr>
        <w:pStyle w:val="ArticleBody"/>
        <w:jc w:val="left"/>
      </w:pPr>
      <w:r>
        <w:rPr>
          <w:rFonts w:ascii="Times New Roman" w:hAnsi="Times New Roman" w:eastAsia="Times New Roman" w:cs="Times New Roman"/>
        </w:rPr>
        <w:t>Ga nangna adgipa dongja, aro United States-o donggipa gni politika dal’gipa dolrang Farisee aro Sadduceerang gita katchinikgipa drakani bak ong’aha. Bebeko agangenchimode, ia katchinikgipa line-o bang’a gipin melgrikanirangba donga, indiba chongmotan, nang·ni nikna man’aniara ia gni rongtalgijagipa bilrangni katchinikgipa nangrimaniko—chongmotan, uamang bobil ong’oba, rongtalani kosako manderang gita apsan dake saksa ong’ahaon—ong’ani somoion, nang·a Ptolemy aro Uzziah-ko kakket ong’gipa seng·ani gimin nikna man’a. South-ni gni rajarang apsan torom nok-o boli on·na jotton ka·aha, indiba Egypt-oni ong’gipa Ptolemy drakon bil-ko mesokgipa ong’a—Democrats. Judea-ni raja ong’gipa Uzziah rasong gnanggipa a·songni dilgipa ong’a, jean bortol ong’gipa Protestantism, maiba gualgipa katchinikgipa—Republicans ong’a.</w:t>
      </w:r>
    </w:p>
    <w:p>
      <w:pPr>
        <w:pStyle w:val="ArticleBody"/>
        <w:jc w:val="left"/>
      </w:pPr>
      <w:r>
        <w:rPr>
          <w:rFonts w:ascii="Times New Roman" w:hAnsi="Times New Roman" w:eastAsia="Times New Roman" w:cs="Times New Roman"/>
        </w:rPr>
        <w:t>Kamqhemanuka phakathi kukadrako nomprofethi wamanga kumelwe ngendlela evamile eNtabeni yaseKarmeli. Entabeni, u-Ahabi wayemele udrako, kanti abaprofethi bakaBhali no-Ashtaroti bakaJezebeli babemele abaprofethi bamanga abema ngokumelene no-Eliya. Isilo esinguJezebeli sasisesezinsizeni ezingemuva eSamariya. Udrako ehlanganiswe nomprofethi wamanga waphinde wamela ubuRoma bobuqaba kanye nokuhlangana kwamaJuda esiphambanweni, njengoba kuyakuba njalo ekuhlanganeni kwamaDemocrats namaRepublicans emthethweni weSonto. Izingxenye zamandla ahlangene zimelwe ngamaDemocrats namaRepublicans ngaphakathi kophondo lweRepublican lwesilo somhlaba. Lawo mandla amabili ezombusazwe angcwele amelelwa nguKhayini, kanti nomugqa ka-Abela nawo unokwehlukaniswa okuphindwe kabili.</w:t>
      </w:r>
    </w:p>
    <w:p>
      <w:pPr>
        <w:pStyle w:val="ArticleBody"/>
        <w:jc w:val="left"/>
      </w:pPr>
      <w:r>
        <w:rPr>
          <w:rFonts w:ascii="Times New Roman" w:hAnsi="Times New Roman" w:eastAsia="Times New Roman" w:cs="Times New Roman"/>
        </w:rPr>
        <w:t>Abeli dakota, si Kainda i tadota bawlpuia mi chungchangin dakota a ni a, numei thianghlim pawl pahnihin an entir. United States-a ni Protestant ki sang sakiwa, lei sahrang ki siangtho dan a, sakhaw tihfai khawng hrang hrang hmangin a kal chhoh danin entirin a ni; chu chu 1798-a Sardis kohhran atanga tan a ni, chutih lai chuan United States chu Bible hrilhlawkna rama ram pakhatna rukna a lo ni tawh a. Sardis chu nung nia inti hming nei mah se, thi tawh kohhran a ni. 1798 thleng hian pope kohhran ata an inthen tawh Protestant sect hrang hrangte chu Rom lam pan kir leh tawh an ni. Kristian tih hming chu a hmasa berin Antioch khuaah an koh a ni.</w:t>
      </w:r>
    </w:p>
    <w:p>
      <w:pPr>
        <w:pStyle w:val="ArticleScripture"/>
        <w:jc w:val="left"/>
      </w:pPr>
      <w:r>
        <w:rPr>
          <w:rFonts w:ascii="Times New Roman" w:hAnsi="Times New Roman" w:eastAsia="Times New Roman" w:cs="Times New Roman"/>
        </w:rPr>
        <w:t>“Di Antiokhialah murid-murid itu mula-mula disebut orang Kristian. Nama itu diberikan kepada mereka kerana Kristus merupakan tema utama pemberitaan, pengajaran, dan percakapan mereka. Tanpa henti mereka menceritakan kembali peristiwa-peristiwa yang telah berlaku pada zaman pelayanan-Nya di bumi, ketika murid-murid-Nya diberkati dengan kehadiran-Nya secara peribadi. Dengan tidak mengenal jemu mereka mengulas ajaran-ajaran-Nya dan mukjizat-mukjizat penyembuhan-Nya. Dengan bibir yang menggigil dan mata yang berlinang air mata, mereka berbicara tentang penderitaan-Nya di taman, pengkhianatan terhadap-Nya, perbicaraan dan penyaliban-Nya, kesabaran dan kerendahan hati yang dengannya Dia menanggung penghinaan dan penyeksaan yang dikenakan ke atas-Nya oleh musuh-musuh-Nya, serta belas kasihan yang ilahi yang dengannya Dia telah berdoa bagi mereka yang menganiaya-Nya. Kebangkitan dan kenaikan-Nya, serta pekerjaan-Nya di syurga sebagai Pengantara bagi manusia yang telah jatuh, merupakan pokok-pokok pembicaraan yang dengan sukacita mereka perkatakan. Patutlah orang-orang kafir menyebut mereka orang Kristian, kerana mereka memberitakan Kristus dan memanjatkan doa mereka kepada Tuhan melalui Dia.”</w:t>
      </w:r>
    </w:p>
    <w:p>
      <w:pPr>
        <w:pStyle w:val="ArticleScripture"/>
        <w:jc w:val="left"/>
      </w:pPr>
      <w:r>
        <w:rPr>
          <w:rFonts w:ascii="Times New Roman" w:hAnsi="Times New Roman" w:eastAsia="Times New Roman" w:cs="Times New Roman"/>
        </w:rPr>
        <w:t>“</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ꯀꯔꯤꯒꯤꯅꯣ</w:t>
      </w:r>
      <w:r>
        <w:rPr>
          <w:rFonts w:ascii="Times New Roman" w:hAnsi="Times New Roman" w:eastAsia="Times New Roman" w:cs="Times New Roman"/>
        </w:rPr>
        <w:t xml:space="preserve"> </w:t>
      </w:r>
      <w:r>
        <w:rPr>
          <w:rFonts w:ascii="Nirmala UI" w:hAnsi="Nirmala UI" w:eastAsia="Nirmala UI" w:cs="Nirmala UI"/>
        </w:rPr>
        <w:t>ꯑꯩꯍꯥꯛꯀꯤ</w:t>
      </w:r>
      <w:r>
        <w:rPr>
          <w:rFonts w:ascii="Times New Roman" w:hAnsi="Times New Roman" w:eastAsia="Times New Roman" w:cs="Times New Roman"/>
        </w:rPr>
        <w:t xml:space="preserve"> </w:t>
      </w:r>
      <w:r>
        <w:rPr>
          <w:rFonts w:ascii="Nirmala UI" w:hAnsi="Nirmala UI" w:eastAsia="Nirmala UI" w:cs="Nirmala UI"/>
        </w:rPr>
        <w:t>ꯃꯤꯡ</w:t>
      </w:r>
      <w:r>
        <w:rPr>
          <w:rFonts w:ascii="Times New Roman" w:hAnsi="Times New Roman" w:eastAsia="Times New Roman" w:cs="Times New Roman"/>
        </w:rPr>
        <w:t xml:space="preserve"> ‘</w:t>
      </w:r>
      <w:r>
        <w:rPr>
          <w:rFonts w:ascii="Nirmala UI" w:hAnsi="Nirmala UI" w:eastAsia="Nirmala UI" w:cs="Nirmala UI"/>
        </w:rPr>
        <w:t>ꯈ꯭ꯔꯤꯁꯆꯤꯌꯟ</w:t>
      </w:r>
      <w:r>
        <w:rPr>
          <w:rFonts w:ascii="Times New Roman" w:hAnsi="Times New Roman" w:eastAsia="Times New Roman" w:cs="Times New Roman"/>
        </w:rPr>
        <w:t xml:space="preserve">’ </w:t>
      </w:r>
      <w:r>
        <w:rPr>
          <w:rFonts w:ascii="Nirmala UI" w:hAnsi="Nirmala UI" w:eastAsia="Nirmala UI" w:cs="Nirmala UI"/>
        </w:rPr>
        <w:t>ꯄꯤꯕ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ꯑꯌꯥꯝꯕ</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ꯃꯤꯡ</w:t>
      </w:r>
      <w:r>
        <w:rPr>
          <w:rFonts w:ascii="Times New Roman" w:hAnsi="Times New Roman" w:eastAsia="Times New Roman" w:cs="Times New Roman"/>
        </w:rPr>
        <w:t xml:space="preserve"> </w:t>
      </w:r>
      <w:r>
        <w:rPr>
          <w:rFonts w:ascii="Nirmala UI" w:hAnsi="Nirmala UI" w:eastAsia="Nirmala UI" w:cs="Nirmala UI"/>
        </w:rPr>
        <w:t>ꯑꯅꯤꯡꯕ</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ꯃꯤꯡ</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ꯔꯥꯖꯥꯒꯤ</w:t>
      </w:r>
      <w:r>
        <w:rPr>
          <w:rFonts w:ascii="Times New Roman" w:hAnsi="Times New Roman" w:eastAsia="Times New Roman" w:cs="Times New Roman"/>
        </w:rPr>
        <w:t xml:space="preserve"> </w:t>
      </w:r>
      <w:r>
        <w:rPr>
          <w:rFonts w:ascii="Nirmala UI" w:hAnsi="Nirmala UI" w:eastAsia="Nirmala UI" w:cs="Nirmala UI"/>
        </w:rPr>
        <w:t>ꯃꯤꯡ</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ꯈ꯭ꯔꯤꯁꯠꯇꯒꯤ</w:t>
      </w:r>
      <w:r>
        <w:rPr>
          <w:rFonts w:ascii="Times New Roman" w:hAnsi="Times New Roman" w:eastAsia="Times New Roman" w:cs="Times New Roman"/>
        </w:rPr>
        <w:t xml:space="preserve"> </w:t>
      </w:r>
      <w:r>
        <w:rPr>
          <w:rFonts w:ascii="Nirmala UI" w:hAnsi="Nirmala UI" w:eastAsia="Nirmala UI" w:cs="Nirmala UI"/>
        </w:rPr>
        <w:t>ꯃꯃꯥꯡꯗ</w:t>
      </w:r>
      <w:r>
        <w:rPr>
          <w:rFonts w:ascii="Times New Roman" w:hAnsi="Times New Roman" w:eastAsia="Times New Roman" w:cs="Times New Roman"/>
        </w:rPr>
        <w:t xml:space="preserve"> </w:t>
      </w:r>
      <w:r>
        <w:rPr>
          <w:rFonts w:ascii="Nirmala UI" w:hAnsi="Nirmala UI" w:eastAsia="Nirmala UI" w:cs="Nirmala UI"/>
        </w:rPr>
        <w:t>ꯑꯄꯨꯟꯕ</w:t>
      </w:r>
      <w:r>
        <w:rPr>
          <w:rFonts w:ascii="Times New Roman" w:hAnsi="Times New Roman" w:eastAsia="Times New Roman" w:cs="Times New Roman"/>
        </w:rPr>
        <w:t xml:space="preserve"> </w:t>
      </w:r>
      <w:r>
        <w:rPr>
          <w:rFonts w:ascii="Nirmala UI" w:hAnsi="Nirmala UI" w:eastAsia="Nirmala UI" w:cs="Nirmala UI"/>
        </w:rPr>
        <w:t>ꯃꯤ</w:t>
      </w:r>
      <w:r>
        <w:rPr>
          <w:rFonts w:ascii="Times New Roman" w:hAnsi="Times New Roman" w:eastAsia="Times New Roman" w:cs="Times New Roman"/>
        </w:rPr>
        <w:t xml:space="preserve"> </w:t>
      </w:r>
      <w:r>
        <w:rPr>
          <w:rFonts w:ascii="Nirmala UI" w:hAnsi="Nirmala UI" w:eastAsia="Nirmala UI" w:cs="Nirmala UI"/>
        </w:rPr>
        <w:t>ꯄꯨꯝꯅꯃꯛꯇ</w:t>
      </w:r>
      <w:r>
        <w:rPr>
          <w:rFonts w:ascii="Times New Roman" w:hAnsi="Times New Roman" w:eastAsia="Times New Roman" w:cs="Times New Roman"/>
        </w:rPr>
        <w:t xml:space="preserve"> </w:t>
      </w:r>
      <w:r>
        <w:rPr>
          <w:rFonts w:ascii="Nirmala UI" w:hAnsi="Nirmala UI" w:eastAsia="Nirmala UI" w:cs="Nirmala UI"/>
        </w:rPr>
        <w:t>ꯄꯤꯕ</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ꯖꯦꯝꯁꯅ</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ꯃꯇꯨꯡꯗ</w:t>
      </w:r>
      <w:r>
        <w:rPr>
          <w:rFonts w:ascii="Times New Roman" w:hAnsi="Times New Roman" w:eastAsia="Times New Roman" w:cs="Times New Roman"/>
        </w:rPr>
        <w:t xml:space="preserve"> </w:t>
      </w:r>
      <w:r>
        <w:rPr>
          <w:rFonts w:ascii="Nirmala UI" w:hAnsi="Nirmala UI" w:eastAsia="Nirmala UI" w:cs="Nirmala UI"/>
        </w:rPr>
        <w:t>ꯃꯤꯡ</w:t>
      </w:r>
      <w:r>
        <w:rPr>
          <w:rFonts w:ascii="Times New Roman" w:hAnsi="Times New Roman" w:eastAsia="Times New Roman" w:cs="Times New Roman"/>
        </w:rPr>
        <w:t xml:space="preserve"> </w:t>
      </w:r>
      <w:r>
        <w:rPr>
          <w:rFonts w:ascii="Nirmala UI" w:hAnsi="Nirmala UI" w:eastAsia="Nirmala UI" w:cs="Nirmala UI"/>
        </w:rPr>
        <w:t>ꯑꯁꯤꯒꯤ</w:t>
      </w:r>
      <w:r>
        <w:rPr>
          <w:rFonts w:ascii="Times New Roman" w:hAnsi="Times New Roman" w:eastAsia="Times New Roman" w:cs="Times New Roman"/>
        </w:rPr>
        <w:t xml:space="preserve"> </w:t>
      </w:r>
      <w:r>
        <w:rPr>
          <w:rFonts w:ascii="Nirmala UI" w:hAnsi="Nirmala UI" w:eastAsia="Nirmala UI" w:cs="Nirmala UI"/>
        </w:rPr>
        <w:t>ꯃꯇꯨꯡꯗ</w:t>
      </w:r>
      <w:r>
        <w:rPr>
          <w:rFonts w:ascii="Times New Roman" w:hAnsi="Times New Roman" w:eastAsia="Times New Roman" w:cs="Times New Roman"/>
        </w:rPr>
        <w:t xml:space="preserve"> </w:t>
      </w:r>
      <w:r>
        <w:rPr>
          <w:rFonts w:ascii="Nirmala UI" w:hAnsi="Nirmala UI" w:eastAsia="Nirmala UI" w:cs="Nirmala UI"/>
        </w:rPr>
        <w:t>ꯑꯁꯨꯝꯅ</w:t>
      </w:r>
      <w:r>
        <w:rPr>
          <w:rFonts w:ascii="Times New Roman" w:hAnsi="Times New Roman" w:eastAsia="Times New Roman" w:cs="Times New Roman"/>
        </w:rPr>
        <w:t xml:space="preserve"> </w:t>
      </w:r>
      <w:r>
        <w:rPr>
          <w:rFonts w:ascii="Nirmala UI" w:hAnsi="Nirmala UI" w:eastAsia="Nirmala UI" w:cs="Nirmala UI"/>
        </w:rPr>
        <w:t>ꯏꯕꯤ</w:t>
      </w:r>
      <w:r>
        <w:rPr>
          <w:rFonts w:ascii="Times New Roman" w:hAnsi="Times New Roman" w:eastAsia="Times New Roman" w:cs="Times New Roman"/>
        </w:rPr>
        <w:t>, ‘</w:t>
      </w:r>
      <w:r>
        <w:rPr>
          <w:rFonts w:ascii="Nirmala UI" w:hAnsi="Nirmala UI" w:eastAsia="Nirmala UI" w:cs="Nirmala UI"/>
        </w:rPr>
        <w:t>ꯃꯄꯣꯠ</w:t>
      </w:r>
      <w:r>
        <w:rPr>
          <w:rFonts w:ascii="Times New Roman" w:hAnsi="Times New Roman" w:eastAsia="Times New Roman" w:cs="Times New Roman"/>
        </w:rPr>
        <w:t xml:space="preserve"> </w:t>
      </w:r>
      <w:r>
        <w:rPr>
          <w:rFonts w:ascii="Nirmala UI" w:hAnsi="Nirmala UI" w:eastAsia="Nirmala UI" w:cs="Nirmala UI"/>
        </w:rPr>
        <w:t>ꯑꯃꯒꯤ</w:t>
      </w:r>
      <w:r>
        <w:rPr>
          <w:rFonts w:ascii="Times New Roman" w:hAnsi="Times New Roman" w:eastAsia="Times New Roman" w:cs="Times New Roman"/>
        </w:rPr>
        <w:t xml:space="preserve"> </w:t>
      </w:r>
      <w:r>
        <w:rPr>
          <w:rFonts w:ascii="Nirmala UI" w:hAnsi="Nirmala UI" w:eastAsia="Nirmala UI" w:cs="Nirmala UI"/>
        </w:rPr>
        <w:t>ꯃꯤꯁꯤꯡꯅ</w:t>
      </w:r>
      <w:r>
        <w:rPr>
          <w:rFonts w:ascii="Times New Roman" w:hAnsi="Times New Roman" w:eastAsia="Times New Roman" w:cs="Times New Roman"/>
        </w:rPr>
        <w:t xml:space="preserve"> </w:t>
      </w:r>
      <w:r>
        <w:rPr>
          <w:rFonts w:ascii="Nirmala UI" w:hAnsi="Nirmala UI" w:eastAsia="Nirmala UI" w:cs="Nirmala UI"/>
        </w:rPr>
        <w:t>ꯑꯗꯣꯝꯕꯨ</w:t>
      </w:r>
      <w:r>
        <w:rPr>
          <w:rFonts w:ascii="Times New Roman" w:hAnsi="Times New Roman" w:eastAsia="Times New Roman" w:cs="Times New Roman"/>
        </w:rPr>
        <w:t xml:space="preserve"> </w:t>
      </w:r>
      <w:r>
        <w:rPr>
          <w:rFonts w:ascii="Nirmala UI" w:hAnsi="Nirmala UI" w:eastAsia="Nirmala UI" w:cs="Nirmala UI"/>
        </w:rPr>
        <w:t>ꯅꯣꯡꯉꯧꯕ</w:t>
      </w:r>
      <w:r>
        <w:rPr>
          <w:rFonts w:ascii="Times New Roman" w:hAnsi="Times New Roman" w:eastAsia="Times New Roman" w:cs="Times New Roman"/>
        </w:rPr>
        <w:t xml:space="preserve"> </w:t>
      </w:r>
      <w:r>
        <w:rPr>
          <w:rFonts w:ascii="Nirmala UI" w:hAnsi="Nirmala UI" w:eastAsia="Nirmala UI" w:cs="Nirmala UI"/>
        </w:rPr>
        <w:t>ꯇꯧꯕ</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ꯍꯟꯗꯣꯛꯂꯒ</w:t>
      </w:r>
      <w:r>
        <w:rPr>
          <w:rFonts w:ascii="Times New Roman" w:hAnsi="Times New Roman" w:eastAsia="Times New Roman" w:cs="Times New Roman"/>
        </w:rPr>
        <w:t xml:space="preserve"> </w:t>
      </w:r>
      <w:r>
        <w:rPr>
          <w:rFonts w:ascii="Nirmala UI" w:hAnsi="Nirmala UI" w:eastAsia="Nirmala UI" w:cs="Nirmala UI"/>
        </w:rPr>
        <w:t>ꯑꯗꯣꯝꯕꯨ</w:t>
      </w:r>
      <w:r>
        <w:rPr>
          <w:rFonts w:ascii="Times New Roman" w:hAnsi="Times New Roman" w:eastAsia="Times New Roman" w:cs="Times New Roman"/>
        </w:rPr>
        <w:t xml:space="preserve"> </w:t>
      </w:r>
      <w:r>
        <w:rPr>
          <w:rFonts w:ascii="Nirmala UI" w:hAnsi="Nirmala UI" w:eastAsia="Nirmala UI" w:cs="Nirmala UI"/>
        </w:rPr>
        <w:t>ꯅ꯭ꯌꯥꯌꯒꯤ</w:t>
      </w:r>
      <w:r>
        <w:rPr>
          <w:rFonts w:ascii="Times New Roman" w:hAnsi="Times New Roman" w:eastAsia="Times New Roman" w:cs="Times New Roman"/>
        </w:rPr>
        <w:t xml:space="preserve"> </w:t>
      </w:r>
      <w:r>
        <w:rPr>
          <w:rFonts w:ascii="Nirmala UI" w:hAnsi="Nirmala UI" w:eastAsia="Nirmala UI" w:cs="Nirmala UI"/>
        </w:rPr>
        <w:t>ꯐꯝꯁꯪꯒꯤ</w:t>
      </w:r>
      <w:r>
        <w:rPr>
          <w:rFonts w:ascii="Times New Roman" w:hAnsi="Times New Roman" w:eastAsia="Times New Roman" w:cs="Times New Roman"/>
        </w:rPr>
        <w:t xml:space="preserve"> </w:t>
      </w:r>
      <w:r>
        <w:rPr>
          <w:rFonts w:ascii="Nirmala UI" w:hAnsi="Nirmala UI" w:eastAsia="Nirmala UI" w:cs="Nirmala UI"/>
        </w:rPr>
        <w:t>ꯃꯃꯥꯡꯗ</w:t>
      </w:r>
      <w:r>
        <w:rPr>
          <w:rFonts w:ascii="Times New Roman" w:hAnsi="Times New Roman" w:eastAsia="Times New Roman" w:cs="Times New Roman"/>
        </w:rPr>
        <w:t xml:space="preserve"> </w:t>
      </w:r>
      <w:r>
        <w:rPr>
          <w:rFonts w:ascii="Nirmala UI" w:hAnsi="Nirmala UI" w:eastAsia="Nirmala UI" w:cs="Nirmala UI"/>
        </w:rPr>
        <w:t>ꯄꯨꯔꯛꯂꯤ</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ꯅꯠꯇꯕꯔꯥ</w:t>
      </w:r>
      <w:r>
        <w:rPr>
          <w:rFonts w:ascii="Times New Roman" w:hAnsi="Times New Roman" w:eastAsia="Times New Roman" w:cs="Times New Roman"/>
        </w:rPr>
        <w:t xml:space="preserve">? </w:t>
      </w:r>
      <w:r>
        <w:rPr>
          <w:rFonts w:ascii="Nirmala UI" w:hAnsi="Nirmala UI" w:eastAsia="Nirmala UI" w:cs="Nirmala UI"/>
        </w:rPr>
        <w:t>ꯑꯅꯤꯡꯕ</w:t>
      </w:r>
      <w:r>
        <w:rPr>
          <w:rFonts w:ascii="Times New Roman" w:hAnsi="Times New Roman" w:eastAsia="Times New Roman" w:cs="Times New Roman"/>
        </w:rPr>
        <w:t xml:space="preserve"> </w:t>
      </w:r>
      <w:r>
        <w:rPr>
          <w:rFonts w:ascii="Nirmala UI" w:hAnsi="Nirmala UI" w:eastAsia="Nirmala UI" w:cs="Nirmala UI"/>
        </w:rPr>
        <w:t>ꯑꯗꯣꯝꯅ</w:t>
      </w:r>
      <w:r>
        <w:rPr>
          <w:rFonts w:ascii="Times New Roman" w:hAnsi="Times New Roman" w:eastAsia="Times New Roman" w:cs="Times New Roman"/>
        </w:rPr>
        <w:t xml:space="preserve"> </w:t>
      </w:r>
      <w:r>
        <w:rPr>
          <w:rFonts w:ascii="Nirmala UI" w:hAnsi="Nirmala UI" w:eastAsia="Nirmala UI" w:cs="Nirmala UI"/>
        </w:rPr>
        <w:t>ꯀꯧꯕ</w:t>
      </w:r>
      <w:r>
        <w:rPr>
          <w:rFonts w:ascii="Times New Roman" w:hAnsi="Times New Roman" w:eastAsia="Times New Roman" w:cs="Times New Roman"/>
        </w:rPr>
        <w:t xml:space="preserve"> </w:t>
      </w:r>
      <w:r>
        <w:rPr>
          <w:rFonts w:ascii="Nirmala UI" w:hAnsi="Nirmala UI" w:eastAsia="Nirmala UI" w:cs="Nirmala UI"/>
        </w:rPr>
        <w:t>ꯑꯔꯥꯟꯕ</w:t>
      </w:r>
      <w:r>
        <w:rPr>
          <w:rFonts w:ascii="Times New Roman" w:hAnsi="Times New Roman" w:eastAsia="Times New Roman" w:cs="Times New Roman"/>
        </w:rPr>
        <w:t xml:space="preserve"> </w:t>
      </w:r>
      <w:r>
        <w:rPr>
          <w:rFonts w:ascii="Nirmala UI" w:hAnsi="Nirmala UI" w:eastAsia="Nirmala UI" w:cs="Nirmala UI"/>
        </w:rPr>
        <w:t>ꯃꯤꯡ</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ꯃꯥꯡꯍꯜꯂꯤ</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ꯅꯠꯇꯕꯔꯥ</w:t>
      </w:r>
      <w:r>
        <w:rPr>
          <w:rFonts w:ascii="Times New Roman" w:hAnsi="Times New Roman" w:eastAsia="Times New Roman" w:cs="Times New Roman"/>
        </w:rPr>
        <w:t xml:space="preserve">?’ James 2:6, 7.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ꯄꯤꯇꯔꯅ</w:t>
      </w:r>
      <w:r>
        <w:rPr>
          <w:rFonts w:ascii="Times New Roman" w:hAnsi="Times New Roman" w:eastAsia="Times New Roman" w:cs="Times New Roman"/>
        </w:rPr>
        <w:t xml:space="preserve"> </w:t>
      </w:r>
      <w:r>
        <w:rPr>
          <w:rFonts w:ascii="Nirmala UI" w:hAnsi="Nirmala UI" w:eastAsia="Nirmala UI" w:cs="Nirmala UI"/>
        </w:rPr>
        <w:t>ꯑꯁꯨꯝꯅ</w:t>
      </w:r>
      <w:r>
        <w:rPr>
          <w:rFonts w:ascii="Times New Roman" w:hAnsi="Times New Roman" w:eastAsia="Times New Roman" w:cs="Times New Roman"/>
        </w:rPr>
        <w:t xml:space="preserve"> </w:t>
      </w:r>
      <w:r>
        <w:rPr>
          <w:rFonts w:ascii="Nirmala UI" w:hAnsi="Nirmala UI" w:eastAsia="Nirmala UI" w:cs="Nirmala UI"/>
        </w:rPr>
        <w:t>ꯍꯥꯏꯈꯤ</w:t>
      </w:r>
      <w:r>
        <w:rPr>
          <w:rFonts w:ascii="Times New Roman" w:hAnsi="Times New Roman" w:eastAsia="Times New Roman" w:cs="Times New Roman"/>
        </w:rPr>
        <w:t>, ‘</w:t>
      </w:r>
      <w:r>
        <w:rPr>
          <w:rFonts w:ascii="Nirmala UI" w:hAnsi="Nirmala UI" w:eastAsia="Nirmala UI" w:cs="Nirmala UI"/>
        </w:rPr>
        <w:t>ꯀꯅꯥꯒꯨꯝꯕ</w:t>
      </w:r>
      <w:r>
        <w:rPr>
          <w:rFonts w:ascii="Times New Roman" w:hAnsi="Times New Roman" w:eastAsia="Times New Roman" w:cs="Times New Roman"/>
        </w:rPr>
        <w:t xml:space="preserve"> </w:t>
      </w:r>
      <w:r>
        <w:rPr>
          <w:rFonts w:ascii="Nirmala UI" w:hAnsi="Nirmala UI" w:eastAsia="Nirmala UI" w:cs="Nirmala UI"/>
        </w:rPr>
        <w:t>ꯃꯤ</w:t>
      </w:r>
      <w:r>
        <w:rPr>
          <w:rFonts w:ascii="Times New Roman" w:hAnsi="Times New Roman" w:eastAsia="Times New Roman" w:cs="Times New Roman"/>
        </w:rPr>
        <w:t xml:space="preserve"> </w:t>
      </w:r>
      <w:r>
        <w:rPr>
          <w:rFonts w:ascii="Nirmala UI" w:hAnsi="Nirmala UI" w:eastAsia="Nirmala UI" w:cs="Nirmala UI"/>
        </w:rPr>
        <w:t>ꯈ꯭ꯔꯤꯁꯆꯤꯌꯟ</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ꯑꯥꯔꯨꯕ</w:t>
      </w:r>
      <w:r>
        <w:rPr>
          <w:rFonts w:ascii="Times New Roman" w:hAnsi="Times New Roman" w:eastAsia="Times New Roman" w:cs="Times New Roman"/>
        </w:rPr>
        <w:t xml:space="preserve"> </w:t>
      </w:r>
      <w:r>
        <w:rPr>
          <w:rFonts w:ascii="Nirmala UI" w:hAnsi="Nirmala UI" w:eastAsia="Nirmala UI" w:cs="Nirmala UI"/>
        </w:rPr>
        <w:t>ꯐꯪꯂꯕꯗꯤ</w:t>
      </w:r>
      <w:r>
        <w:rPr>
          <w:rFonts w:ascii="Times New Roman" w:hAnsi="Times New Roman" w:eastAsia="Times New Roman" w:cs="Times New Roman"/>
        </w:rPr>
        <w:t xml:space="preserve">, </w:t>
      </w:r>
      <w:r>
        <w:rPr>
          <w:rFonts w:ascii="Nirmala UI" w:hAnsi="Nirmala UI" w:eastAsia="Nirmala UI" w:cs="Nirmala UI"/>
        </w:rPr>
        <w:t>ꯃꯍꯥꯛ</w:t>
      </w:r>
      <w:r>
        <w:rPr>
          <w:rFonts w:ascii="Times New Roman" w:hAnsi="Times New Roman" w:eastAsia="Times New Roman" w:cs="Times New Roman"/>
        </w:rPr>
        <w:t xml:space="preserve"> </w:t>
      </w:r>
      <w:r>
        <w:rPr>
          <w:rFonts w:ascii="Nirmala UI" w:hAnsi="Nirmala UI" w:eastAsia="Nirmala UI" w:cs="Nirmala UI"/>
        </w:rPr>
        <w:t>ꯌꯥꯔꯣꯏꯗꯕꯅꯤ</w:t>
      </w:r>
      <w:r>
        <w:rPr>
          <w:rFonts w:ascii="Times New Roman" w:hAnsi="Times New Roman" w:eastAsia="Times New Roman" w:cs="Times New Roman"/>
        </w:rPr>
        <w:t xml:space="preserve">; </w:t>
      </w:r>
      <w:r>
        <w:rPr>
          <w:rFonts w:ascii="Nirmala UI" w:hAnsi="Nirmala UI" w:eastAsia="Nirmala UI" w:cs="Nirmala UI"/>
        </w:rPr>
        <w:t>ꯑꯗꯨꯕꯨ</w:t>
      </w:r>
      <w:r>
        <w:rPr>
          <w:rFonts w:ascii="Times New Roman" w:hAnsi="Times New Roman" w:eastAsia="Times New Roman" w:cs="Times New Roman"/>
        </w:rPr>
        <w:t xml:space="preserve"> </w:t>
      </w:r>
      <w:r>
        <w:rPr>
          <w:rFonts w:ascii="Nirmala UI" w:hAnsi="Nirmala UI" w:eastAsia="Nirmala UI" w:cs="Nirmala UI"/>
        </w:rPr>
        <w:t>ꯃꯍꯥꯛꯅ</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ꯑꯁꯤꯒꯤ</w:t>
      </w:r>
      <w:r>
        <w:rPr>
          <w:rFonts w:ascii="Times New Roman" w:hAnsi="Times New Roman" w:eastAsia="Times New Roman" w:cs="Times New Roman"/>
        </w:rPr>
        <w:t xml:space="preserve"> </w:t>
      </w:r>
      <w:r>
        <w:rPr>
          <w:rFonts w:ascii="Nirmala UI" w:hAnsi="Nirmala UI" w:eastAsia="Nirmala UI" w:cs="Nirmala UI"/>
        </w:rPr>
        <w:t>ꯃꯇꯨꯡꯗ</w:t>
      </w:r>
      <w:r>
        <w:rPr>
          <w:rFonts w:ascii="Times New Roman" w:hAnsi="Times New Roman" w:eastAsia="Times New Roman" w:cs="Times New Roman"/>
        </w:rPr>
        <w:t xml:space="preserve"> </w:t>
      </w:r>
      <w:r>
        <w:rPr>
          <w:rFonts w:ascii="Nirmala UI" w:hAnsi="Nirmala UI" w:eastAsia="Nirmala UI" w:cs="Nirmala UI"/>
        </w:rPr>
        <w:t>ꯏꯁ꯭ꯋꯔꯕꯨ</w:t>
      </w:r>
      <w:r>
        <w:rPr>
          <w:rFonts w:ascii="Times New Roman" w:hAnsi="Times New Roman" w:eastAsia="Times New Roman" w:cs="Times New Roman"/>
        </w:rPr>
        <w:t xml:space="preserve"> </w:t>
      </w:r>
      <w:r>
        <w:rPr>
          <w:rFonts w:ascii="Nirmala UI" w:hAnsi="Nirmala UI" w:eastAsia="Nirmala UI" w:cs="Nirmala UI"/>
        </w:rPr>
        <w:t>ꯃꯄꯨꯡ</w:t>
      </w:r>
      <w:r>
        <w:rPr>
          <w:rFonts w:ascii="Times New Roman" w:hAnsi="Times New Roman" w:eastAsia="Times New Roman" w:cs="Times New Roman"/>
        </w:rPr>
        <w:t xml:space="preserve"> </w:t>
      </w:r>
      <w:r>
        <w:rPr>
          <w:rFonts w:ascii="Nirmala UI" w:hAnsi="Nirmala UI" w:eastAsia="Nirmala UI" w:cs="Nirmala UI"/>
        </w:rPr>
        <w:t>ꯐꯥꯎꯕ</w:t>
      </w:r>
      <w:r>
        <w:rPr>
          <w:rFonts w:ascii="Times New Roman" w:hAnsi="Times New Roman" w:eastAsia="Times New Roman" w:cs="Times New Roman"/>
        </w:rPr>
        <w:t xml:space="preserve"> </w:t>
      </w:r>
      <w:r>
        <w:rPr>
          <w:rFonts w:ascii="Nirmala UI" w:hAnsi="Nirmala UI" w:eastAsia="Nirmala UI" w:cs="Nirmala UI"/>
        </w:rPr>
        <w:t>ꯇꯧꯒꯅꯤ।</w:t>
      </w:r>
      <w:r>
        <w:rPr>
          <w:rFonts w:ascii="Times New Roman" w:hAnsi="Times New Roman" w:eastAsia="Times New Roman" w:cs="Times New Roman"/>
        </w:rPr>
        <w:t>’ ‘</w:t>
      </w:r>
      <w:r>
        <w:rPr>
          <w:rFonts w:ascii="Nirmala UI" w:hAnsi="Nirmala UI" w:eastAsia="Nirmala UI" w:cs="Nirmala UI"/>
        </w:rPr>
        <w:t>ꯑꯗꯣꯝ</w:t>
      </w:r>
      <w:r>
        <w:rPr>
          <w:rFonts w:ascii="Times New Roman" w:hAnsi="Times New Roman" w:eastAsia="Times New Roman" w:cs="Times New Roman"/>
        </w:rPr>
        <w:t xml:space="preserve"> </w:t>
      </w:r>
      <w:r>
        <w:rPr>
          <w:rFonts w:ascii="Nirmala UI" w:hAnsi="Nirmala UI" w:eastAsia="Nirmala UI" w:cs="Nirmala UI"/>
        </w:rPr>
        <w:t>ꯈ꯭ꯔꯤꯁꯠꯀꯤ</w:t>
      </w:r>
      <w:r>
        <w:rPr>
          <w:rFonts w:ascii="Times New Roman" w:hAnsi="Times New Roman" w:eastAsia="Times New Roman" w:cs="Times New Roman"/>
        </w:rPr>
        <w:t xml:space="preserve"> </w:t>
      </w:r>
      <w:r>
        <w:rPr>
          <w:rFonts w:ascii="Nirmala UI" w:hAnsi="Nirmala UI" w:eastAsia="Nirmala UI" w:cs="Nirmala UI"/>
        </w:rPr>
        <w:t>ꯃꯤꯡꯒꯤ</w:t>
      </w:r>
      <w:r>
        <w:rPr>
          <w:rFonts w:ascii="Times New Roman" w:hAnsi="Times New Roman" w:eastAsia="Times New Roman" w:cs="Times New Roman"/>
        </w:rPr>
        <w:t xml:space="preserve"> </w:t>
      </w:r>
      <w:r>
        <w:rPr>
          <w:rFonts w:ascii="Nirmala UI" w:hAnsi="Nirmala UI" w:eastAsia="Nirmala UI" w:cs="Nirmala UI"/>
        </w:rPr>
        <w:t>ꯃꯇꯨꯡꯗ</w:t>
      </w:r>
      <w:r>
        <w:rPr>
          <w:rFonts w:ascii="Times New Roman" w:hAnsi="Times New Roman" w:eastAsia="Times New Roman" w:cs="Times New Roman"/>
        </w:rPr>
        <w:t xml:space="preserve"> </w:t>
      </w:r>
      <w:r>
        <w:rPr>
          <w:rFonts w:ascii="Nirmala UI" w:hAnsi="Nirmala UI" w:eastAsia="Nirmala UI" w:cs="Nirmala UI"/>
        </w:rPr>
        <w:t>ꯔꯥꯛꯂꯕ</w:t>
      </w:r>
      <w:r>
        <w:rPr>
          <w:rFonts w:ascii="Times New Roman" w:hAnsi="Times New Roman" w:eastAsia="Times New Roman" w:cs="Times New Roman"/>
        </w:rPr>
        <w:t xml:space="preserve"> </w:t>
      </w:r>
      <w:r>
        <w:rPr>
          <w:rFonts w:ascii="Nirmala UI" w:hAnsi="Nirmala UI" w:eastAsia="Nirmala UI" w:cs="Nirmala UI"/>
        </w:rPr>
        <w:t>ꯇꯧꯔꯕꯗꯤ</w:t>
      </w:r>
      <w:r>
        <w:rPr>
          <w:rFonts w:ascii="Times New Roman" w:hAnsi="Times New Roman" w:eastAsia="Times New Roman" w:cs="Times New Roman"/>
        </w:rPr>
        <w:t xml:space="preserve">, </w:t>
      </w:r>
      <w:r>
        <w:rPr>
          <w:rFonts w:ascii="Nirmala UI" w:hAnsi="Nirmala UI" w:eastAsia="Nirmala UI" w:cs="Nirmala UI"/>
        </w:rPr>
        <w:t>ꯑꯗꯣꯝ</w:t>
      </w:r>
      <w:r>
        <w:rPr>
          <w:rFonts w:ascii="Times New Roman" w:hAnsi="Times New Roman" w:eastAsia="Times New Roman" w:cs="Times New Roman"/>
        </w:rPr>
        <w:t xml:space="preserve"> </w:t>
      </w:r>
      <w:r>
        <w:rPr>
          <w:rFonts w:ascii="Nirmala UI" w:hAnsi="Nirmala UI" w:eastAsia="Nirmala UI" w:cs="Nirmala UI"/>
        </w:rPr>
        <w:t>ꯑꯣꯏꯕ</w:t>
      </w:r>
      <w:r>
        <w:rPr>
          <w:rFonts w:ascii="Times New Roman" w:hAnsi="Times New Roman" w:eastAsia="Times New Roman" w:cs="Times New Roman"/>
        </w:rPr>
        <w:t xml:space="preserve"> </w:t>
      </w:r>
      <w:r>
        <w:rPr>
          <w:rFonts w:ascii="Nirmala UI" w:hAnsi="Nirmala UI" w:eastAsia="Nirmala UI" w:cs="Nirmala UI"/>
        </w:rPr>
        <w:t>ꯃꯤꯑꯣꯏꯕꯅꯤ</w:t>
      </w:r>
      <w:r>
        <w:rPr>
          <w:rFonts w:ascii="Times New Roman" w:hAnsi="Times New Roman" w:eastAsia="Times New Roman" w:cs="Times New Roman"/>
        </w:rPr>
        <w:t xml:space="preserve">; </w:t>
      </w:r>
      <w:r>
        <w:rPr>
          <w:rFonts w:ascii="Nirmala UI" w:hAnsi="Nirmala UI" w:eastAsia="Nirmala UI" w:cs="Nirmala UI"/>
        </w:rPr>
        <w:t>ꯃꯔꯝꯗꯤ</w:t>
      </w:r>
      <w:r>
        <w:rPr>
          <w:rFonts w:ascii="Times New Roman" w:hAnsi="Times New Roman" w:eastAsia="Times New Roman" w:cs="Times New Roman"/>
        </w:rPr>
        <w:t xml:space="preserve"> </w:t>
      </w:r>
      <w:r>
        <w:rPr>
          <w:rFonts w:ascii="Nirmala UI" w:hAnsi="Nirmala UI" w:eastAsia="Nirmala UI" w:cs="Nirmala UI"/>
        </w:rPr>
        <w:t>ꯃꯄꯨꯡ</w:t>
      </w:r>
      <w:r>
        <w:rPr>
          <w:rFonts w:ascii="Times New Roman" w:hAnsi="Times New Roman" w:eastAsia="Times New Roman" w:cs="Times New Roman"/>
        </w:rPr>
        <w:t xml:space="preserve"> </w:t>
      </w:r>
      <w:r>
        <w:rPr>
          <w:rFonts w:ascii="Nirmala UI" w:hAnsi="Nirmala UI" w:eastAsia="Nirmala UI" w:cs="Nirmala UI"/>
        </w:rPr>
        <w:t>ꯐꯥꯎꯕꯒꯤ</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ꯏꯁ꯭ꯋꯔꯒꯤ</w:t>
      </w:r>
      <w:r>
        <w:rPr>
          <w:rFonts w:ascii="Times New Roman" w:hAnsi="Times New Roman" w:eastAsia="Times New Roman" w:cs="Times New Roman"/>
        </w:rPr>
        <w:t xml:space="preserve"> </w:t>
      </w:r>
      <w:r>
        <w:rPr>
          <w:rFonts w:ascii="Nirmala UI" w:hAnsi="Nirmala UI" w:eastAsia="Nirmala UI" w:cs="Nirmala UI"/>
        </w:rPr>
        <w:t>ꯊꯧꯋꯥꯏ</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ꯃꯊꯛꯇ</w:t>
      </w:r>
      <w:r>
        <w:rPr>
          <w:rFonts w:ascii="Times New Roman" w:hAnsi="Times New Roman" w:eastAsia="Times New Roman" w:cs="Times New Roman"/>
        </w:rPr>
        <w:t xml:space="preserve"> </w:t>
      </w:r>
      <w:r>
        <w:rPr>
          <w:rFonts w:ascii="Nirmala UI" w:hAnsi="Nirmala UI" w:eastAsia="Nirmala UI" w:cs="Nirmala UI"/>
        </w:rPr>
        <w:t>ꯂꯩꯔꯤ।</w:t>
      </w:r>
      <w:r>
        <w:rPr>
          <w:rFonts w:ascii="Times New Roman" w:hAnsi="Times New Roman" w:eastAsia="Times New Roman" w:cs="Times New Roman"/>
        </w:rPr>
        <w:t>’ 1 Peter 4:16, 14.” Acts of the Apostles, 157.</w:t>
      </w:r>
    </w:p>
    <w:p>
      <w:pPr>
        <w:pStyle w:val="ArticleBody"/>
        <w:jc w:val="left"/>
      </w:pPr>
      <w:r>
        <w:rPr>
          <w:rFonts w:ascii="Times New Roman" w:hAnsi="Times New Roman" w:eastAsia="Times New Roman" w:cs="Times New Roman"/>
        </w:rPr>
        <w:t>Baroi Ephesus la a pe adin Kristianih, a thinlung in kohhran tihduhdahna nei Smyrna kohhran lo awm a; chu chu Pergamos chanchina inremna kohhran lo zui ta. Pope lalṭhutphah a chang khan, thenkhatna pakhatin Pathian kohhran dik chu ramthlaléra kohhran anga a hriat chhuah a. Rome kohhran chu Thyatira a ni. Ramthlaléra kum sang khat leh za ruk sawmruk chhung a tawpah, Protestantism kohhran chu a lo ding chhuak a; chu hnuah chuan Protestant ki chu fiahna leh tihthianghlima Pathian ruahman inthlâna a entîr ta a ni.</w:t>
      </w:r>
    </w:p>
    <w:p>
      <w:pPr>
        <w:pStyle w:val="ArticleBody"/>
        <w:jc w:val="left"/>
      </w:pPr>
      <w:r>
        <w:rPr>
          <w:rFonts w:ascii="Times New Roman" w:hAnsi="Times New Roman" w:eastAsia="Times New Roman" w:cs="Times New Roman"/>
        </w:rPr>
        <w:t>Protestantisme bèrèngan semasa Martin Luther memaku 95 tesisnya pada pintu pada tahun 1517, dan “23” tahun kemudian pada tahun 1540, ordo Jesuit pun bermula. Pada tahun 2013, pembentangan ke-95 dan yang terakhir bagi Jadual-jadual Habakuk telah dipakukan pada pintu, dan pada 13 Mac 2013, paus Jesuit yang pertama telah ditabalkan. Martin Luther telah dikucilkan dalam sejarah yang sama itu oleh Paus Leo. Fikirkanlah sendiri…</w:t>
      </w:r>
    </w:p>
    <w:p>
      <w:pPr>
        <w:pStyle w:val="ArticleBody"/>
        <w:jc w:val="left"/>
      </w:pPr>
      <w:r>
        <w:rPr>
          <w:rFonts w:ascii="Times New Roman" w:hAnsi="Times New Roman" w:eastAsia="Times New Roman" w:cs="Times New Roman"/>
        </w:rPr>
        <w:t>Ndzi lembe ra 1798 kereke ya Sarda yi vule leswaku yi khomile vito ra “Protestant,” kambe hi ku tlhelela eRoma a se yi sungula ku tsandzeka ku seketela vito ra yona. Loko Adventism ya vaMillerite yi teka rivoni ra Protestantism hi 1844, yi yimelerile ku tshinya Yerobuwama hosi yo sungula ya Israele, tiko leri a ri ri maxaka ya ngati ya nyimba ya Yuda, laha Xikwembu a xi vekeke tempele ya xona. Yerobuwama u simeke nchumu wa vuxisi, lowu a wu sekeriwe eka vukhongeri lebyi a byi yimela vuhlonga bya khale bya tiko ra yena. U phindhile vukanganyisi bya masungulo bya Aroni byo aka xifaniso xa xivandzana, lebyi a byi rhwale nkoka hinkwawo wa vuprofeta lowu fambelanaka ni mhaka yoleyo. Kambe enkarhini wa nkhuvo wa yena wa ku nyiketeriwa, Adventism ya vaMillerite yi n’wi tshinyile hikwalaho ka ku ala ka yena ku ya emahlweni a kongomisa vukhongeri bya ntiyiso eswikwameni laha Xikwembu xi tshamaka kona. Yerobuwama a lava leswaku nkoka wa vukhongeri wu va eBethele na le Dani, leswi a swi yimela lava humaka eSarda hi 1844 lava aleke ku landzela Kreste ku nghena eNdhawini yo Kwetsima swinene.</w:t>
      </w:r>
    </w:p>
    <w:p>
      <w:pPr>
        <w:pStyle w:val="ArticleBody"/>
        <w:jc w:val="left"/>
      </w:pPr>
      <w:r>
        <w:rPr>
          <w:rFonts w:ascii="Leelawadee UI" w:hAnsi="Leelawadee UI" w:eastAsia="Leelawadee UI" w:cs="Leelawadee UI"/>
        </w:rPr>
        <w:t>បានជ្រើសរើសត្រឡប់ទៅកាន់សាសនានៃរ៉ូម</w:t>
      </w:r>
      <w:r>
        <w:rPr>
          <w:rFonts w:ascii="Times New Roman" w:hAnsi="Times New Roman" w:eastAsia="Times New Roman" w:cs="Times New Roman"/>
        </w:rPr>
        <w:t xml:space="preserve"> </w:t>
      </w:r>
      <w:r>
        <w:rPr>
          <w:rFonts w:ascii="Leelawadee UI" w:hAnsi="Leelawadee UI" w:eastAsia="Leelawadee UI" w:cs="Leelawadee UI"/>
        </w:rPr>
        <w:t>ហើយទទួលយកយ៉ាងពិតប្រាកដនូវអំណះអំណាងខាងគោលលទ្ធិរបស់អ្នកទាំងឡាយដែលទើបត្រូវបានបង្ហាញថាជាព្យាការីក្លែងក្លាយ</w:t>
      </w:r>
      <w:r>
        <w:rPr>
          <w:rFonts w:ascii="Times New Roman" w:hAnsi="Times New Roman" w:eastAsia="Times New Roman" w:cs="Times New Roman"/>
        </w:rPr>
        <w:t xml:space="preserve"> </w:t>
      </w:r>
      <w:r>
        <w:rPr>
          <w:rFonts w:ascii="Leelawadee UI" w:hAnsi="Leelawadee UI" w:eastAsia="Leelawadee UI" w:cs="Leelawadee UI"/>
        </w:rPr>
        <w:t>ដោយសារការបដិសេធសាររបស់</w:t>
      </w:r>
      <w:r>
        <w:rPr>
          <w:rFonts w:ascii="Times New Roman" w:hAnsi="Times New Roman" w:eastAsia="Times New Roman" w:cs="Times New Roman"/>
        </w:rPr>
        <w:t xml:space="preserve"> Miller </w:t>
      </w:r>
      <w:r>
        <w:rPr>
          <w:rFonts w:ascii="Leelawadee UI" w:hAnsi="Leelawadee UI" w:eastAsia="Leelawadee UI" w:cs="Leelawadee UI"/>
        </w:rPr>
        <w:t>ជាគ្រូខាងទេវវិទ្យារបស់ខ្លួន</w:t>
      </w:r>
      <w:r>
        <w:rPr>
          <w:rFonts w:ascii="Times New Roman" w:hAnsi="Times New Roman" w:eastAsia="Times New Roman" w:cs="Times New Roman"/>
        </w:rPr>
        <w:t xml:space="preserve"> </w:t>
      </w:r>
      <w:r>
        <w:rPr>
          <w:rFonts w:ascii="Leelawadee UI" w:hAnsi="Leelawadee UI" w:eastAsia="Leelawadee UI" w:cs="Leelawadee UI"/>
        </w:rPr>
        <w:t>ដើម្បីបង្ហាញថាការបដិសេធសារព្យាករណ៍អំពី</w:t>
      </w:r>
      <w:r>
        <w:rPr>
          <w:rFonts w:ascii="Times New Roman" w:hAnsi="Times New Roman" w:eastAsia="Times New Roman" w:cs="Times New Roman"/>
        </w:rPr>
        <w:t xml:space="preserve"> «</w:t>
      </w:r>
      <w:r>
        <w:rPr>
          <w:rFonts w:ascii="Leelawadee UI" w:hAnsi="Leelawadee UI" w:eastAsia="Leelawadee UI" w:cs="Leelawadee UI"/>
        </w:rPr>
        <w:t>ប្រាំពីរដង</w:t>
      </w:r>
      <w:r>
        <w:rPr>
          <w:rFonts w:ascii="Times New Roman" w:hAnsi="Times New Roman" w:eastAsia="Times New Roman" w:cs="Times New Roman"/>
        </w:rPr>
        <w:t xml:space="preserve">» </w:t>
      </w:r>
      <w:r>
        <w:rPr>
          <w:rFonts w:ascii="Leelawadee UI" w:hAnsi="Leelawadee UI" w:eastAsia="Leelawadee UI" w:cs="Leelawadee UI"/>
        </w:rPr>
        <w:t>របស់ពួកគេមានមូលហេតុត្រឹមត្រូវ។</w:t>
      </w:r>
      <w:r>
        <w:rPr>
          <w:rFonts w:ascii="Times New Roman" w:hAnsi="Times New Roman" w:eastAsia="Times New Roman" w:cs="Times New Roman"/>
        </w:rPr>
        <w:t xml:space="preserve"> Millerite Adventism </w:t>
      </w:r>
      <w:r>
        <w:rPr>
          <w:rFonts w:ascii="Leelawadee UI" w:hAnsi="Leelawadee UI" w:eastAsia="Leelawadee UI" w:cs="Leelawadee UI"/>
        </w:rPr>
        <w:t>ដូចជាព្យាការីមិនស្តាប់បង្គាប់</w:t>
      </w:r>
      <w:r>
        <w:rPr>
          <w:rFonts w:ascii="Times New Roman" w:hAnsi="Times New Roman" w:eastAsia="Times New Roman" w:cs="Times New Roman"/>
        </w:rPr>
        <w:t xml:space="preserve"> </w:t>
      </w:r>
      <w:r>
        <w:rPr>
          <w:rFonts w:ascii="Leelawadee UI" w:hAnsi="Leelawadee UI" w:eastAsia="Leelawadee UI" w:cs="Leelawadee UI"/>
        </w:rPr>
        <w:t>បានជ្រើសរើសផ្លូវរបស់ខ្លួនឯង</w:t>
      </w:r>
      <w:r>
        <w:rPr>
          <w:rFonts w:ascii="Times New Roman" w:hAnsi="Times New Roman" w:eastAsia="Times New Roman" w:cs="Times New Roman"/>
        </w:rPr>
        <w:t xml:space="preserve"> </w:t>
      </w:r>
      <w:r>
        <w:rPr>
          <w:rFonts w:ascii="Leelawadee UI" w:hAnsi="Leelawadee UI" w:eastAsia="Leelawadee UI" w:cs="Leelawadee UI"/>
        </w:rPr>
        <w:t>ជំនួសឲ្យការដើរតាមការណែនាំរបស់ព្រះ។</w:t>
      </w:r>
      <w:r>
        <w:rPr>
          <w:rFonts w:ascii="Times New Roman" w:hAnsi="Times New Roman" w:eastAsia="Times New Roman" w:cs="Times New Roman"/>
        </w:rPr>
        <w:t xml:space="preserve"> </w:t>
      </w:r>
      <w:r>
        <w:rPr>
          <w:rFonts w:ascii="Leelawadee UI" w:hAnsi="Leelawadee UI" w:eastAsia="Leelawadee UI" w:cs="Leelawadee UI"/>
        </w:rPr>
        <w:t>ផ្លូវដែលមនុស្សល្ងង់ជ្រើសរើស</w:t>
      </w:r>
      <w:r>
        <w:rPr>
          <w:rFonts w:ascii="Times New Roman" w:hAnsi="Times New Roman" w:eastAsia="Times New Roman" w:cs="Times New Roman"/>
        </w:rPr>
        <w:t xml:space="preserve"> </w:t>
      </w:r>
      <w:r>
        <w:rPr>
          <w:rFonts w:ascii="Leelawadee UI" w:hAnsi="Leelawadee UI" w:eastAsia="Leelawadee UI" w:cs="Leelawadee UI"/>
        </w:rPr>
        <w:t>នៅក្នុងគ្រប់ការសាកល្បង</w:t>
      </w:r>
      <w:r>
        <w:rPr>
          <w:rFonts w:ascii="Times New Roman" w:hAnsi="Times New Roman" w:eastAsia="Times New Roman" w:cs="Times New Roman"/>
        </w:rPr>
        <w:t xml:space="preserve"> </w:t>
      </w:r>
      <w:r>
        <w:rPr>
          <w:rFonts w:ascii="Leelawadee UI" w:hAnsi="Leelawadee UI" w:eastAsia="Leelawadee UI" w:cs="Leelawadee UI"/>
        </w:rPr>
        <w:t>និងការបន្សុទ្ធសម្អាតនៃព្រហ្មចារីមានប្រាជ្ញា</w:t>
      </w:r>
      <w:r>
        <w:rPr>
          <w:rFonts w:ascii="Times New Roman" w:hAnsi="Times New Roman" w:eastAsia="Times New Roman" w:cs="Times New Roman"/>
        </w:rPr>
        <w:t xml:space="preserve"> </w:t>
      </w:r>
      <w:r>
        <w:rPr>
          <w:rFonts w:ascii="Leelawadee UI" w:hAnsi="Leelawadee UI" w:eastAsia="Leelawadee UI" w:cs="Leelawadee UI"/>
        </w:rPr>
        <w:t>និងព្រហ្មចារីល្ងង់</w:t>
      </w:r>
      <w:r>
        <w:rPr>
          <w:rFonts w:ascii="Times New Roman" w:hAnsi="Times New Roman" w:eastAsia="Times New Roman" w:cs="Times New Roman"/>
        </w:rPr>
        <w:t xml:space="preserve"> </w:t>
      </w:r>
      <w:r>
        <w:rPr>
          <w:rFonts w:ascii="Leelawadee UI" w:hAnsi="Leelawadee UI" w:eastAsia="Leelawadee UI" w:cs="Leelawadee UI"/>
        </w:rPr>
        <w:t>ចាប់តាំងពីការកែទម្រង់ប្រូតេស្តង់តទៅក្នុងប្រវត្តិសាស្ត្រព្យាករណ៍</w:t>
      </w:r>
      <w:r>
        <w:rPr>
          <w:rFonts w:ascii="Times New Roman" w:hAnsi="Times New Roman" w:eastAsia="Times New Roman" w:cs="Times New Roman"/>
        </w:rPr>
        <w:t xml:space="preserve"> </w:t>
      </w:r>
      <w:r>
        <w:rPr>
          <w:rFonts w:ascii="Leelawadee UI" w:hAnsi="Leelawadee UI" w:eastAsia="Leelawadee UI" w:cs="Leelawadee UI"/>
        </w:rPr>
        <w:t>គឺជាផ្លូវដែលត្រឡប់ទៅកាន់ការថ្វាយបង្គំដល់ដែនដីដែលអ្នកត្រូវបានរំដោះចេញពីវា</w:t>
      </w:r>
      <w:r>
        <w:rPr>
          <w:rFonts w:ascii="Times New Roman" w:hAnsi="Times New Roman" w:eastAsia="Times New Roman" w:cs="Times New Roman"/>
        </w:rPr>
        <w:t xml:space="preserve"> </w:t>
      </w:r>
      <w:r>
        <w:rPr>
          <w:rFonts w:ascii="Leelawadee UI" w:hAnsi="Leelawadee UI" w:eastAsia="Leelawadee UI" w:cs="Leelawadee UI"/>
        </w:rPr>
        <w:t>ហើយដូចដែលគេនិយាយថា</w:t>
      </w:r>
      <w:r>
        <w:rPr>
          <w:rFonts w:ascii="Times New Roman" w:hAnsi="Times New Roman" w:eastAsia="Times New Roman" w:cs="Times New Roman"/>
        </w:rPr>
        <w:t xml:space="preserve"> «</w:t>
      </w:r>
      <w:r>
        <w:rPr>
          <w:rFonts w:ascii="Leelawadee UI" w:hAnsi="Leelawadee UI" w:eastAsia="Leelawadee UI" w:cs="Leelawadee UI"/>
        </w:rPr>
        <w:t>ផ្លូវទាំងអស់នាំទៅរ៉ូម</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លើកលែងតែផ្លូវបុរាណរបស់</w:t>
      </w:r>
      <w:r>
        <w:rPr>
          <w:rFonts w:ascii="Times New Roman" w:hAnsi="Times New Roman" w:eastAsia="Times New Roman" w:cs="Times New Roman"/>
        </w:rPr>
        <w:t xml:space="preserve"> Jeremiah</w:t>
      </w:r>
      <w:r>
        <w:rPr>
          <w:rFonts w:ascii="Leelawadee UI" w:hAnsi="Leelawadee UI" w:eastAsia="Leelawadee UI" w:cs="Leelawadee UI"/>
        </w:rPr>
        <w:t>។</w:t>
      </w:r>
    </w:p>
    <w:p>
      <w:pPr>
        <w:pStyle w:val="ArticleBody"/>
        <w:jc w:val="left"/>
      </w:pPr>
      <w:r>
        <w:rPr>
          <w:rFonts w:ascii="Times New Roman" w:hAnsi="Times New Roman" w:eastAsia="Times New Roman" w:cs="Times New Roman"/>
        </w:rPr>
        <w:t>Tị́ Ọ̀túnṣe Pírótẹ́sítáǹtì ni a ti fi àpẹẹrẹ hàn nínú ìpadà Mósè sí Íjíbítì láti mú àwọn ènìyàn Ọlọ́run jáde lọ sí Ilẹ̀ Ìlérí. Nígbà tí wọ́n jáde kúrò ní ilẹ̀ ìgbèkùn, Ọlọ́run pinnu láti fi òfin Rẹ̀ fún àwọn ènìyàn àyànfẹ́ tirẹ̀. Nínú ìtòlẹ́sẹẹsẹ Mósè àti Ọ̀túnṣe Pírótẹ́sítáǹtì, ìṣọ̀tẹ̀ hàn gbangba lẹ́sẹ̀kẹsẹ̀ lẹ́yìn ìdásílẹ̀ náà. Ọlọ́run dán Sádísì wò, àwọn ènìyàn tí wọ́n sọ pé wọ́n ní orúkọ alààyè, ṣùgbọ́n tí wọ́n ti kú ní àsìkò ìránṣẹ́ William Miller. Ìwẹ̀nùmọ́ méjì ṣẹlẹ̀ ní 1844; èkínní ni ìwẹ̀nùmọ́ ìjọ Sádísì, tí wọ́n ti pe ara wọn ní Pírótẹ́sítáǹtì, ṣùgbọ́n tí a fi hàn pé wọ́n ti kú; lẹ́yìn náà ni a sì tún wẹ̀nùmọ́ àwọn Míléráítì ní ọdún kan náà, gẹ́gẹ́ bí ìmúṣẹ àpèjúwe àwọn wúńdíá mẹ́wàá.</w:t>
      </w:r>
    </w:p>
    <w:p>
      <w:pPr>
        <w:pStyle w:val="ArticleBody"/>
        <w:jc w:val="left"/>
      </w:pPr>
      <w:r>
        <w:rPr>
          <w:rFonts w:ascii="Times New Roman" w:hAnsi="Times New Roman" w:eastAsia="Times New Roman" w:cs="Times New Roman"/>
        </w:rPr>
        <w:t>Demokrat engga Republicanrang minggipin skanggni political classrang ong·a, jeanrang together ong·e Para. 13-o sea beast-ni a·ao beast-o donggipa Republican horn-ko dakaha. Wise virgins aro foolish virgins minggiparang minggipin religious classrang ong·a, jeanrang together ong·e earth beast-o donggipa Protestant horn-ko dakaha. Wise virgins-rang Antioch-o skanggipa on·gimin bimungko man·gipa ong·a. Wise virgins-rang Christians ong·a, indiba uamang Philadelphians-aba ong·a, jeanrang bimung man·na ku·rachakgiminrang ong·a.</w:t>
      </w:r>
    </w:p>
    <w:p>
      <w:pPr>
        <w:pStyle w:val="ArticleScripture"/>
        <w:jc w:val="left"/>
      </w:pPr>
      <w:r>
        <w:rPr>
          <w:rFonts w:ascii="Times New Roman" w:hAnsi="Times New Roman" w:eastAsia="Times New Roman" w:cs="Times New Roman"/>
        </w:rPr>
        <w:t>Ea fenyang hlwang chuak mi cu ka Pathian biakinn ah an tung a si ding i, cui ah cun a chuak cang lai lo ding: cun amah cungah ka Pathian hmin le ka Pathian khua hmin, a thar Jerusalem, ka Pathian hnen ih van ihsin a rung tum mi, le ka hmin thar ka ngan ding. Thuphuan 3:12.</w:t>
      </w:r>
    </w:p>
    <w:p>
      <w:pPr>
        <w:pStyle w:val="ArticleBody"/>
        <w:jc w:val="left"/>
      </w:pPr>
      <w:r>
        <w:rPr>
          <w:rFonts w:ascii="Times New Roman" w:hAnsi="Times New Roman" w:eastAsia="Times New Roman" w:cs="Times New Roman"/>
        </w:rPr>
        <w:t>Kali pertama Allah menamai umat-Nya sebagai Kristian adalah di Antiokhia, dan sejarah ketika pergerakan Laodikia bagi seratus empat puluh empat ribu berubah menjadi pergerakan Filadelfia bagi seratus empat puluh empat ribu juga merupakan sejarah Antiokhus Agung, yang daripadanya kota Antiokhia dinamakan, dan yang digambarkan pada penghujung suatu tempoh 250 tahun antara peperangan Rafia dan Panium.</w:t>
      </w:r>
    </w:p>
    <w:p>
      <w:pPr>
        <w:pStyle w:val="ArticleBody"/>
        <w:jc w:val="left"/>
      </w:pPr>
      <w:r>
        <w:rPr>
          <w:rFonts w:ascii="Times New Roman" w:hAnsi="Times New Roman" w:eastAsia="Times New Roman" w:cs="Times New Roman"/>
        </w:rPr>
        <w:t>Дараагийн өгүүлэлд бид эдгээрийг үргэлжлүүлэн авч үзнэ.</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પાનિયમ - ક્રમાંક ઉગણીસ</dc:title>
  <dc:subject>Томчууд: Антиох, Константин, ба Сүүлчийн Ерөнхийлөгч</dc:subject>
  <dc:creator>Jeff Pippenger</dc:creator>
  <cp:keywords/>
  <dc:description>Generated by ArticleDigger from panium\19_panium.json</dc:description>
  <cp:lastModifiedBy>ArticleDigger</cp:lastModifiedBy>
  <cp:revision>1</cp:revision>
  <dcterms:created xsi:type="dcterms:W3CDTF">2000-01-01T00:00:00Z</dcterms:created>
  <dcterms:modified xsi:type="dcterms:W3CDTF">2000-01-01T00:00:00Z</dcterms:modified>
  <cp:category>panium</cp:category>
  <cp:lastPrinted>2000-01-01T00:00:00Z</cp:lastPrinted>
</cp:coreProperties>
</file>