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Ақиқат дегеніміз не? — Төртінші нөмір</w:t>
      </w:r>
    </w:p>
    <w:p>
      <w:pPr>
        <w:pStyle w:val="ArticleSubtitle"/>
        <w:jc w:val="left"/>
      </w:pPr>
      <w:r>
        <w:rPr>
          <w:rFonts w:ascii="Arial" w:hAnsi="Arial" w:eastAsia="Arial" w:cs="Arial"/>
        </w:rPr>
        <w:t>Janganlah Hatimu Gusar</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2023-09-09</w:t>
      </w:r>
    </w:p>
    <w:p>
      <w:pPr>
        <w:pStyle w:val="ArticleBody"/>
        <w:jc w:val="left"/>
      </w:pPr>
      <w:r>
        <w:rPr>
          <w:rFonts w:ascii="Times New Roman" w:hAnsi="Times New Roman" w:eastAsia="Times New Roman" w:cs="Times New Roman"/>
        </w:rPr>
        <w:t>Pada permulaan sejarah Millerite pada tahun 1798, penglihatan tentang Sungai Ulai dalam kitab Daniel telah dibuka meterainya, lalu menghasilkan pertambahan pengetahuan yang menguji dan menyatakan dua golongan penyembah. Penglihatan Ulai melambangkan pekabaran dalaman bagi umat Tuhan sebagaimana diwakili oleh tujuh jemaat dalam Wahyu pasal dua dan tiga. Pada penghujung sejarah nubuatan yang bermula pada tahun 1798, dalam perhimpunan khemah Exeter dari 12–17 Ogos 1844, pekabaran Seruan Tengah Malam telah dibuka meterainya apabila Singa dari suku Yehuda menarik tangan-Nya daripada suatu kebenaran yang tersembunyi, yang menghasilkan pertambahan pengetahuan yang menguji dan menyatakan dua golongan penyembah.</w:t>
      </w:r>
    </w:p>
    <w:p>
      <w:pPr>
        <w:pStyle w:val="ArticleBody"/>
        <w:jc w:val="left"/>
      </w:pPr>
      <w:r>
        <w:rPr>
          <w:rFonts w:ascii="Times New Roman" w:hAnsi="Times New Roman" w:eastAsia="Times New Roman" w:cs="Times New Roman"/>
        </w:rPr>
        <w:t>Pada tahun 1989, ketika, sebagaimana diuraikan dalam Daniel pasal sebelas, ayat empat puluh, negeri-negeri yang mewakili bekas Uni Soviet disapu oleh kepausan dan Amerika Serikat, penglihatan Sungai Hiddekel dalam kitab Daniel dibukakan meterainya, menghasilkan pertambahan pengetahuan yang menguji dan menyatakan dua golongan penyembah. Penglihatan Hiddekel melambangkan pekabaran lahiriah dari musuh-musuh umat Allah sebagaimana dilambangkan oleh ketujuh meterai dalam kitab Wahyu. Pada akhir sejarah kenabian yang dimulai pada tahun 1989, mulai pada dua minggu terakhir bulan Juli 2023, Singa dari suku Yehuda memulai proses pembukaan meterai pekabaran Seruan Tengah Malam dengan menyingkirkan tangan-Nya dari suatu kebenaran yang tersembunyi, yang sedang menghasilkan pertambahan pengetahuan yang sedang menguji dan pada akhirnya akan menyatakan dua golongan penyembah di antara umat Allah.</w:t>
      </w:r>
    </w:p>
    <w:p>
      <w:pPr>
        <w:pStyle w:val="ArticleBody"/>
        <w:jc w:val="left"/>
      </w:pPr>
      <w:r>
        <w:rPr>
          <w:rFonts w:ascii="Times New Roman" w:hAnsi="Times New Roman" w:eastAsia="Times New Roman" w:cs="Times New Roman"/>
        </w:rPr>
        <w:t>Tikin mationgko ka pat cha ka John, Christ oden skangrangrangrangrangko ka∙donggrikna aganaha.</w:t>
      </w:r>
    </w:p>
    <w:p>
      <w:pPr>
        <w:pStyle w:val="ArticleScripture"/>
        <w:jc w:val="left"/>
      </w:pPr>
      <w:r>
        <w:rPr>
          <w:rFonts w:ascii="Times New Roman" w:hAnsi="Times New Roman" w:eastAsia="Times New Roman" w:cs="Times New Roman"/>
        </w:rPr>
        <w:t>Janganlah hatimu gelisah: kamu percaya kepada Allah, percayalah juga kepada-Ku. Yohanes 14:1.</w:t>
      </w:r>
    </w:p>
    <w:p>
      <w:pPr>
        <w:pStyle w:val="ArticleBody"/>
        <w:jc w:val="left"/>
      </w:pPr>
      <w:r>
        <w:rPr>
          <w:rFonts w:ascii="Times New Roman" w:hAnsi="Times New Roman" w:eastAsia="Times New Roman" w:cs="Times New Roman"/>
        </w:rPr>
        <w:t>Хэдхэн цагийн дотор Христ баривчлагдаж, удалгүй Тэр цовдлогдон, оршуулагдаж, амилсан билээ. Эцэгт өгсөж одсоныхоо дараа Тэр шавь нартаа эргэн ирсэн.</w:t>
      </w:r>
    </w:p>
    <w:p>
      <w:pPr>
        <w:pStyle w:val="ArticleScripture"/>
        <w:jc w:val="left"/>
      </w:pPr>
      <w:r>
        <w:rPr>
          <w:rFonts w:ascii="Times New Roman" w:hAnsi="Times New Roman" w:eastAsia="Times New Roman" w:cs="Times New Roman"/>
        </w:rPr>
        <w:t>Sakumaha maranéhna keur nyarita kitu, Isa sorangan ngadeg di tengah-tengah maranéhna, sarta ngandika ka maranéhna, “Karapihan pikeun maranéh.” Tapi maranéhna kacida sieun jeung kacida keueungna, sarta nyangka yén maranéhna geus ningali hiji roh. Anjeunna ngandika ka maranéhna, “Naha maranéh kaganggu? Jeung naha timbul rupa-rupa pikiran dina hate maranéh?” Lukas 24:36–38.</w:t>
      </w:r>
    </w:p>
    <w:p>
      <w:pPr>
        <w:pStyle w:val="ArticleBody"/>
        <w:jc w:val="left"/>
      </w:pPr>
      <w:r>
        <w:rPr>
          <w:rFonts w:ascii="Times New Roman" w:hAnsi="Times New Roman" w:eastAsia="Times New Roman" w:cs="Times New Roman"/>
        </w:rPr>
        <w:t>Le nkwam u sadat ka nte ke n̄wan̄n̄wem nte n̄kpọk nditọ mme owo Abasi efu ini eketịn̄de edemede akpanikọ emi Abasi ama ọdọhọde. Mme mbet Jesus ema ekefiak ifu ke Jesus ama ọdọhọ mmọ nsinsi ubọk ition̄ itoho emi okoneyo esịt mmọ ye usụn̄ mmọ ekesiode ke ini mkpaikpe obe. N̄kpọk usụn̄ akpa emi etiene esisịt ini nditarri, emi ke ilu nditọ idaha iri ekenyene ke nsion̄o nke usọrọ. Jesus ama ọdọhọ mme mbet ye kpukpru nte enye ọwọrọde ọdọk Ete Esie, edi enye eyefiak. Mme n̄kpọma ekedioro mme mbet ke Jesus ama okopde tutu emepeusụn̄ emi ikemeke ikpọsọn̄ mmọ nte mkpaikpe emi okopde edisop. Ke ebiet ilu nditọ idaha iri, mkpaikpe edi ebiet emi ekeyak àgwà ediwutde, edi ọ dọhọ inehe eduakde ya. Jesus ama ọfọn̄ ye ịtọ mme mbet, enye ama ọdọhọ mmọ akpanikọ oro kiet kiet tutu mkpaikpe oro.</w:t>
      </w:r>
    </w:p>
    <w:p>
      <w:pPr>
        <w:pStyle w:val="ArticleScripture"/>
        <w:jc w:val="left"/>
      </w:pPr>
      <w:r>
        <w:rPr>
          <w:rFonts w:ascii="Times New Roman" w:hAnsi="Times New Roman" w:eastAsia="Times New Roman" w:cs="Times New Roman"/>
        </w:rPr>
        <w:t>“Bukan kamu yang telah memilih Aku, melainkan Akulah yang telah memilih kamu, dan telah menetapkan kamu, supaya kamu pergi dan menghasilkan buah, dan supaya buahmu tetap: agar apa pun yang kamu minta kepada Bapa dalam nama-Ku, Ia memberikannya kepadamu.” Yohanes 15:16.</w:t>
      </w:r>
    </w:p>
    <w:p>
      <w:pPr>
        <w:pStyle w:val="ArticleBody"/>
        <w:jc w:val="left"/>
      </w:pPr>
      <w:r>
        <w:rPr>
          <w:rFonts w:ascii="Times New Roman" w:hAnsi="Times New Roman" w:eastAsia="Times New Roman" w:cs="Times New Roman"/>
        </w:rPr>
        <w:t>Leha ho le joalo, leha ba ne ba khethiloe, seo ha sea ka sa ba thibela ho hloloa ke koluoa.</w:t>
      </w:r>
    </w:p>
    <w:p>
      <w:pPr>
        <w:pStyle w:val="ArticleScripture"/>
        <w:jc w:val="left"/>
      </w:pPr>
      <w:r>
        <w:rPr>
          <w:rFonts w:ascii="Times New Roman" w:hAnsi="Times New Roman" w:eastAsia="Times New Roman" w:cs="Times New Roman"/>
        </w:rPr>
        <w:t>“Sifat dinyatakan oleh suatu krisis. Apabila suara yang sungguh-sungguh itu berseru pada tengah malam, ‘Lihatlah, mempelai laki-laki datang; keluarlah untuk menyongsong dia,’ gadis-gadis dara yang sedang tidur itu terbangun dari tidurnya, dan tampaklah siapa yang telah mengadakan persiapan bagi peristiwa itu. Kedua-dua pihak didapati tanpa diduga, tetapi yang satu telah sedia bagi keadaan darurat itu, dan yang satu lagi didapati tanpa persiapan. Sifat dinyatakan oleh keadaan-keadaan. Keadaan darurat menampilkan mutu sebenar sifat. Sesuatu malapetaka, kehilangan orang yang dikasihi, atau krisis yang mendadak dan tidak disangka-sangka, sesuatu penyakit atau penderitaan yang datang tanpa diduga, sesuatu yang membawa jiwa berhadapan langsung dengan maut, akan menyingkapkan hakikat batin yang sebenar daripada sifat itu. Akan dinyatakan sama ada ada atau tidak iman yang sungguh-sungguh kepada janji-janji firman Allah. Akan dinyatakan sama ada jiwa itu ditopang oleh kasih karunia, sama ada ada minyak di dalam bejana bersama pelita itu. ”</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អំឡុងពេលនៃការសាកល្បងមកដល់លើមនុស្សទាំងអស់។</w:t>
      </w:r>
      <w:r>
        <w:rPr>
          <w:rFonts w:ascii="Times New Roman" w:hAnsi="Times New Roman" w:eastAsia="Times New Roman" w:cs="Times New Roman"/>
        </w:rPr>
        <w:t xml:space="preserve"> </w:t>
      </w:r>
      <w:r>
        <w:rPr>
          <w:rFonts w:ascii="Leelawadee UI" w:hAnsi="Leelawadee UI" w:eastAsia="Leelawadee UI" w:cs="Leelawadee UI"/>
        </w:rPr>
        <w:t>តើយើងប្រព្រឹត្តខ្លួនយ៉ាងដូចម្តេច</w:t>
      </w:r>
      <w:r>
        <w:rPr>
          <w:rFonts w:ascii="Times New Roman" w:hAnsi="Times New Roman" w:eastAsia="Times New Roman" w:cs="Times New Roman"/>
        </w:rPr>
        <w:t xml:space="preserve"> </w:t>
      </w:r>
      <w:r>
        <w:rPr>
          <w:rFonts w:ascii="Leelawadee UI" w:hAnsi="Leelawadee UI" w:eastAsia="Leelawadee UI" w:cs="Leelawadee UI"/>
        </w:rPr>
        <w:t>នៅក្រោមការសាកល្បង</w:t>
      </w:r>
      <w:r>
        <w:rPr>
          <w:rFonts w:ascii="Times New Roman" w:hAnsi="Times New Roman" w:eastAsia="Times New Roman" w:cs="Times New Roman"/>
        </w:rPr>
        <w:t xml:space="preserve"> </w:t>
      </w:r>
      <w:r>
        <w:rPr>
          <w:rFonts w:ascii="Leelawadee UI" w:hAnsi="Leelawadee UI" w:eastAsia="Leelawadee UI" w:cs="Leelawadee UI"/>
        </w:rPr>
        <w:t>និងការពិនិត្យផ្ទៀងផ្ទាត់របស់ព្រះ</w:t>
      </w:r>
      <w:r>
        <w:rPr>
          <w:rFonts w:ascii="Times New Roman" w:hAnsi="Times New Roman" w:eastAsia="Times New Roman" w:cs="Times New Roman"/>
        </w:rPr>
        <w:t xml:space="preserve">? </w:t>
      </w:r>
      <w:r>
        <w:rPr>
          <w:rFonts w:ascii="Leelawadee UI" w:hAnsi="Leelawadee UI" w:eastAsia="Leelawadee UI" w:cs="Leelawadee UI"/>
        </w:rPr>
        <w:t>តើចង្កៀងរបស់យើងរលត់ឬ</w:t>
      </w:r>
      <w:r>
        <w:rPr>
          <w:rFonts w:ascii="Times New Roman" w:hAnsi="Times New Roman" w:eastAsia="Times New Roman" w:cs="Times New Roman"/>
        </w:rPr>
        <w:t xml:space="preserve">? </w:t>
      </w:r>
      <w:r>
        <w:rPr>
          <w:rFonts w:ascii="Leelawadee UI" w:hAnsi="Leelawadee UI" w:eastAsia="Leelawadee UI" w:cs="Leelawadee UI"/>
        </w:rPr>
        <w:t>ឬក៏យើងនៅតែរក្សាវាឲ្យឆេះភ្លឺដដែល</w:t>
      </w:r>
      <w:r>
        <w:rPr>
          <w:rFonts w:ascii="Times New Roman" w:hAnsi="Times New Roman" w:eastAsia="Times New Roman" w:cs="Times New Roman"/>
        </w:rPr>
        <w:t xml:space="preserve">? </w:t>
      </w:r>
      <w:r>
        <w:rPr>
          <w:rFonts w:ascii="Leelawadee UI" w:hAnsi="Leelawadee UI" w:eastAsia="Leelawadee UI" w:cs="Leelawadee UI"/>
        </w:rPr>
        <w:t>តើយើងបានត្រៀមខ្លួនសម្រាប់គ្រប់ស្ថានការណ៍បន្ទាន់</w:t>
      </w:r>
      <w:r>
        <w:rPr>
          <w:rFonts w:ascii="Times New Roman" w:hAnsi="Times New Roman" w:eastAsia="Times New Roman" w:cs="Times New Roman"/>
        </w:rPr>
        <w:t xml:space="preserve"> </w:t>
      </w:r>
      <w:r>
        <w:rPr>
          <w:rFonts w:ascii="Leelawadee UI" w:hAnsi="Leelawadee UI" w:eastAsia="Leelawadee UI" w:cs="Leelawadee UI"/>
        </w:rPr>
        <w:t>ដោយសារការភ្ជាប់ទំនាក់ទំនងរបស់យើងជាមួយនឹងព្រះអង្គ</w:t>
      </w:r>
      <w:r>
        <w:rPr>
          <w:rFonts w:ascii="Times New Roman" w:hAnsi="Times New Roman" w:eastAsia="Times New Roman" w:cs="Times New Roman"/>
        </w:rPr>
        <w:t xml:space="preserve"> </w:t>
      </w:r>
      <w:r>
        <w:rPr>
          <w:rFonts w:ascii="Leelawadee UI" w:hAnsi="Leelawadee UI" w:eastAsia="Leelawadee UI" w:cs="Leelawadee UI"/>
        </w:rPr>
        <w:t>ដែលពេញដោយព្រះគុណ</w:t>
      </w:r>
      <w:r>
        <w:rPr>
          <w:rFonts w:ascii="Times New Roman" w:hAnsi="Times New Roman" w:eastAsia="Times New Roman" w:cs="Times New Roman"/>
        </w:rPr>
        <w:t xml:space="preserve"> </w:t>
      </w:r>
      <w:r>
        <w:rPr>
          <w:rFonts w:ascii="Leelawadee UI" w:hAnsi="Leelawadee UI" w:eastAsia="Leelawadee UI" w:cs="Leelawadee UI"/>
        </w:rPr>
        <w:t>និងសេចក្តីពិតឬទេ</w:t>
      </w:r>
      <w:r>
        <w:rPr>
          <w:rFonts w:ascii="Times New Roman" w:hAnsi="Times New Roman" w:eastAsia="Times New Roman" w:cs="Times New Roman"/>
        </w:rPr>
        <w:t xml:space="preserve">? </w:t>
      </w:r>
      <w:r>
        <w:rPr>
          <w:rFonts w:ascii="Leelawadee UI" w:hAnsi="Leelawadee UI" w:eastAsia="Leelawadee UI" w:cs="Leelawadee UI"/>
        </w:rPr>
        <w:t>ស្ត្រីព្រហ្មចារីមានប្រាជ្ញាទាំងប្រាំ</w:t>
      </w:r>
      <w:r>
        <w:rPr>
          <w:rFonts w:ascii="Times New Roman" w:hAnsi="Times New Roman" w:eastAsia="Times New Roman" w:cs="Times New Roman"/>
        </w:rPr>
        <w:t xml:space="preserve"> </w:t>
      </w:r>
      <w:r>
        <w:rPr>
          <w:rFonts w:ascii="Leelawadee UI" w:hAnsi="Leelawadee UI" w:eastAsia="Leelawadee UI" w:cs="Leelawadee UI"/>
        </w:rPr>
        <w:t>មិនអាចចែករំលែកចរិតលក្ខណៈរបស់ពួកនាងទៅដល់ស្ត្រីព្រហ្មចារីល្ងង់ទាំងប្រាំបានឡើយ។</w:t>
      </w:r>
      <w:r>
        <w:rPr>
          <w:rFonts w:ascii="Times New Roman" w:hAnsi="Times New Roman" w:eastAsia="Times New Roman" w:cs="Times New Roman"/>
        </w:rPr>
        <w:t xml:space="preserve"> </w:t>
      </w:r>
      <w:r>
        <w:rPr>
          <w:rFonts w:ascii="Leelawadee UI" w:hAnsi="Leelawadee UI" w:eastAsia="Leelawadee UI" w:cs="Leelawadee UI"/>
        </w:rPr>
        <w:t>ចរិតលក្ខណៈត្រូវតែបានបង្កើតឡើងដោយយើងម្នាក់ៗជាបុគ្គលផ្ទាល់ខ្លួន។</w:t>
      </w:r>
      <w:r>
        <w:rPr>
          <w:rFonts w:ascii="Times New Roman" w:hAnsi="Times New Roman" w:eastAsia="Times New Roman" w:cs="Times New Roman"/>
        </w:rPr>
        <w:t>” Review and Herald, October 17, 1895.</w:t>
      </w:r>
    </w:p>
    <w:p>
      <w:pPr>
        <w:pStyle w:val="ArticleBody"/>
        <w:jc w:val="left"/>
      </w:pPr>
      <w:r>
        <w:rPr>
          <w:rFonts w:ascii="Times New Roman" w:hAnsi="Times New Roman" w:eastAsia="Times New Roman" w:cs="Times New Roman"/>
        </w:rPr>
        <w:t>Yesu Krista ntiyiad revelehyɔn a etɔ nse wɔ nkyekyɛm a edi kan no mu wɔ Adiyisɛm nwoma no mu no ne kɔkɔbɔ nkra a etwa to ma asɔre no, na ɛno akyi no, ma wiase no. Saa revelehyɔn no wɔbue ano ansa na ahummɔbɔ bere no aba awiei, denam Yuda abusua mu Gyata no so, a wɔada no adi wɔ Adiyisɛm ti anum mu sɛ ɔno nko ara na ɔfata sɛ obue nwoma a wɔasɔ ano no.</w:t>
      </w:r>
    </w:p>
    <w:p>
      <w:pPr>
        <w:pStyle w:val="ArticleScripture"/>
        <w:jc w:val="left"/>
      </w:pPr>
      <w:r>
        <w:rPr>
          <w:rFonts w:ascii="Times New Roman" w:hAnsi="Times New Roman" w:eastAsia="Times New Roman" w:cs="Times New Roman"/>
        </w:rPr>
        <w:t>Hulhul wanpelaman i tokim mi olsem, “Yu no krai: lukim, Laion bilong lain Juda, Rop bilong Devit, em i bin win pinis long opim buk na brukim ol seven sila bilong en.” Revelesen 5:5.</w:t>
      </w:r>
    </w:p>
    <w:p>
      <w:pPr>
        <w:pStyle w:val="ArticleBody"/>
        <w:jc w:val="left"/>
      </w:pPr>
      <w:r>
        <w:rPr>
          <w:rFonts w:ascii="Times New Roman" w:hAnsi="Times New Roman" w:eastAsia="Times New Roman" w:cs="Times New Roman"/>
        </w:rPr>
        <w:t>Singa daripada suku Yehuda juga ialah “akar Daud,” dan Dia juga ialah “anak Daud” dan juga Tuhan Daud. Hubungan yang diwakili oleh Singa daripada suku Yehuda itu menunjukkan bahawa apabila Singa daripada suku Yehuda memeteraikan atau membuka meterai suatu kebenaran, Dia melakukannya dengan menggunakan kaedah penyebutan pertama, yang mengenal pasti akhir sesuatu perkara melalui permulaan sesuatu perkara, sebagaimana diwakili oleh Yesus sebagai “akar Daud.” Apabila suatu kebenaran dibuka meterainya pada ‘suatu’ waktu akhir, suatu proses penyucian dimulakan sebagaimana diwakili dalam Daniel dua belas.</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เผ่ายูดาห์ซึ่งเป็นสิงห์นั้นเองทรงเป็นผู้เปิดผนึกหนังสือ</w:t>
      </w:r>
      <w:r>
        <w:rPr>
          <w:rFonts w:ascii="Times New Roman" w:hAnsi="Times New Roman" w:eastAsia="Times New Roman" w:cs="Times New Roman"/>
        </w:rPr>
        <w:t xml:space="preserve"> </w:t>
      </w:r>
      <w:r>
        <w:rPr>
          <w:rFonts w:ascii="Leelawadee UI" w:hAnsi="Leelawadee UI" w:eastAsia="Leelawadee UI" w:cs="Leelawadee UI"/>
        </w:rPr>
        <w:t>และประทานการสำแดงแก่ยอห์นถึงสิ่งซึ่งจะบังเกิดขึ้นในวาระสุดท้ายเหล่านี้</w:t>
      </w:r>
      <w:r>
        <w:rPr>
          <w:rFonts w:ascii="Times New Roman" w:hAnsi="Times New Roman" w:eastAsia="Times New Roman" w:cs="Times New Roman"/>
        </w:rPr>
        <w:t xml:space="preserve"> </w:t>
      </w:r>
      <w:r>
        <w:rPr>
          <w:rFonts w:ascii="Leelawadee UI" w:hAnsi="Leelawadee UI" w:eastAsia="Leelawadee UI" w:cs="Leelawadee UI"/>
        </w:rPr>
        <w:t>ดาเนียลได้ยืนอยู่ในส่วนของตนเพื่อเป็นพยานตามหน้าที่ของเขา</w:t>
      </w:r>
      <w:r>
        <w:rPr>
          <w:rFonts w:ascii="Times New Roman" w:hAnsi="Times New Roman" w:eastAsia="Times New Roman" w:cs="Times New Roman"/>
        </w:rPr>
        <w:t xml:space="preserve"> </w:t>
      </w:r>
      <w:r>
        <w:rPr>
          <w:rFonts w:ascii="Leelawadee UI" w:hAnsi="Leelawadee UI" w:eastAsia="Leelawadee UI" w:cs="Leelawadee UI"/>
        </w:rPr>
        <w:t>ซึ่งถูกผนึกไว้จนถึงเวลาอวสาน</w:t>
      </w:r>
      <w:r>
        <w:rPr>
          <w:rFonts w:ascii="Times New Roman" w:hAnsi="Times New Roman" w:eastAsia="Times New Roman" w:cs="Times New Roman"/>
        </w:rPr>
        <w:t xml:space="preserve"> </w:t>
      </w:r>
      <w:r>
        <w:rPr>
          <w:rFonts w:ascii="Leelawadee UI" w:hAnsi="Leelawadee UI" w:eastAsia="Leelawadee UI" w:cs="Leelawadee UI"/>
        </w:rPr>
        <w:t>เมื่อข่าวสารของทูตสวรรค์องค์ที่หนึ่งจะต้องได้รับการประกาศแก่โลกของเรา</w:t>
      </w:r>
      <w:r>
        <w:rPr>
          <w:rFonts w:ascii="Times New Roman" w:hAnsi="Times New Roman" w:eastAsia="Times New Roman" w:cs="Times New Roman"/>
        </w:rPr>
        <w:t xml:space="preserve"> </w:t>
      </w:r>
      <w:r>
        <w:rPr>
          <w:rFonts w:ascii="Leelawadee UI" w:hAnsi="Leelawadee UI" w:eastAsia="Leelawadee UI" w:cs="Leelawadee UI"/>
        </w:rPr>
        <w:t>เรื่องเหล่านี้มีความสำคัญอย่างหาที่สุดมิได้ในวาระสุดท้ายนี้</w:t>
      </w:r>
      <w:r>
        <w:rPr>
          <w:rFonts w:ascii="Times New Roman" w:hAnsi="Times New Roman" w:eastAsia="Times New Roman" w:cs="Times New Roman"/>
        </w:rPr>
        <w:t xml:space="preserve"> </w:t>
      </w:r>
      <w:r>
        <w:rPr>
          <w:rFonts w:ascii="Leelawadee UI" w:hAnsi="Leelawadee UI" w:eastAsia="Leelawadee UI" w:cs="Leelawadee UI"/>
        </w:rPr>
        <w:t>แต่ในขณะที่</w:t>
      </w:r>
      <w:r>
        <w:rPr>
          <w:rFonts w:ascii="Times New Roman" w:hAnsi="Times New Roman" w:eastAsia="Times New Roman" w:cs="Times New Roman"/>
        </w:rPr>
        <w:t xml:space="preserve"> ‘</w:t>
      </w:r>
      <w:r>
        <w:rPr>
          <w:rFonts w:ascii="Leelawadee UI" w:hAnsi="Leelawadee UI" w:eastAsia="Leelawadee UI" w:cs="Leelawadee UI"/>
        </w:rPr>
        <w:t>คนเป็นอันมากจะได้รับการชำระให้บริสุทธิ์</w:t>
      </w:r>
      <w:r>
        <w:rPr>
          <w:rFonts w:ascii="Times New Roman" w:hAnsi="Times New Roman" w:eastAsia="Times New Roman" w:cs="Times New Roman"/>
        </w:rPr>
        <w:t xml:space="preserve"> </w:t>
      </w:r>
      <w:r>
        <w:rPr>
          <w:rFonts w:ascii="Leelawadee UI" w:hAnsi="Leelawadee UI" w:eastAsia="Leelawadee UI" w:cs="Leelawadee UI"/>
        </w:rPr>
        <w:t>กระทำให้ขาวสะอาด</w:t>
      </w:r>
      <w:r>
        <w:rPr>
          <w:rFonts w:ascii="Times New Roman" w:hAnsi="Times New Roman" w:eastAsia="Times New Roman" w:cs="Times New Roman"/>
        </w:rPr>
        <w:t xml:space="preserve"> </w:t>
      </w:r>
      <w:r>
        <w:rPr>
          <w:rFonts w:ascii="Leelawadee UI" w:hAnsi="Leelawadee UI" w:eastAsia="Leelawadee UI" w:cs="Leelawadee UI"/>
        </w:rPr>
        <w:t>และถูกทดลอง</w:t>
      </w:r>
      <w:r>
        <w:rPr>
          <w:rFonts w:ascii="Times New Roman" w:hAnsi="Times New Roman" w:eastAsia="Times New Roman" w:cs="Times New Roman"/>
        </w:rPr>
        <w:t xml:space="preserve">’ </w:t>
      </w:r>
      <w:r>
        <w:rPr>
          <w:rFonts w:ascii="Leelawadee UI" w:hAnsi="Leelawadee UI" w:eastAsia="Leelawadee UI" w:cs="Leelawadee UI"/>
        </w:rPr>
        <w:t>นั้น</w:t>
      </w:r>
      <w:r>
        <w:rPr>
          <w:rFonts w:ascii="Times New Roman" w:hAnsi="Times New Roman" w:eastAsia="Times New Roman" w:cs="Times New Roman"/>
        </w:rPr>
        <w:t xml:space="preserve"> ‘</w:t>
      </w:r>
      <w:r>
        <w:rPr>
          <w:rFonts w:ascii="Leelawadee UI" w:hAnsi="Leelawadee UI" w:eastAsia="Leelawadee UI" w:cs="Leelawadee UI"/>
        </w:rPr>
        <w:t>คนอธรรมจะกระทำความอธรรมต่อไป</w:t>
      </w:r>
      <w:r>
        <w:rPr>
          <w:rFonts w:ascii="Times New Roman" w:hAnsi="Times New Roman" w:eastAsia="Times New Roman" w:cs="Times New Roman"/>
        </w:rPr>
        <w:t xml:space="preserve"> </w:t>
      </w:r>
      <w:r>
        <w:rPr>
          <w:rFonts w:ascii="Leelawadee UI" w:hAnsi="Leelawadee UI" w:eastAsia="Leelawadee UI" w:cs="Leelawadee UI"/>
        </w:rPr>
        <w:t>และจะไม่มีสักคนในพวกคนอธรรมที่เข้าใจ</w:t>
      </w:r>
      <w:r>
        <w:rPr>
          <w:rFonts w:ascii="Times New Roman" w:hAnsi="Times New Roman" w:eastAsia="Times New Roman" w:cs="Times New Roman"/>
        </w:rPr>
        <w:t>’” Manuscript Releases, volume 18, 14, 15.</w:t>
      </w:r>
    </w:p>
    <w:p>
      <w:pPr>
        <w:pStyle w:val="ArticleBody"/>
        <w:jc w:val="left"/>
      </w:pPr>
      <w:r>
        <w:rPr>
          <w:rFonts w:ascii="Times New Roman" w:hAnsi="Times New Roman" w:eastAsia="Times New Roman" w:cs="Times New Roman"/>
        </w:rPr>
        <w:t>Tšhomo ya Jesu bjalo ka Tau ya moloko wa Juda ke ya bohlokwa bjo bo sa lekanywego, eupša “ga go le o tee” wa “bakgopo yo a tlago go kwešiša” tšhomo ya gagwe goba molaetša wo o utolotšwego.</w:t>
      </w:r>
    </w:p>
    <w:p>
      <w:pPr>
        <w:pStyle w:val="ArticleScripture"/>
        <w:jc w:val="left"/>
      </w:pPr>
      <w:r>
        <w:rPr>
          <w:rFonts w:ascii="Times New Roman" w:hAnsi="Times New Roman" w:eastAsia="Times New Roman" w:cs="Times New Roman"/>
        </w:rPr>
        <w:t>Mokgosi mongwe o rile, Tsamaya ka tsela ya gago, Daniele; gonne mafoko a a tswetswe a bo a kanetswe go fitlha nakong ya bokhutlo. Ba le bantsi ba tla itshekisiwa, ba dirwe basweu, ba bo ba lekwa; mme baikepi ba tla dira boikepo: e bile ga go ope wa baikepi yo o tla tlhaloganyang; mme ba ba botlhale ba tla tlhaloganya. Daniele 12:9, 10.</w:t>
      </w:r>
    </w:p>
    <w:p>
      <w:pPr>
        <w:pStyle w:val="ArticleBody"/>
        <w:jc w:val="left"/>
      </w:pPr>
      <w:r>
        <w:rPr>
          <w:rFonts w:ascii="Times New Roman" w:hAnsi="Times New Roman" w:eastAsia="Times New Roman" w:cs="Times New Roman"/>
        </w:rPr>
        <w:t>Tsamaiso ea teko e emelwa ke mehato e meraro; “hloekisitsweng, baeswa, le lekwa.” Mehato ena e meraro e emela mehato e meraro ya “evangedi e sa feleng,” eo molaetseng wa lengeloi la pele e emelwang e le ho tshaba Modimo (ho hloekisitsweng), ho mo nea kganya (ho baeswang), hobane hora ya Kahlolo ya Hae e tlile (ho lekwa). Mehato eo e meraro ke “nnete,” jwalokaha e emetswe ke tlhaku ya pele, tlhaku ya leshome le metso e meraro, le tlhaku ya ho qetela tsa alefabeta ya Seheberu; mme ha ditlhaku tseo di kopanngwa hammoho ka tatellano eo, ho boptjwa lentswe la Seheberu “nnete.”</w:t>
      </w:r>
    </w:p>
    <w:p>
      <w:pPr>
        <w:pStyle w:val="ArticleBody"/>
        <w:jc w:val="left"/>
      </w:pPr>
      <w:r>
        <w:rPr>
          <w:rFonts w:ascii="Times New Roman" w:hAnsi="Times New Roman" w:eastAsia="Times New Roman" w:cs="Times New Roman"/>
        </w:rPr>
        <w:t>Langkah-langkah tiga itu ialah “jalan” itu, kerana jalan Allah, menurut Asaf dalam Mazmur 77:13, ada di dalam tempat kudus, di mana di pelataran seorang berdosa disucikan melalui penumpahan darah. Darah itu kemudiannya dibawa masuk ke dalam tempat suci, yang melambangkan pengudusan, iaitu proses “dijadikan putih.”</w:t>
      </w:r>
    </w:p>
    <w:p>
      <w:pPr>
        <w:pStyle w:val="ArticleScripture"/>
        <w:jc w:val="left"/>
      </w:pPr>
      <w:r>
        <w:rPr>
          <w:rFonts w:ascii="Times New Roman" w:hAnsi="Times New Roman" w:eastAsia="Times New Roman" w:cs="Times New Roman"/>
        </w:rPr>
        <w:t>Егде аталықлардан бири маңа жуап берип: «Ақ шапан кийген булар кимлер, және олар қайдан келди?» — деди. Мен оған: «Тақсыр, Сиз билесиз», — дедим. Сонда ол маңа: «Булар улық қыйыншылықтан шыққанлар; олар өз шапанларын Жүняқтың қанына жуып, оларды ағартқанлар», — деди. Аян 7:13, 14.</w:t>
      </w:r>
    </w:p>
    <w:p>
      <w:pPr>
        <w:pStyle w:val="ArticleBody"/>
        <w:jc w:val="left"/>
      </w:pPr>
      <w:r>
        <w:rPr>
          <w:rFonts w:ascii="Times New Roman" w:hAnsi="Times New Roman" w:eastAsia="Times New Roman" w:cs="Times New Roman"/>
        </w:rPr>
        <w:t>Mwenye dhambi aliyehesabiwa haki na kutakaswa ndipo huandaliwa ili “ajaribiwe” katika hukumu inayowakilishwa na Patakatifu pa Patakatifu. Yesu ndiye “njia”, “kweli” na “uzima”. Njia ni mwanzo, kweli ni katikati, na uzima ni mwisho. Ikiwa tumetakaswa kwa hatua ya kwanza, tuko njiani, ambayo ndiyo njia ya waliohesabiwa haki.</w:t>
      </w:r>
    </w:p>
    <w:p>
      <w:pPr>
        <w:pStyle w:val="ArticleScripture"/>
        <w:jc w:val="left"/>
      </w:pPr>
      <w:r>
        <w:rPr>
          <w:rFonts w:ascii="Times New Roman" w:hAnsi="Times New Roman" w:eastAsia="Times New Roman" w:cs="Times New Roman"/>
        </w:rPr>
        <w:t>Nsennim a ɛda hɔ ma treneefo no te sɛ hann a ɛhyerɛn, na ɛkɔ so hyerɛn kɛse ara de kosi awia pɛpɛɛpɛ. Mmebusɛm 4:18.</w:t>
      </w:r>
    </w:p>
    <w:p>
      <w:pPr>
        <w:pStyle w:val="ArticleBody"/>
        <w:jc w:val="left"/>
      </w:pPr>
      <w:r>
        <w:rPr>
          <w:rFonts w:ascii="Times New Roman" w:hAnsi="Times New Roman" w:eastAsia="Times New Roman" w:cs="Times New Roman"/>
        </w:rPr>
        <w:t>Kangkhat anih ni chu A thutak hmanga tihhlawhtlin a nih avangin felna lantîrna chu a ni; a Thu hi thutak a ni si.</w:t>
      </w:r>
    </w:p>
    <w:p>
      <w:pPr>
        <w:pStyle w:val="ArticleScripture"/>
        <w:jc w:val="left"/>
      </w:pPr>
      <w:r>
        <w:rPr>
          <w:rFonts w:ascii="Times New Roman" w:hAnsi="Times New Roman" w:eastAsia="Times New Roman" w:cs="Times New Roman"/>
        </w:rPr>
        <w:t>Dikgethefatše ka therešo ya gago; lentšu la gago ke therešo. Johane 17:17.</w:t>
      </w:r>
    </w:p>
    <w:p>
      <w:pPr>
        <w:pStyle w:val="ArticleBody"/>
        <w:jc w:val="left"/>
      </w:pPr>
      <w:r>
        <w:rPr>
          <w:rFonts w:ascii="Times New Roman" w:hAnsi="Times New Roman" w:eastAsia="Times New Roman" w:cs="Times New Roman"/>
        </w:rPr>
        <w:t>Mereka yang dibenarkan dilambangkan oleh langkah pertama, mereka yang dikuduskan dilambangkan oleh langkah kedua. Dua langkah pertama mempersiapkan mereka yang dibenarkan dan dikuduskan untuk masuk ke dalam penghakiman dan menerima hidup yang kekal. Yesus adalah jalan, kebenaran, dan hidup.</w:t>
      </w:r>
    </w:p>
    <w:p>
      <w:pPr>
        <w:pStyle w:val="ArticleScripture"/>
        <w:jc w:val="left"/>
      </w:pPr>
      <w:r>
        <w:rPr>
          <w:rFonts w:ascii="Times New Roman" w:hAnsi="Times New Roman" w:eastAsia="Times New Roman" w:cs="Times New Roman"/>
        </w:rPr>
        <w:t>“Hatêna ku di hundir de heye bi hatêna ku li derve tê pêşandan tê şahîdkirin. Ew ku di hundir de rastdar e ne dilreş û bêhempaşî ye, lê roj bi roj dişibe sûretê Mesîh, û ji hêzê bo hêzê diçe pêş. Ew ku bi rastiyê tê pîrozkirin xwedî xwekontrolî bibe, û dê li şopa gavên Mesîh biçe heta ku kerem di rûmetê de winda bibe. Ew hatêna ku em bi wê têne rastdarkirin, ji me re tê hesibandin; ew hatêna ku em bi wê têne pîrozkirin, ji me re tê dayîn. Ya yekem mafê me bo ezman e, ya duyem jî amadekirina me bo ezman e.” Review and Herald, 4ê Hezîranê, 1895.</w:t>
      </w:r>
    </w:p>
    <w:p>
      <w:pPr>
        <w:pStyle w:val="ArticleBody"/>
        <w:jc w:val="left"/>
      </w:pPr>
      <w:r>
        <w:rPr>
          <w:rFonts w:ascii="Times New Roman" w:hAnsi="Times New Roman" w:eastAsia="Times New Roman" w:cs="Times New Roman"/>
        </w:rPr>
        <w:t>Yohanes pasal empat belas hingga pasal tujuh belas berulang kali membahas persoalan reaksi murid-murid ketika Kristus meninggalkan mereka untuk pergi kepada Bapa-Nya. Ia berjanji akan datang kembali, dan Ia memahami, (meskipun murid-murid tidak), bahwa krisis yang segera datang itu akan menimbulkan suatu kekecewaan yang mendalam. Terjalin di dalam keempat pasal itu pengenalan dan penjelasan tentang Roh Kudus sebagai “Penghibur.” Roh Kudus disebut empat kali sebagai “Penghibur” dalam Injil Yohanes, dan satu kali dalam 1 Yohanes, tetapi di sana kata itu diterjemahkan sebagai “pembela.” Kata itu tidak ditemukan di tempat lain mana pun dalam Perjanjian Baru.</w:t>
      </w:r>
    </w:p>
    <w:p>
      <w:pPr>
        <w:pStyle w:val="ArticleBody"/>
        <w:jc w:val="left"/>
      </w:pPr>
      <w:r>
        <w:rPr>
          <w:rFonts w:ascii="Times New Roman" w:hAnsi="Times New Roman" w:eastAsia="Times New Roman" w:cs="Times New Roman"/>
        </w:rPr>
        <w:t>Perjanjian Lama mempunyai satu perkataan Ibrani yang telah diterjemahkan sebagai “penghibur” dalam Pengkhotbah empat ayat satu dan dalam Ratapan pasal satu ayat sembilan dan enam belas. Ketiga-tiga rujukan itu menunjukkan bahawa para penindas telah menindas umat Allah, dan mereka tidak mempunyai penghibur untuk menopang mereka dalam kesesakan dan kekecewaan yang mereka alami.</w:t>
      </w:r>
    </w:p>
    <w:p>
      <w:pPr>
        <w:pStyle w:val="ArticleBody"/>
        <w:jc w:val="left"/>
      </w:pPr>
      <w:r>
        <w:rPr>
          <w:rFonts w:ascii="Times New Roman" w:hAnsi="Times New Roman" w:eastAsia="Times New Roman" w:cs="Times New Roman"/>
        </w:rPr>
        <w:t>Pengenalan Roh Suci sebagai “Penghibur” ditempatkan dalam petikan ketika Yesus sedang berusaha mempersiapkan para murid bagi kekecewaan besar yang akan terjadi hanya beberapa jam lagi. Dalam konteks itu, Dia menekankan bahawa bahkan dalam ketiadaan-Nya, Roh Suci akan hadir untuk memberikan penghiburan kepada mereka. Dengan memperkenalkan Roh Suci dalam konteks Penghibur, Yesus menjelaskan ciri-ciri pekerjaan yang akan dilaksanakan oleh Penghibur itu.</w:t>
      </w:r>
    </w:p>
    <w:p>
      <w:pPr>
        <w:pStyle w:val="ArticleBody"/>
        <w:jc w:val="left"/>
      </w:pPr>
      <w:r>
        <w:rPr>
          <w:rFonts w:ascii="Times New Roman" w:hAnsi="Times New Roman" w:eastAsia="Times New Roman" w:cs="Times New Roman"/>
        </w:rPr>
        <w:t>Bwe Yesu ŵakawerezgawerezga kuyowoya za kunjira kwawo na kuwerako kwawo, chikupangiska nkhani yeneyiyo kuŵa pa mtengo wakwamba pa mndandanda wa nkhani yikuru ya ndime iyi.</w:t>
      </w:r>
    </w:p>
    <w:p>
      <w:pPr>
        <w:pStyle w:val="ArticleBody"/>
        <w:jc w:val="left"/>
      </w:pPr>
      <w:r>
        <w:rPr>
          <w:rFonts w:ascii="Times New Roman" w:hAnsi="Times New Roman" w:eastAsia="Times New Roman" w:cs="Times New Roman"/>
        </w:rPr>
        <w:t>Johane 14:2–4, 18, 19, 28, 16:5–7, 10, 28, 17:11–13 ndi mavesi amene akulankhula mwachindunji za nthawi yochedwa m’fanizo la anamwali khumi. Pamodzi ndi mavesi apitawo pali ndime yotsatirayi imene, mwa kubwerezabwereza, ikutsindika nthawi yochedwayo, pakuti “Ambuye sabwereza zinthu zopanda kufunika kwakukulu.”</w:t>
      </w:r>
    </w:p>
    <w:p>
      <w:pPr>
        <w:pStyle w:val="ArticleScripture"/>
        <w:jc w:val="left"/>
      </w:pPr>
      <w:r>
        <w:rPr>
          <w:rFonts w:ascii="Times New Roman" w:hAnsi="Times New Roman" w:eastAsia="Times New Roman" w:cs="Times New Roman"/>
        </w:rPr>
        <w:t>Sekejap lagi kamu tidak akan melihat Aku; dan sekejap lagi kamu akan melihat Aku, kerana Aku pergi kepada Bapa.” Maka berkata sebahagian daripada murid-murid-Nya sesama sendiri, “Apakah ertinya yang dikatakan-Nya kepada kita ini: ‘Sekejap lagi kamu tidak akan melihat Aku; dan sekejap lagi kamu akan melihat Aku’; dan: ‘Kerana Aku pergi kepada Bapa’?” Lalu mereka berkata, “Apakah ertinya yang dikatakan-Nya ini: ‘Sekejap lagi’? Kami tidak mengerti apa yang dikatakan-Nya.” Yesus mengetahui bahawa mereka ingin bertanya kepada-Nya, lalu Dia berkata kepada mereka, “Adakah kamu saling bertanya-tanya tentang apa yang telah Aku katakan, ‘Sekejap lagi kamu tidak akan melihat Aku; dan sekejap lagi kamu akan melihat Aku’? Sesungguhnya, sesungguhnya, Aku berkata kepadamu, kamu akan menangis dan meratap, tetapi dunia akan bersukacita; kamu akan berdukacita, tetapi dukacitamu akan berubah menjadi sukacita. Seorang perempuan, apabila ia hendak melahirkan, berdukacita, kerana saatnya telah tiba; tetapi sesudah anak itu dilahirkan, ia tidak lagi mengingat penderitaannya, kerana sukacita bahawa seorang manusia telah dilahirkan ke dalam dunia. Demikian juga kamu sekarang berdukacita; tetapi Aku akan melihat kamu lagi, dan hatimu akan bersukacita, dan sukacitamu tidak akan diambil oleh sesiapa pun daripadamu.” Yohanes 16:16–22.</w:t>
      </w:r>
    </w:p>
    <w:p>
      <w:pPr>
        <w:pStyle w:val="ArticleBody"/>
        <w:jc w:val="left"/>
      </w:pPr>
      <w:r>
        <w:rPr>
          <w:rFonts w:ascii="Times New Roman" w:hAnsi="Times New Roman" w:eastAsia="Times New Roman" w:cs="Times New Roman"/>
        </w:rPr>
        <w:t>Sekurang-kurangnya dua puluh satu ayat dalam fasal empat belas hingga fasal tujuh belas mengenal pasti jangka waktu ketika para murid perlu menantikan kepulangan Kristus. Jangka waktu itu akan bermula pada saat kematian Kristus dan berterusan sehingga Ia kembali daripada Bapa-Nya. Masa yang harus mereka nantikan bagi kepulangan-Nya melambangkan masa penangguhan dalam perumpamaan tentang sepuluh anak dara. Seperti dalam catatan Lukas mengenai murid-murid yang ke Emaus, kekecewaan salib itu secara nubuat melambangkan permulaan masa penangguhan yang menyusul selepas kekecewaan yang pertama.</w:t>
      </w:r>
    </w:p>
    <w:p>
      <w:pPr>
        <w:pStyle w:val="ArticleBody"/>
        <w:jc w:val="left"/>
      </w:pPr>
      <w:r>
        <w:rPr>
          <w:rFonts w:ascii="Times New Roman" w:hAnsi="Times New Roman" w:eastAsia="Times New Roman" w:cs="Times New Roman"/>
        </w:rPr>
        <w:t>Dalam petikan pertama kitab pertama dalam Alkitab, kita mendapati kisah penciptaan dan kita mengenali tiga peribadi dalam trio syurgawi. Dalam petikan pertama kitab terakhir dalam Alkitab, kita mendapati tiga peribadi dalam trio syurgawi. Dalam empat fasal yang sedang kita pertimbangkan ini, kita mendapati tiga peribadi dalam trio syurgawi. Pengiktirafan akan hakikat ini membolehkan kita meletakkan empat fasal Yohanes di atas garis nubuatan Kejadian fasal satu ayat satu hingga fasal dua ayat tiga, dan di atas Wahyu fasal satu ayat satu hingga sebelas.</w:t>
      </w:r>
    </w:p>
    <w:p>
      <w:pPr>
        <w:pStyle w:val="ArticleBody"/>
        <w:jc w:val="left"/>
      </w:pPr>
      <w:r>
        <w:rPr>
          <w:rFonts w:ascii="Times New Roman" w:hAnsi="Times New Roman" w:eastAsia="Times New Roman" w:cs="Times New Roman"/>
        </w:rPr>
        <w:t>Dalam petikan itu Yesus berkata kepada Tomas bahawa jika seseorang telah melihat Yesus, dia telah melihat Bapa. Petikan itu juga menyatakan bahawa Kristuslah Dia yang telah menghiburkan murid-murid melalui kehadiran-Nya, tetapi apabila Dia pergi, Dia akan mengutus “seorang lagi” “Penghibur.” Roh Kudus ialah Penghibur itu, tetapi Kristus juga ialah Penghibur.</w:t>
      </w:r>
    </w:p>
    <w:p>
      <w:pPr>
        <w:pStyle w:val="ArticleScripture"/>
        <w:jc w:val="left"/>
      </w:pPr>
      <w:r>
        <w:rPr>
          <w:rFonts w:ascii="Times New Roman" w:hAnsi="Times New Roman" w:eastAsia="Times New Roman" w:cs="Times New Roman"/>
        </w:rPr>
        <w:t>Seandá nyin hɔ a, anka munim m’Agya nso; na efi nnɛ rekɔ no, munim no na moahu no. Filip ka kyerɛɛ no sɛ, Awurade, kyerɛ yɛn Agya no, na ɛbɛdɔɔso ama yɛn. Yesu ka kyerɛɛ no sɛ, Madi bere tenten saa ara ne mo atena, na wonnhuu me anaa, Filip? Nea wahu me no ahu Agya no; na adɛn nti na woka sɛ, Kyerɛ yɛn Agya no? Yohane 14:7–9.</w:t>
      </w:r>
    </w:p>
    <w:p>
      <w:pPr>
        <w:pStyle w:val="ArticleBody"/>
        <w:jc w:val="left"/>
      </w:pPr>
      <w:r>
        <w:rPr>
          <w:rFonts w:ascii="Leelawadee UI" w:hAnsi="Leelawadee UI" w:eastAsia="Leelawadee UI" w:cs="Leelawadee UI"/>
        </w:rPr>
        <w:t>ថូម៉ាសតំណាងឲ្យអ្នកទាំងឡាយនៅក្នុងអាដវែនទីសនិយម</w:t>
      </w:r>
      <w:r>
        <w:rPr>
          <w:rFonts w:ascii="Times New Roman" w:hAnsi="Times New Roman" w:eastAsia="Times New Roman" w:cs="Times New Roman"/>
        </w:rPr>
        <w:t xml:space="preserve"> </w:t>
      </w:r>
      <w:r>
        <w:rPr>
          <w:rFonts w:ascii="Leelawadee UI" w:hAnsi="Leelawadee UI" w:eastAsia="Leelawadee UI" w:cs="Leelawadee UI"/>
        </w:rPr>
        <w:t>ដែលបដិសេធមិនព្រមឃើញសក្ខីភាពអំពីទំនាក់ទំនងរវាងព្រះទាំងបីនៅស្ថានសួគ៌</w:t>
      </w:r>
      <w:r>
        <w:rPr>
          <w:rFonts w:ascii="Times New Roman" w:hAnsi="Times New Roman" w:eastAsia="Times New Roman" w:cs="Times New Roman"/>
        </w:rPr>
        <w:t xml:space="preserve"> </w:t>
      </w:r>
      <w:r>
        <w:rPr>
          <w:rFonts w:ascii="Leelawadee UI" w:hAnsi="Leelawadee UI" w:eastAsia="Leelawadee UI" w:cs="Leelawadee UI"/>
        </w:rPr>
        <w:t>ទោះបីជាការពិតថា</w:t>
      </w:r>
      <w:r>
        <w:rPr>
          <w:rFonts w:ascii="Times New Roman" w:hAnsi="Times New Roman" w:eastAsia="Times New Roman" w:cs="Times New Roman"/>
        </w:rPr>
        <w:t xml:space="preserve"> </w:t>
      </w:r>
      <w:r>
        <w:rPr>
          <w:rFonts w:ascii="Leelawadee UI" w:hAnsi="Leelawadee UI" w:eastAsia="Leelawadee UI" w:cs="Leelawadee UI"/>
        </w:rPr>
        <w:t>ពួកគេប្រហែលជាបានអានសក្ខីបទដែលគាំទ្រសេចក្ដីពិតនោះម្តងហើយម្តងទៀតក៏ដោយ។</w:t>
      </w:r>
    </w:p>
    <w:p>
      <w:pPr>
        <w:pStyle w:val="ArticleScripture"/>
        <w:jc w:val="left"/>
      </w:pPr>
      <w:r>
        <w:rPr>
          <w:rFonts w:ascii="Times New Roman" w:hAnsi="Times New Roman" w:eastAsia="Times New Roman" w:cs="Times New Roman"/>
        </w:rPr>
        <w:t>“Tate ahenfoɔ no mpaebɔ, na ɔde Ɔkyekyefoɔ foforɔ bɛma mo, na ɔne mo atena daa; ɛno ne Nokorɛ Honhom no, a wiase no rentumi nnye no, ɛfiri sɛ ɛnhunu no, na ɛnnim no; na mo deɛ, monim no, ɛfiri sɛ ɔne mo te, na ɔbɛtena mo mu. Merennya mo nnyaw mo sɛ nwisiaa; mɛba mo nkyɛn. Aka kakra na wiase no renhunu me bio; na mo deɛ, mohu me; ɛfiri sɛ mete ase yi, mo nso mobɛtena ase.” Yohane 14:16–19.</w:t>
      </w:r>
    </w:p>
    <w:p>
      <w:pPr>
        <w:pStyle w:val="ArticleBody"/>
        <w:jc w:val="left"/>
      </w:pPr>
      <w:r>
        <w:rPr>
          <w:rFonts w:ascii="Nirmala UI" w:hAnsi="Nirmala UI" w:eastAsia="Nirmala UI" w:cs="Nirmala UI"/>
        </w:rPr>
        <w:t>अगर</w:t>
      </w:r>
      <w:r>
        <w:rPr>
          <w:rFonts w:ascii="Times New Roman" w:hAnsi="Times New Roman" w:eastAsia="Times New Roman" w:cs="Times New Roman"/>
        </w:rPr>
        <w:t xml:space="preserve"> </w:t>
      </w:r>
      <w:r>
        <w:rPr>
          <w:rFonts w:ascii="Nirmala UI" w:hAnsi="Nirmala UI" w:eastAsia="Nirmala UI" w:cs="Nirmala UI"/>
        </w:rPr>
        <w:t>हमने</w:t>
      </w:r>
      <w:r>
        <w:rPr>
          <w:rFonts w:ascii="Times New Roman" w:hAnsi="Times New Roman" w:eastAsia="Times New Roman" w:cs="Times New Roman"/>
        </w:rPr>
        <w:t xml:space="preserve"> </w:t>
      </w:r>
      <w:r>
        <w:rPr>
          <w:rFonts w:ascii="Nirmala UI" w:hAnsi="Nirmala UI" w:eastAsia="Nirmala UI" w:cs="Nirmala UI"/>
        </w:rPr>
        <w:t>यीशु</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देखा</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हमने</w:t>
      </w:r>
      <w:r>
        <w:rPr>
          <w:rFonts w:ascii="Times New Roman" w:hAnsi="Times New Roman" w:eastAsia="Times New Roman" w:cs="Times New Roman"/>
        </w:rPr>
        <w:t xml:space="preserve"> </w:t>
      </w:r>
      <w:r>
        <w:rPr>
          <w:rFonts w:ascii="Nirmala UI" w:hAnsi="Nirmala UI" w:eastAsia="Nirmala UI" w:cs="Nirmala UI"/>
        </w:rPr>
        <w:t>पिता</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देखा</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यीशु</w:t>
      </w:r>
      <w:r>
        <w:rPr>
          <w:rFonts w:ascii="Times New Roman" w:hAnsi="Times New Roman" w:eastAsia="Times New Roman" w:cs="Times New Roman"/>
        </w:rPr>
        <w:t xml:space="preserve"> “</w:t>
      </w:r>
      <w:r>
        <w:rPr>
          <w:rFonts w:ascii="Nirmala UI" w:hAnsi="Nirmala UI" w:eastAsia="Nirmala UI" w:cs="Nirmala UI"/>
        </w:rPr>
        <w:t>सांत्वना</w:t>
      </w:r>
      <w:r>
        <w:rPr>
          <w:rFonts w:ascii="Times New Roman" w:hAnsi="Times New Roman" w:eastAsia="Times New Roman" w:cs="Times New Roman"/>
        </w:rPr>
        <w:t xml:space="preserve"> </w:t>
      </w:r>
      <w:r>
        <w:rPr>
          <w:rFonts w:ascii="Nirmala UI" w:hAnsi="Nirmala UI" w:eastAsia="Nirmala UI" w:cs="Nirmala UI"/>
        </w:rPr>
        <w:t>देनेवाला</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पवित्र</w:t>
      </w:r>
      <w:r>
        <w:rPr>
          <w:rFonts w:ascii="Times New Roman" w:hAnsi="Times New Roman" w:eastAsia="Times New Roman" w:cs="Times New Roman"/>
        </w:rPr>
        <w:t xml:space="preserve"> </w:t>
      </w:r>
      <w:r>
        <w:rPr>
          <w:rFonts w:ascii="Nirmala UI" w:hAnsi="Nirmala UI" w:eastAsia="Nirmala UI" w:cs="Nirmala UI"/>
        </w:rPr>
        <w:t>आत्मा</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सांत्वना</w:t>
      </w:r>
      <w:r>
        <w:rPr>
          <w:rFonts w:ascii="Times New Roman" w:hAnsi="Times New Roman" w:eastAsia="Times New Roman" w:cs="Times New Roman"/>
        </w:rPr>
        <w:t xml:space="preserve"> </w:t>
      </w:r>
      <w:r>
        <w:rPr>
          <w:rFonts w:ascii="Nirmala UI" w:hAnsi="Nirmala UI" w:eastAsia="Nirmala UI" w:cs="Nirmala UI"/>
        </w:rPr>
        <w:t>देनेवाला</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अगर</w:t>
      </w:r>
      <w:r>
        <w:rPr>
          <w:rFonts w:ascii="Times New Roman" w:hAnsi="Times New Roman" w:eastAsia="Times New Roman" w:cs="Times New Roman"/>
        </w:rPr>
        <w:t xml:space="preserve"> </w:t>
      </w:r>
      <w:r>
        <w:rPr>
          <w:rFonts w:ascii="Nirmala UI" w:hAnsi="Nirmala UI" w:eastAsia="Nirmala UI" w:cs="Nirmala UI"/>
        </w:rPr>
        <w:t>हमने</w:t>
      </w:r>
      <w:r>
        <w:rPr>
          <w:rFonts w:ascii="Times New Roman" w:hAnsi="Times New Roman" w:eastAsia="Times New Roman" w:cs="Times New Roman"/>
        </w:rPr>
        <w:t xml:space="preserve"> </w:t>
      </w:r>
      <w:r>
        <w:rPr>
          <w:rFonts w:ascii="Nirmala UI" w:hAnsi="Nirmala UI" w:eastAsia="Nirmala UI" w:cs="Nirmala UI"/>
        </w:rPr>
        <w:t>यीशु</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देखा</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हमने</w:t>
      </w:r>
      <w:r>
        <w:rPr>
          <w:rFonts w:ascii="Times New Roman" w:hAnsi="Times New Roman" w:eastAsia="Times New Roman" w:cs="Times New Roman"/>
        </w:rPr>
        <w:t xml:space="preserve"> </w:t>
      </w:r>
      <w:r>
        <w:rPr>
          <w:rFonts w:ascii="Nirmala UI" w:hAnsi="Nirmala UI" w:eastAsia="Nirmala UI" w:cs="Nirmala UI"/>
        </w:rPr>
        <w:t>पिता</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देखा</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हमने</w:t>
      </w:r>
      <w:r>
        <w:rPr>
          <w:rFonts w:ascii="Times New Roman" w:hAnsi="Times New Roman" w:eastAsia="Times New Roman" w:cs="Times New Roman"/>
        </w:rPr>
        <w:t xml:space="preserve"> </w:t>
      </w:r>
      <w:r>
        <w:rPr>
          <w:rFonts w:ascii="Nirmala UI" w:hAnsi="Nirmala UI" w:eastAsia="Nirmala UI" w:cs="Nirmala UI"/>
        </w:rPr>
        <w:t>उस</w:t>
      </w:r>
      <w:r>
        <w:rPr>
          <w:rFonts w:ascii="Times New Roman" w:hAnsi="Times New Roman" w:eastAsia="Times New Roman" w:cs="Times New Roman"/>
        </w:rPr>
        <w:t xml:space="preserve"> </w:t>
      </w:r>
      <w:r>
        <w:rPr>
          <w:rFonts w:ascii="Nirmala UI" w:hAnsi="Nirmala UI" w:eastAsia="Nirmala UI" w:cs="Nirmala UI"/>
        </w:rPr>
        <w:t>सांत्वना</w:t>
      </w:r>
      <w:r>
        <w:rPr>
          <w:rFonts w:ascii="Times New Roman" w:hAnsi="Times New Roman" w:eastAsia="Times New Roman" w:cs="Times New Roman"/>
        </w:rPr>
        <w:t xml:space="preserve"> </w:t>
      </w:r>
      <w:r>
        <w:rPr>
          <w:rFonts w:ascii="Nirmala UI" w:hAnsi="Nirmala UI" w:eastAsia="Nirmala UI" w:cs="Nirmala UI"/>
        </w:rPr>
        <w:t>देनेवाले</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भी</w:t>
      </w:r>
      <w:r>
        <w:rPr>
          <w:rFonts w:ascii="Times New Roman" w:hAnsi="Times New Roman" w:eastAsia="Times New Roman" w:cs="Times New Roman"/>
        </w:rPr>
        <w:t xml:space="preserve"> </w:t>
      </w:r>
      <w:r>
        <w:rPr>
          <w:rFonts w:ascii="Nirmala UI" w:hAnsi="Nirmala UI" w:eastAsia="Nirmala UI" w:cs="Nirmala UI"/>
        </w:rPr>
        <w:t>देखा</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बाइबल</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सांत्वना</w:t>
      </w:r>
      <w:r>
        <w:rPr>
          <w:rFonts w:ascii="Times New Roman" w:hAnsi="Times New Roman" w:eastAsia="Times New Roman" w:cs="Times New Roman"/>
        </w:rPr>
        <w:t xml:space="preserve"> </w:t>
      </w:r>
      <w:r>
        <w:rPr>
          <w:rFonts w:ascii="Nirmala UI" w:hAnsi="Nirmala UI" w:eastAsia="Nirmala UI" w:cs="Nirmala UI"/>
        </w:rPr>
        <w:t>देनेवाला</w:t>
      </w:r>
      <w:r>
        <w:rPr>
          <w:rFonts w:ascii="Times New Roman" w:hAnsi="Times New Roman" w:eastAsia="Times New Roman" w:cs="Times New Roman"/>
        </w:rPr>
        <w:t xml:space="preserve">” </w:t>
      </w:r>
      <w:r>
        <w:rPr>
          <w:rFonts w:ascii="Nirmala UI" w:hAnsi="Nirmala UI" w:eastAsia="Nirmala UI" w:cs="Nirmala UI"/>
        </w:rPr>
        <w:t>शब्द</w:t>
      </w:r>
      <w:r>
        <w:rPr>
          <w:rFonts w:ascii="Times New Roman" w:hAnsi="Times New Roman" w:eastAsia="Times New Roman" w:cs="Times New Roman"/>
        </w:rPr>
        <w:t xml:space="preserve"> </w:t>
      </w:r>
      <w:r>
        <w:rPr>
          <w:rFonts w:ascii="Nirmala UI" w:hAnsi="Nirmala UI" w:eastAsia="Nirmala UI" w:cs="Nirmala UI"/>
        </w:rPr>
        <w:t>पाँच</w:t>
      </w:r>
      <w:r>
        <w:rPr>
          <w:rFonts w:ascii="Times New Roman" w:hAnsi="Times New Roman" w:eastAsia="Times New Roman" w:cs="Times New Roman"/>
        </w:rPr>
        <w:t xml:space="preserve"> </w:t>
      </w:r>
      <w:r>
        <w:rPr>
          <w:rFonts w:ascii="Nirmala UI" w:hAnsi="Nirmala UI" w:eastAsia="Nirmala UI" w:cs="Nirmala UI"/>
        </w:rPr>
        <w:t>बार</w:t>
      </w:r>
      <w:r>
        <w:rPr>
          <w:rFonts w:ascii="Times New Roman" w:hAnsi="Times New Roman" w:eastAsia="Times New Roman" w:cs="Times New Roman"/>
        </w:rPr>
        <w:t xml:space="preserve"> </w:t>
      </w:r>
      <w:r>
        <w:rPr>
          <w:rFonts w:ascii="Nirmala UI" w:hAnsi="Nirmala UI" w:eastAsia="Nirmala UI" w:cs="Nirmala UI"/>
        </w:rPr>
        <w:t>प्रयुक्त</w:t>
      </w:r>
      <w:r>
        <w:rPr>
          <w:rFonts w:ascii="Times New Roman" w:hAnsi="Times New Roman" w:eastAsia="Times New Roman" w:cs="Times New Roman"/>
        </w:rPr>
        <w:t xml:space="preserve"> </w:t>
      </w:r>
      <w:r>
        <w:rPr>
          <w:rFonts w:ascii="Nirmala UI" w:hAnsi="Nirmala UI" w:eastAsia="Nirmala UI" w:cs="Nirmala UI"/>
        </w:rPr>
        <w:t>हुआ</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सब</w:t>
      </w:r>
      <w:r>
        <w:rPr>
          <w:rFonts w:ascii="Times New Roman" w:hAnsi="Times New Roman" w:eastAsia="Times New Roman" w:cs="Times New Roman"/>
        </w:rPr>
        <w:t xml:space="preserve"> </w:t>
      </w:r>
      <w:r>
        <w:rPr>
          <w:rFonts w:ascii="Nirmala UI" w:hAnsi="Nirmala UI" w:eastAsia="Nirmala UI" w:cs="Nirmala UI"/>
        </w:rPr>
        <w:t>प्रयोग</w:t>
      </w:r>
      <w:r>
        <w:rPr>
          <w:rFonts w:ascii="Times New Roman" w:hAnsi="Times New Roman" w:eastAsia="Times New Roman" w:cs="Times New Roman"/>
        </w:rPr>
        <w:t xml:space="preserve"> </w:t>
      </w:r>
      <w:r>
        <w:rPr>
          <w:rFonts w:ascii="Nirmala UI" w:hAnsi="Nirmala UI" w:eastAsia="Nirmala UI" w:cs="Nirmala UI"/>
        </w:rPr>
        <w:t>प्रेरित</w:t>
      </w:r>
      <w:r>
        <w:rPr>
          <w:rFonts w:ascii="Times New Roman" w:hAnsi="Times New Roman" w:eastAsia="Times New Roman" w:cs="Times New Roman"/>
        </w:rPr>
        <w:t xml:space="preserve"> </w:t>
      </w:r>
      <w:r>
        <w:rPr>
          <w:rFonts w:ascii="Nirmala UI" w:hAnsi="Nirmala UI" w:eastAsia="Nirmala UI" w:cs="Nirmala UI"/>
        </w:rPr>
        <w:t>यूहन्ना</w:t>
      </w:r>
      <w:r>
        <w:rPr>
          <w:rFonts w:ascii="Times New Roman" w:hAnsi="Times New Roman" w:eastAsia="Times New Roman" w:cs="Times New Roman"/>
        </w:rPr>
        <w:t xml:space="preserve"> </w:t>
      </w:r>
      <w:r>
        <w:rPr>
          <w:rFonts w:ascii="Nirmala UI" w:hAnsi="Nirmala UI" w:eastAsia="Nirmala UI" w:cs="Nirmala UI"/>
        </w:rPr>
        <w:t>द्वारा</w:t>
      </w:r>
      <w:r>
        <w:rPr>
          <w:rFonts w:ascii="Times New Roman" w:hAnsi="Times New Roman" w:eastAsia="Times New Roman" w:cs="Times New Roman"/>
        </w:rPr>
        <w:t xml:space="preserve"> </w:t>
      </w:r>
      <w:r>
        <w:rPr>
          <w:rFonts w:ascii="Nirmala UI" w:hAnsi="Nirmala UI" w:eastAsia="Nirmala UI" w:cs="Nirmala UI"/>
        </w:rPr>
        <w:t>किए</w:t>
      </w:r>
      <w:r>
        <w:rPr>
          <w:rFonts w:ascii="Times New Roman" w:hAnsi="Times New Roman" w:eastAsia="Times New Roman" w:cs="Times New Roman"/>
        </w:rPr>
        <w:t xml:space="preserve"> </w:t>
      </w:r>
      <w:r>
        <w:rPr>
          <w:rFonts w:ascii="Nirmala UI" w:hAnsi="Nirmala UI" w:eastAsia="Nirmala UI" w:cs="Nirmala UI"/>
        </w:rPr>
        <w:t>गए</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पाँचवें</w:t>
      </w:r>
      <w:r>
        <w:rPr>
          <w:rFonts w:ascii="Times New Roman" w:hAnsi="Times New Roman" w:eastAsia="Times New Roman" w:cs="Times New Roman"/>
        </w:rPr>
        <w:t xml:space="preserve"> </w:t>
      </w:r>
      <w:r>
        <w:rPr>
          <w:rFonts w:ascii="Nirmala UI" w:hAnsi="Nirmala UI" w:eastAsia="Nirmala UI" w:cs="Nirmala UI"/>
        </w:rPr>
        <w:t>संदर्भ</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इस</w:t>
      </w:r>
      <w:r>
        <w:rPr>
          <w:rFonts w:ascii="Times New Roman" w:hAnsi="Times New Roman" w:eastAsia="Times New Roman" w:cs="Times New Roman"/>
        </w:rPr>
        <w:t xml:space="preserve"> </w:t>
      </w:r>
      <w:r>
        <w:rPr>
          <w:rFonts w:ascii="Nirmala UI" w:hAnsi="Nirmala UI" w:eastAsia="Nirmala UI" w:cs="Nirmala UI"/>
        </w:rPr>
        <w:t>शब्द</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अनुवाद</w:t>
      </w:r>
      <w:r>
        <w:rPr>
          <w:rFonts w:ascii="Times New Roman" w:hAnsi="Times New Roman" w:eastAsia="Times New Roman" w:cs="Times New Roman"/>
        </w:rPr>
        <w:t xml:space="preserve"> “</w:t>
      </w:r>
      <w:r>
        <w:rPr>
          <w:rFonts w:ascii="Nirmala UI" w:hAnsi="Nirmala UI" w:eastAsia="Nirmala UI" w:cs="Nirmala UI"/>
        </w:rPr>
        <w:t>पैरवी</w:t>
      </w:r>
      <w:r>
        <w:rPr>
          <w:rFonts w:ascii="Times New Roman" w:hAnsi="Times New Roman" w:eastAsia="Times New Roman" w:cs="Times New Roman"/>
        </w:rPr>
        <w:t xml:space="preserve"> </w:t>
      </w:r>
      <w:r>
        <w:rPr>
          <w:rFonts w:ascii="Nirmala UI" w:hAnsi="Nirmala UI" w:eastAsia="Nirmala UI" w:cs="Nirmala UI"/>
        </w:rPr>
        <w:t>करनेवाला</w:t>
      </w:r>
      <w:r>
        <w:rPr>
          <w:rFonts w:ascii="Times New Roman" w:hAnsi="Times New Roman" w:eastAsia="Times New Roman" w:cs="Times New Roman"/>
        </w:rPr>
        <w:t xml:space="preserve">” </w:t>
      </w:r>
      <w:r>
        <w:rPr>
          <w:rFonts w:ascii="Nirmala UI" w:hAnsi="Nirmala UI" w:eastAsia="Nirmala UI" w:cs="Nirmala UI"/>
        </w:rPr>
        <w:t>किया</w:t>
      </w:r>
      <w:r>
        <w:rPr>
          <w:rFonts w:ascii="Times New Roman" w:hAnsi="Times New Roman" w:eastAsia="Times New Roman" w:cs="Times New Roman"/>
        </w:rPr>
        <w:t xml:space="preserve"> </w:t>
      </w:r>
      <w:r>
        <w:rPr>
          <w:rFonts w:ascii="Nirmala UI" w:hAnsi="Nirmala UI" w:eastAsia="Nirmala UI" w:cs="Nirmala UI"/>
        </w:rPr>
        <w:t>गया</w:t>
      </w:r>
      <w:r>
        <w:rPr>
          <w:rFonts w:ascii="Times New Roman" w:hAnsi="Times New Roman" w:eastAsia="Times New Roman" w:cs="Times New Roman"/>
        </w:rPr>
        <w:t xml:space="preserve"> </w:t>
      </w:r>
      <w:r>
        <w:rPr>
          <w:rFonts w:ascii="Nirmala UI" w:hAnsi="Nirmala UI" w:eastAsia="Nirmala UI" w:cs="Nirmala UI"/>
        </w:rPr>
        <w:t>है।</w:t>
      </w:r>
    </w:p>
    <w:p>
      <w:pPr>
        <w:pStyle w:val="ArticleScripture"/>
        <w:jc w:val="left"/>
      </w:pPr>
      <w:r>
        <w:rPr>
          <w:rFonts w:ascii="Times New Roman" w:hAnsi="Times New Roman" w:eastAsia="Times New Roman" w:cs="Times New Roman"/>
        </w:rPr>
        <w:t>Anakku-anak yang kecil, semuanya ini kutuliskan kepadamu, supaya kamu jangan berbuat dosa. Dan jikalau seorang berbuat dosa, kita mempunyai seorang Pengantara pada Bapa, yaitu Yesus Kristus, Yang Benar. 1 Yohanes 2:1.</w:t>
      </w:r>
    </w:p>
    <w:p>
      <w:pPr>
        <w:pStyle w:val="ArticleBody"/>
        <w:jc w:val="left"/>
      </w:pPr>
      <w:r>
        <w:rPr>
          <w:rFonts w:ascii="Times New Roman" w:hAnsi="Times New Roman" w:eastAsia="Times New Roman" w:cs="Times New Roman"/>
        </w:rPr>
        <w:t>Mong le mongwe a dira sebe, re na le Mogomotsi, Jesu Keresete yo o siameng. Mmueledi ke yo o buelelang mo boemong jwa modirasebe. Paulo o supa tiro ya ga Jesu e le ya rona ya go nna Mmueledi.</w:t>
      </w:r>
    </w:p>
    <w:p>
      <w:pPr>
        <w:pStyle w:val="ArticleScripture"/>
        <w:jc w:val="left"/>
      </w:pPr>
      <w:r>
        <w:rPr>
          <w:rFonts w:ascii="Times New Roman" w:hAnsi="Times New Roman" w:eastAsia="Times New Roman" w:cs="Times New Roman"/>
        </w:rPr>
        <w:t>Ke mang yo o sekisang? Ke Keresete yo o suleng; ee, bogolo jang, yo o tsositsweng gape, yo o leng kwa seatleng se segolo sa Modimo, yo le ene a re emelang ka go re rapelela. Baroma 8:34.</w:t>
      </w:r>
    </w:p>
    <w:p>
      <w:pPr>
        <w:pStyle w:val="ArticleBody"/>
        <w:jc w:val="left"/>
      </w:pPr>
      <w:r>
        <w:rPr>
          <w:rFonts w:ascii="Times New Roman" w:hAnsi="Times New Roman" w:eastAsia="Times New Roman" w:cs="Times New Roman"/>
        </w:rPr>
        <w:t>Yesu ndiyo mtetezi wa mwenye dhambi, jambo linalojumuisha kwamba Yeye ndiye mfariji. Katika sura iyo hiyo, Paulo alikuwa ametambulisha hapo awali kwamba Roho Mtakatifu naye hutufanyia maombezi.</w:t>
      </w:r>
    </w:p>
    <w:p>
      <w:pPr>
        <w:pStyle w:val="ArticleScripture"/>
        <w:jc w:val="left"/>
      </w:pPr>
      <w:r>
        <w:rPr>
          <w:rFonts w:ascii="Times New Roman" w:hAnsi="Times New Roman" w:eastAsia="Times New Roman" w:cs="Times New Roman"/>
        </w:rPr>
        <w:t>Demikian juga Roh menolong kelemahan kita; karena kita tidak tahu apa yang patut kita doakan sebagaimana seharusnya, tetapi Roh itu sendiri berdoa syafaat bagi kita dengan keluhan-keluhan yang tidak terucapkan. Dan Ia yang menyelidiki hati mengetahui apa maksud Roh itu, sebab Ia berdoa syafaat bagi orang-orang kudus menurut kehendak Allah. Roma 8:26, 27.</w:t>
      </w:r>
    </w:p>
    <w:p>
      <w:pPr>
        <w:pStyle w:val="ArticleBody"/>
        <w:jc w:val="left"/>
      </w:pPr>
      <w:r>
        <w:rPr>
          <w:rFonts w:ascii="Times New Roman" w:hAnsi="Times New Roman" w:eastAsia="Times New Roman" w:cs="Times New Roman"/>
        </w:rPr>
        <w:t>Yesu na Roho Mtakatifu wote wawili wanatambulishwa kuwa Mfariji, na kwa hiyo wote wawili ni watetezi wanaotuombea. Nafsi tatu za umoja wa mbinguni zote zinawakilishwa katika kifungu cha Yohana tunachokichunguza, na zinapoletwa pamoja na ushuhuda wa kwanza wa kitabu cha kwanza cha Biblia na ushuhuda wa kwanza wa kitabu cha mwisho cha Biblia, nuru kuhusu uhusiano na kazi ya nafsi tatu za Uungu huzidishwa.</w:t>
      </w:r>
    </w:p>
    <w:p>
      <w:pPr>
        <w:pStyle w:val="ArticleScripture"/>
        <w:jc w:val="left"/>
      </w:pPr>
      <w:r>
        <w:rPr>
          <w:rFonts w:ascii="Times New Roman" w:hAnsi="Times New Roman" w:eastAsia="Times New Roman" w:cs="Times New Roman"/>
        </w:rPr>
        <w:t>“Mmabanin no ntumi nka no afa nneɛma a ɛwɔ asase so so. Mmabanin no ne Onyankopɔn mu nyinaa mãhyɛ a ɛte nipadua mu, na aniwa a ɔdesani wɔ no rentumi nhu no. Ɔba no ne Onyankopɔn mu nyinaa mãhyɛ a wɔada no adi. Onyankopɔn Asɛm ka fa Ne ho sɛ Ɔyɛ ‘Ne suban pɛpɛɛpɛ ho mfonini.’ ‘Na Onyankopɔn dɔɔ wiase yi sɛ, ɔde Ne Ba a ɔwoo no koro no mae, na obiara a ogye no di no anyera, na mmom ɔnnya daa nkwa.’ Wɔha na wɔakyerɛ Agya no suban sɛ ɔyɛ obi ankasa.”</w:t>
      </w:r>
    </w:p>
    <w:p>
      <w:pPr>
        <w:pStyle w:val="ArticleScripture"/>
        <w:jc w:val="left"/>
      </w:pPr>
      <w:r>
        <w:rPr>
          <w:rFonts w:ascii="Times New Roman" w:hAnsi="Times New Roman" w:eastAsia="Times New Roman" w:cs="Times New Roman"/>
        </w:rPr>
        <w:t>“</w:t>
      </w:r>
      <w:r>
        <w:rPr>
          <w:rFonts w:ascii="Nirmala UI" w:hAnsi="Nirmala UI" w:eastAsia="Nirmala UI" w:cs="Nirmala UI"/>
        </w:rPr>
        <w:t>ꯀ꯭ꯔꯥꯏꯁꯠꯇꯅ</w:t>
      </w:r>
      <w:r>
        <w:rPr>
          <w:rFonts w:ascii="Times New Roman" w:hAnsi="Times New Roman" w:eastAsia="Times New Roman" w:cs="Times New Roman"/>
        </w:rPr>
        <w:t xml:space="preserve"> </w:t>
      </w:r>
      <w:r>
        <w:rPr>
          <w:rFonts w:ascii="Nirmala UI" w:hAnsi="Nirmala UI" w:eastAsia="Nirmala UI" w:cs="Nirmala UI"/>
        </w:rPr>
        <w:t>ꯃꯈꯥꯗ</w:t>
      </w:r>
      <w:r>
        <w:rPr>
          <w:rFonts w:ascii="Times New Roman" w:hAnsi="Times New Roman" w:eastAsia="Times New Roman" w:cs="Times New Roman"/>
        </w:rPr>
        <w:t xml:space="preserve"> </w:t>
      </w:r>
      <w:r>
        <w:rPr>
          <w:rFonts w:ascii="Nirmala UI" w:hAnsi="Nirmala UI" w:eastAsia="Nirmala UI" w:cs="Nirmala UI"/>
        </w:rPr>
        <w:t>ꯁ꯭ꯋꯔꯒꯗ</w:t>
      </w:r>
      <w:r>
        <w:rPr>
          <w:rFonts w:ascii="Times New Roman" w:hAnsi="Times New Roman" w:eastAsia="Times New Roman" w:cs="Times New Roman"/>
        </w:rPr>
        <w:t xml:space="preserve"> </w:t>
      </w:r>
      <w:r>
        <w:rPr>
          <w:rFonts w:ascii="Nirmala UI" w:hAnsi="Nirmala UI" w:eastAsia="Nirmala UI" w:cs="Nirmala UI"/>
        </w:rPr>
        <w:t>ꯀꯥꯛꯈ꯭ꯔꯕ</w:t>
      </w:r>
      <w:r>
        <w:rPr>
          <w:rFonts w:ascii="Times New Roman" w:hAnsi="Times New Roman" w:eastAsia="Times New Roman" w:cs="Times New Roman"/>
        </w:rPr>
        <w:t xml:space="preserve"> </w:t>
      </w:r>
      <w:r>
        <w:rPr>
          <w:rFonts w:ascii="Nirmala UI" w:hAnsi="Nirmala UI" w:eastAsia="Nirmala UI" w:cs="Nirmala UI"/>
        </w:rPr>
        <w:t>ꯃꯇꯨꯡꯗ</w:t>
      </w:r>
      <w:r>
        <w:rPr>
          <w:rFonts w:ascii="Times New Roman" w:hAnsi="Times New Roman" w:eastAsia="Times New Roman" w:cs="Times New Roman"/>
        </w:rPr>
        <w:t xml:space="preserve"> </w:t>
      </w:r>
      <w:r>
        <w:rPr>
          <w:rFonts w:ascii="Nirmala UI" w:hAnsi="Nirmala UI" w:eastAsia="Nirmala UI" w:cs="Nirmala UI"/>
        </w:rPr>
        <w:t>ꯊꯥꯗꯣꯛꯀꯅꯤ</w:t>
      </w:r>
      <w:r>
        <w:rPr>
          <w:rFonts w:ascii="Times New Roman" w:hAnsi="Times New Roman" w:eastAsia="Times New Roman" w:cs="Times New Roman"/>
        </w:rPr>
        <w:t xml:space="preserve"> </w:t>
      </w:r>
      <w:r>
        <w:rPr>
          <w:rFonts w:ascii="Nirmala UI" w:hAnsi="Nirmala UI" w:eastAsia="Nirmala UI" w:cs="Nirmala UI"/>
        </w:rPr>
        <w:t>ꯍꯥꯏꯅ</w:t>
      </w:r>
      <w:r>
        <w:rPr>
          <w:rFonts w:ascii="Times New Roman" w:hAnsi="Times New Roman" w:eastAsia="Times New Roman" w:cs="Times New Roman"/>
        </w:rPr>
        <w:t xml:space="preserve"> </w:t>
      </w:r>
      <w:r>
        <w:rPr>
          <w:rFonts w:ascii="Nirmala UI" w:hAnsi="Nirmala UI" w:eastAsia="Nirmala UI" w:cs="Nirmala UI"/>
        </w:rPr>
        <w:t>ꯋꯥꯔꯤ</w:t>
      </w:r>
      <w:r>
        <w:rPr>
          <w:rFonts w:ascii="Times New Roman" w:hAnsi="Times New Roman" w:eastAsia="Times New Roman" w:cs="Times New Roman"/>
        </w:rPr>
        <w:t xml:space="preserve"> </w:t>
      </w:r>
      <w:r>
        <w:rPr>
          <w:rFonts w:ascii="Nirmala UI" w:hAnsi="Nirmala UI" w:eastAsia="Nirmala UI" w:cs="Nirmala UI"/>
        </w:rPr>
        <w:t>ꯂꯥꯛꯈꯤꯕ</w:t>
      </w:r>
      <w:r>
        <w:rPr>
          <w:rFonts w:ascii="Times New Roman" w:hAnsi="Times New Roman" w:eastAsia="Times New Roman" w:cs="Times New Roman"/>
        </w:rPr>
        <w:t xml:space="preserve"> </w:t>
      </w:r>
      <w:r>
        <w:rPr>
          <w:rFonts w:ascii="Nirmala UI" w:hAnsi="Nirmala UI" w:eastAsia="Nirmala UI" w:cs="Nirmala UI"/>
        </w:rPr>
        <w:t>ꯀꯝꯐꯣꯔꯇꯔ</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ꯂꯩꯔꯤ</w:t>
      </w:r>
      <w:r>
        <w:rPr>
          <w:rFonts w:ascii="Times New Roman" w:hAnsi="Times New Roman" w:eastAsia="Times New Roman" w:cs="Times New Roman"/>
        </w:rPr>
        <w:t xml:space="preserve">, </w:t>
      </w:r>
      <w:r>
        <w:rPr>
          <w:rFonts w:ascii="Nirmala UI" w:hAnsi="Nirmala UI" w:eastAsia="Nirmala UI" w:cs="Nirmala UI"/>
        </w:rPr>
        <w:t>ꯃꯍꯥꯛ</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ꯒꯣꯗꯍꯦꯗꯀꯤ</w:t>
      </w:r>
      <w:r>
        <w:rPr>
          <w:rFonts w:ascii="Times New Roman" w:hAnsi="Times New Roman" w:eastAsia="Times New Roman" w:cs="Times New Roman"/>
        </w:rPr>
        <w:t xml:space="preserve"> </w:t>
      </w:r>
      <w:r>
        <w:rPr>
          <w:rFonts w:ascii="Nirmala UI" w:hAnsi="Nirmala UI" w:eastAsia="Nirmala UI" w:cs="Nirmala UI"/>
        </w:rPr>
        <w:t>ꯃꯄꯨꯡ</w:t>
      </w:r>
      <w:r>
        <w:rPr>
          <w:rFonts w:ascii="Times New Roman" w:hAnsi="Times New Roman" w:eastAsia="Times New Roman" w:cs="Times New Roman"/>
        </w:rPr>
        <w:t xml:space="preserve"> </w:t>
      </w:r>
      <w:r>
        <w:rPr>
          <w:rFonts w:ascii="Nirmala UI" w:hAnsi="Nirmala UI" w:eastAsia="Nirmala UI" w:cs="Nirmala UI"/>
        </w:rPr>
        <w:t>ꯐꯥꯕ</w:t>
      </w:r>
      <w:r>
        <w:rPr>
          <w:rFonts w:ascii="Times New Roman" w:hAnsi="Times New Roman" w:eastAsia="Times New Roman" w:cs="Times New Roman"/>
        </w:rPr>
        <w:t xml:space="preserve"> </w:t>
      </w:r>
      <w:r>
        <w:rPr>
          <w:rFonts w:ascii="Nirmala UI" w:hAnsi="Nirmala UI" w:eastAsia="Nirmala UI" w:cs="Nirmala UI"/>
        </w:rPr>
        <w:t>ꯑꯄꯨꯟꯕ</w:t>
      </w:r>
      <w:r>
        <w:rPr>
          <w:rFonts w:ascii="Times New Roman" w:hAnsi="Times New Roman" w:eastAsia="Times New Roman" w:cs="Times New Roman"/>
        </w:rPr>
        <w:t xml:space="preserve"> </w:t>
      </w:r>
      <w:r>
        <w:rPr>
          <w:rFonts w:ascii="Nirmala UI" w:hAnsi="Nirmala UI" w:eastAsia="Nirmala UI" w:cs="Nirmala UI"/>
        </w:rPr>
        <w:t>ꯑꯗꯨꯗ</w:t>
      </w:r>
      <w:r>
        <w:rPr>
          <w:rFonts w:ascii="Times New Roman" w:hAnsi="Times New Roman" w:eastAsia="Times New Roman" w:cs="Times New Roman"/>
        </w:rPr>
        <w:t xml:space="preserve"> </w:t>
      </w:r>
      <w:r>
        <w:rPr>
          <w:rFonts w:ascii="Nirmala UI" w:hAnsi="Nirmala UI" w:eastAsia="Nirmala UI" w:cs="Nirmala UI"/>
        </w:rPr>
        <w:t>ꯏꯀꯥꯏꯕ</w:t>
      </w:r>
      <w:r>
        <w:rPr>
          <w:rFonts w:ascii="Times New Roman" w:hAnsi="Times New Roman" w:eastAsia="Times New Roman" w:cs="Times New Roman"/>
        </w:rPr>
        <w:t xml:space="preserve"> </w:t>
      </w:r>
      <w:r>
        <w:rPr>
          <w:rFonts w:ascii="Nirmala UI" w:hAnsi="Nirmala UI" w:eastAsia="Nirmala UI" w:cs="Nirmala UI"/>
        </w:rPr>
        <w:t>ꯁ꯭ꯄꯤꯔꯤꯠ</w:t>
      </w:r>
      <w:r>
        <w:rPr>
          <w:rFonts w:ascii="Times New Roman" w:hAnsi="Times New Roman" w:eastAsia="Times New Roman" w:cs="Times New Roman"/>
        </w:rPr>
        <w:t xml:space="preserve"> </w:t>
      </w:r>
      <w:r>
        <w:rPr>
          <w:rFonts w:ascii="Nirmala UI" w:hAnsi="Nirmala UI" w:eastAsia="Nirmala UI" w:cs="Nirmala UI"/>
        </w:rPr>
        <w:t>ꯑꯗꯨꯅꯤ</w:t>
      </w:r>
      <w:r>
        <w:rPr>
          <w:rFonts w:ascii="Times New Roman" w:hAnsi="Times New Roman" w:eastAsia="Times New Roman" w:cs="Times New Roman"/>
        </w:rPr>
        <w:t xml:space="preserve">, </w:t>
      </w:r>
      <w:r>
        <w:rPr>
          <w:rFonts w:ascii="Nirmala UI" w:hAnsi="Nirmala UI" w:eastAsia="Nirmala UI" w:cs="Nirmala UI"/>
        </w:rPr>
        <w:t>ꯃꯁꯤꯅꯥ</w:t>
      </w:r>
      <w:r>
        <w:rPr>
          <w:rFonts w:ascii="Times New Roman" w:hAnsi="Times New Roman" w:eastAsia="Times New Roman" w:cs="Times New Roman"/>
        </w:rPr>
        <w:t xml:space="preserve"> </w:t>
      </w:r>
      <w:r>
        <w:rPr>
          <w:rFonts w:ascii="Nirmala UI" w:hAnsi="Nirmala UI" w:eastAsia="Nirmala UI" w:cs="Nirmala UI"/>
        </w:rPr>
        <w:t>ꯀ꯭ꯔꯥꯏꯁꯠꯇ</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ꯃꯌꯥꯝꯒꯤ</w:t>
      </w:r>
      <w:r>
        <w:rPr>
          <w:rFonts w:ascii="Times New Roman" w:hAnsi="Times New Roman" w:eastAsia="Times New Roman" w:cs="Times New Roman"/>
        </w:rPr>
        <w:t xml:space="preserve"> </w:t>
      </w:r>
      <w:r>
        <w:rPr>
          <w:rFonts w:ascii="Nirmala UI" w:hAnsi="Nirmala UI" w:eastAsia="Nirmala UI" w:cs="Nirmala UI"/>
        </w:rPr>
        <w:t>ꯁꯦꯚꯤꯌꯔ</w:t>
      </w:r>
      <w:r>
        <w:rPr>
          <w:rFonts w:ascii="Times New Roman" w:hAnsi="Times New Roman" w:eastAsia="Times New Roman" w:cs="Times New Roman"/>
        </w:rPr>
        <w:t xml:space="preserve"> </w:t>
      </w:r>
      <w:r>
        <w:rPr>
          <w:rFonts w:ascii="Nirmala UI" w:hAnsi="Nirmala UI" w:eastAsia="Nirmala UI" w:cs="Nirmala UI"/>
        </w:rPr>
        <w:t>ꯑꯃꯅ</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ꯌꯥꯕꯥ</w:t>
      </w:r>
      <w:r>
        <w:rPr>
          <w:rFonts w:ascii="Times New Roman" w:hAnsi="Times New Roman" w:eastAsia="Times New Roman" w:cs="Times New Roman"/>
        </w:rPr>
        <w:t xml:space="preserve"> </w:t>
      </w:r>
      <w:r>
        <w:rPr>
          <w:rFonts w:ascii="Nirmala UI" w:hAnsi="Nirmala UI" w:eastAsia="Nirmala UI" w:cs="Nirmala UI"/>
        </w:rPr>
        <w:t>ꯂꯧꯔꯕ</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ꯊꯥꯖꯕ</w:t>
      </w:r>
      <w:r>
        <w:rPr>
          <w:rFonts w:ascii="Times New Roman" w:hAnsi="Times New Roman" w:eastAsia="Times New Roman" w:cs="Times New Roman"/>
        </w:rPr>
        <w:t xml:space="preserve"> </w:t>
      </w:r>
      <w:r>
        <w:rPr>
          <w:rFonts w:ascii="Nirmala UI" w:hAnsi="Nirmala UI" w:eastAsia="Nirmala UI" w:cs="Nirmala UI"/>
        </w:rPr>
        <w:t>ꯃꯤ</w:t>
      </w:r>
      <w:r>
        <w:rPr>
          <w:rFonts w:ascii="Times New Roman" w:hAnsi="Times New Roman" w:eastAsia="Times New Roman" w:cs="Times New Roman"/>
        </w:rPr>
        <w:t xml:space="preserve"> </w:t>
      </w:r>
      <w:r>
        <w:rPr>
          <w:rFonts w:ascii="Nirmala UI" w:hAnsi="Nirmala UI" w:eastAsia="Nirmala UI" w:cs="Nirmala UI"/>
        </w:rPr>
        <w:t>ꯄꯨꯝꯅꯃꯛꯀꯤꯗ</w:t>
      </w:r>
      <w:r>
        <w:rPr>
          <w:rFonts w:ascii="Times New Roman" w:hAnsi="Times New Roman" w:eastAsia="Times New Roman" w:cs="Times New Roman"/>
        </w:rPr>
        <w:t xml:space="preserve"> </w:t>
      </w:r>
      <w:r>
        <w:rPr>
          <w:rFonts w:ascii="Nirmala UI" w:hAnsi="Nirmala UI" w:eastAsia="Nirmala UI" w:cs="Nirmala UI"/>
        </w:rPr>
        <w:t>ꯗꯥꯏꯚꯥꯏꯟ</w:t>
      </w:r>
      <w:r>
        <w:rPr>
          <w:rFonts w:ascii="Times New Roman" w:hAnsi="Times New Roman" w:eastAsia="Times New Roman" w:cs="Times New Roman"/>
        </w:rPr>
        <w:t xml:space="preserve"> </w:t>
      </w:r>
      <w:r>
        <w:rPr>
          <w:rFonts w:ascii="Nirmala UI" w:hAnsi="Nirmala UI" w:eastAsia="Nirmala UI" w:cs="Nirmala UI"/>
        </w:rPr>
        <w:t>ꯒ꯭ꯔꯦꯁꯀꯤ</w:t>
      </w:r>
      <w:r>
        <w:rPr>
          <w:rFonts w:ascii="Times New Roman" w:hAnsi="Times New Roman" w:eastAsia="Times New Roman" w:cs="Times New Roman"/>
        </w:rPr>
        <w:t xml:space="preserve"> </w:t>
      </w:r>
      <w:r>
        <w:rPr>
          <w:rFonts w:ascii="Nirmala UI" w:hAnsi="Nirmala UI" w:eastAsia="Nirmala UI" w:cs="Nirmala UI"/>
        </w:rPr>
        <w:t>ꯄꯥꯋꯔ</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ꯎꯠꯂꯤ꯫</w:t>
      </w:r>
      <w:r>
        <w:rPr>
          <w:rFonts w:ascii="Times New Roman" w:hAnsi="Times New Roman" w:eastAsia="Times New Roman" w:cs="Times New Roman"/>
        </w:rPr>
        <w:t xml:space="preserve"> </w:t>
      </w:r>
      <w:r>
        <w:rPr>
          <w:rFonts w:ascii="Nirmala UI" w:hAnsi="Nirmala UI" w:eastAsia="Nirmala UI" w:cs="Nirmala UI"/>
        </w:rPr>
        <w:t>ꯁ꯭ꯋꯔꯒꯒꯤ</w:t>
      </w:r>
      <w:r>
        <w:rPr>
          <w:rFonts w:ascii="Times New Roman" w:hAnsi="Times New Roman" w:eastAsia="Times New Roman" w:cs="Times New Roman"/>
        </w:rPr>
        <w:t xml:space="preserve"> </w:t>
      </w:r>
      <w:r>
        <w:rPr>
          <w:rFonts w:ascii="Nirmala UI" w:hAnsi="Nirmala UI" w:eastAsia="Nirmala UI" w:cs="Nirmala UI"/>
        </w:rPr>
        <w:t>ꯇ꯭ꯔꯤꯑꯣ</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ꯑꯍꯤꯡꯕ</w:t>
      </w:r>
      <w:r>
        <w:rPr>
          <w:rFonts w:ascii="Times New Roman" w:hAnsi="Times New Roman" w:eastAsia="Times New Roman" w:cs="Times New Roman"/>
        </w:rPr>
        <w:t xml:space="preserve"> </w:t>
      </w:r>
      <w:r>
        <w:rPr>
          <w:rFonts w:ascii="Nirmala UI" w:hAnsi="Nirmala UI" w:eastAsia="Nirmala UI" w:cs="Nirmala UI"/>
        </w:rPr>
        <w:t>ꯃꯤꯑꯣꯏ</w:t>
      </w:r>
      <w:r>
        <w:rPr>
          <w:rFonts w:ascii="Times New Roman" w:hAnsi="Times New Roman" w:eastAsia="Times New Roman" w:cs="Times New Roman"/>
        </w:rPr>
        <w:t xml:space="preserve"> </w:t>
      </w:r>
      <w:r>
        <w:rPr>
          <w:rFonts w:ascii="Nirmala UI" w:hAnsi="Nirmala UI" w:eastAsia="Nirmala UI" w:cs="Nirmala UI"/>
        </w:rPr>
        <w:t>ꯑꯍꯨꯝ</w:t>
      </w:r>
      <w:r>
        <w:rPr>
          <w:rFonts w:ascii="Times New Roman" w:hAnsi="Times New Roman" w:eastAsia="Times New Roman" w:cs="Times New Roman"/>
        </w:rPr>
        <w:t xml:space="preserve"> </w:t>
      </w:r>
      <w:r>
        <w:rPr>
          <w:rFonts w:ascii="Nirmala UI" w:hAnsi="Nirmala UI" w:eastAsia="Nirmala UI" w:cs="Nirmala UI"/>
        </w:rPr>
        <w:t>ꯂꯩ꯫</w:t>
      </w:r>
      <w:r>
        <w:rPr>
          <w:rFonts w:ascii="Times New Roman" w:hAnsi="Times New Roman" w:eastAsia="Times New Roman" w:cs="Times New Roman"/>
        </w:rPr>
        <w:t xml:space="preserve"> </w:t>
      </w:r>
      <w:r>
        <w:rPr>
          <w:rFonts w:ascii="Nirmala UI" w:hAnsi="Nirmala UI" w:eastAsia="Nirmala UI" w:cs="Nirmala UI"/>
        </w:rPr>
        <w:t>ꯃꯍꯥꯛꯅꯥ</w:t>
      </w:r>
      <w:r>
        <w:rPr>
          <w:rFonts w:ascii="Times New Roman" w:hAnsi="Times New Roman" w:eastAsia="Times New Roman" w:cs="Times New Roman"/>
        </w:rPr>
        <w:t xml:space="preserve"> </w:t>
      </w:r>
      <w:r>
        <w:rPr>
          <w:rFonts w:ascii="Nirmala UI" w:hAnsi="Nirmala UI" w:eastAsia="Nirmala UI" w:cs="Nirmala UI"/>
        </w:rPr>
        <w:t>ꯐꯥꯎꯕ</w:t>
      </w:r>
      <w:r>
        <w:rPr>
          <w:rFonts w:ascii="Times New Roman" w:hAnsi="Times New Roman" w:eastAsia="Times New Roman" w:cs="Times New Roman"/>
        </w:rPr>
        <w:t xml:space="preserve"> </w:t>
      </w:r>
      <w:r>
        <w:rPr>
          <w:rFonts w:ascii="Nirmala UI" w:hAnsi="Nirmala UI" w:eastAsia="Nirmala UI" w:cs="Nirmala UI"/>
        </w:rPr>
        <w:t>ꯃꯄꯥꯡ</w:t>
      </w:r>
      <w:r>
        <w:rPr>
          <w:rFonts w:ascii="Times New Roman" w:hAnsi="Times New Roman" w:eastAsia="Times New Roman" w:cs="Times New Roman"/>
        </w:rPr>
        <w:t xml:space="preserve"> </w:t>
      </w:r>
      <w:r>
        <w:rPr>
          <w:rFonts w:ascii="Nirmala UI" w:hAnsi="Nirmala UI" w:eastAsia="Nirmala UI" w:cs="Nirmala UI"/>
        </w:rPr>
        <w:t>ꯑꯍꯨꯝ</w:t>
      </w:r>
      <w:r>
        <w:rPr>
          <w:rFonts w:ascii="Times New Roman" w:hAnsi="Times New Roman" w:eastAsia="Times New Roman" w:cs="Times New Roman"/>
        </w:rPr>
        <w:t xml:space="preserve"> </w:t>
      </w:r>
      <w:r>
        <w:rPr>
          <w:rFonts w:ascii="Nirmala UI" w:hAnsi="Nirmala UI" w:eastAsia="Nirmala UI" w:cs="Nirmala UI"/>
        </w:rPr>
        <w:t>ꯑꯁꯤꯒꯤ</w:t>
      </w:r>
      <w:r>
        <w:rPr>
          <w:rFonts w:ascii="Times New Roman" w:hAnsi="Times New Roman" w:eastAsia="Times New Roman" w:cs="Times New Roman"/>
        </w:rPr>
        <w:t xml:space="preserve"> </w:t>
      </w:r>
      <w:r>
        <w:rPr>
          <w:rFonts w:ascii="Nirmala UI" w:hAnsi="Nirmala UI" w:eastAsia="Nirmala UI" w:cs="Nirmala UI"/>
        </w:rPr>
        <w:t>ꯃꯃꯤꯡꯗ</w:t>
      </w:r>
      <w:r>
        <w:rPr>
          <w:rFonts w:ascii="Times New Roman" w:hAnsi="Times New Roman" w:eastAsia="Times New Roman" w:cs="Times New Roman"/>
        </w:rPr>
        <w:t>,—</w:t>
      </w:r>
      <w:r>
        <w:rPr>
          <w:rFonts w:ascii="Nirmala UI" w:hAnsi="Nirmala UI" w:eastAsia="Nirmala UI" w:cs="Nirmala UI"/>
        </w:rPr>
        <w:t>ꯏꯄꯥ</w:t>
      </w:r>
      <w:r>
        <w:rPr>
          <w:rFonts w:ascii="Times New Roman" w:hAnsi="Times New Roman" w:eastAsia="Times New Roman" w:cs="Times New Roman"/>
        </w:rPr>
        <w:t xml:space="preserve">, </w:t>
      </w:r>
      <w:r>
        <w:rPr>
          <w:rFonts w:ascii="Nirmala UI" w:hAnsi="Nirmala UI" w:eastAsia="Nirmala UI" w:cs="Nirmala UI"/>
        </w:rPr>
        <w:t>ꯃꯆꯥ</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ꯍꯣꯂꯤ</w:t>
      </w:r>
      <w:r>
        <w:rPr>
          <w:rFonts w:ascii="Times New Roman" w:hAnsi="Times New Roman" w:eastAsia="Times New Roman" w:cs="Times New Roman"/>
        </w:rPr>
        <w:t xml:space="preserve"> </w:t>
      </w:r>
      <w:r>
        <w:rPr>
          <w:rFonts w:ascii="Nirmala UI" w:hAnsi="Nirmala UI" w:eastAsia="Nirmala UI" w:cs="Nirmala UI"/>
        </w:rPr>
        <w:t>ꯒꯣꯁ꯭ꯠ</w:t>
      </w:r>
      <w:r>
        <w:rPr>
          <w:rFonts w:ascii="Times New Roman" w:hAnsi="Times New Roman" w:eastAsia="Times New Roman" w:cs="Times New Roman"/>
        </w:rPr>
        <w:t>,—</w:t>
      </w:r>
      <w:r>
        <w:rPr>
          <w:rFonts w:ascii="Nirmala UI" w:hAnsi="Nirmala UI" w:eastAsia="Nirmala UI" w:cs="Nirmala UI"/>
        </w:rPr>
        <w:t>ꯑꯁꯣꯟꯕ</w:t>
      </w:r>
      <w:r>
        <w:rPr>
          <w:rFonts w:ascii="Times New Roman" w:hAnsi="Times New Roman" w:eastAsia="Times New Roman" w:cs="Times New Roman"/>
        </w:rPr>
        <w:t xml:space="preserve"> </w:t>
      </w:r>
      <w:r>
        <w:rPr>
          <w:rFonts w:ascii="Nirmala UI" w:hAnsi="Nirmala UI" w:eastAsia="Nirmala UI" w:cs="Nirmala UI"/>
        </w:rPr>
        <w:t>ꯊꯥꯖꯕꯒꯤ</w:t>
      </w:r>
      <w:r>
        <w:rPr>
          <w:rFonts w:ascii="Times New Roman" w:hAnsi="Times New Roman" w:eastAsia="Times New Roman" w:cs="Times New Roman"/>
        </w:rPr>
        <w:t xml:space="preserve"> </w:t>
      </w:r>
      <w:r>
        <w:rPr>
          <w:rFonts w:ascii="Nirmala UI" w:hAnsi="Nirmala UI" w:eastAsia="Nirmala UI" w:cs="Nirmala UI"/>
        </w:rPr>
        <w:t>ꯀ꯭ꯔꯥꯏꯁꯠ</w:t>
      </w:r>
      <w:r>
        <w:rPr>
          <w:rFonts w:ascii="Times New Roman" w:hAnsi="Times New Roman" w:eastAsia="Times New Roman" w:cs="Times New Roman"/>
        </w:rPr>
        <w:t xml:space="preserve"> </w:t>
      </w:r>
      <w:r>
        <w:rPr>
          <w:rFonts w:ascii="Nirmala UI" w:hAnsi="Nirmala UI" w:eastAsia="Nirmala UI" w:cs="Nirmala UI"/>
        </w:rPr>
        <w:t>ꯌꯥꯕꯥ</w:t>
      </w:r>
      <w:r>
        <w:rPr>
          <w:rFonts w:ascii="Times New Roman" w:hAnsi="Times New Roman" w:eastAsia="Times New Roman" w:cs="Times New Roman"/>
        </w:rPr>
        <w:t xml:space="preserve"> </w:t>
      </w:r>
      <w:r>
        <w:rPr>
          <w:rFonts w:ascii="Nirmala UI" w:hAnsi="Nirmala UI" w:eastAsia="Nirmala UI" w:cs="Nirmala UI"/>
        </w:rPr>
        <w:t>ꯈꯨꯔꯨꯝꯖꯔꯤꯕ</w:t>
      </w:r>
      <w:r>
        <w:rPr>
          <w:rFonts w:ascii="Times New Roman" w:hAnsi="Times New Roman" w:eastAsia="Times New Roman" w:cs="Times New Roman"/>
        </w:rPr>
        <w:t xml:space="preserve"> </w:t>
      </w:r>
      <w:r>
        <w:rPr>
          <w:rFonts w:ascii="Nirmala UI" w:hAnsi="Nirmala UI" w:eastAsia="Nirmala UI" w:cs="Nirmala UI"/>
        </w:rPr>
        <w:t>ꯃꯤꯁꯤꯡ</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ꯕꯥꯄ꯭ꯇꯥꯏꯖ</w:t>
      </w:r>
      <w:r>
        <w:rPr>
          <w:rFonts w:ascii="Times New Roman" w:hAnsi="Times New Roman" w:eastAsia="Times New Roman" w:cs="Times New Roman"/>
        </w:rPr>
        <w:t xml:space="preserve"> </w:t>
      </w:r>
      <w:r>
        <w:rPr>
          <w:rFonts w:ascii="Nirmala UI" w:hAnsi="Nirmala UI" w:eastAsia="Nirmala UI" w:cs="Nirmala UI"/>
        </w:rPr>
        <w:t>ꯇꯧꯔꯤ</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ꯄꯥꯋꯔ</w:t>
      </w:r>
      <w:r>
        <w:rPr>
          <w:rFonts w:ascii="Times New Roman" w:hAnsi="Times New Roman" w:eastAsia="Times New Roman" w:cs="Times New Roman"/>
        </w:rPr>
        <w:t xml:space="preserve"> </w:t>
      </w:r>
      <w:r>
        <w:rPr>
          <w:rFonts w:ascii="Nirmala UI" w:hAnsi="Nirmala UI" w:eastAsia="Nirmala UI" w:cs="Nirmala UI"/>
        </w:rPr>
        <w:t>ꯑꯁꯤꯡꯅꯥ</w:t>
      </w:r>
      <w:r>
        <w:rPr>
          <w:rFonts w:ascii="Times New Roman" w:hAnsi="Times New Roman" w:eastAsia="Times New Roman" w:cs="Times New Roman"/>
        </w:rPr>
        <w:t xml:space="preserve"> </w:t>
      </w:r>
      <w:r>
        <w:rPr>
          <w:rFonts w:ascii="Nirmala UI" w:hAnsi="Nirmala UI" w:eastAsia="Nirmala UI" w:cs="Nirmala UI"/>
        </w:rPr>
        <w:t>ꯀ꯭ꯔꯥꯏꯁꯠꯇ</w:t>
      </w:r>
      <w:r>
        <w:rPr>
          <w:rFonts w:ascii="Times New Roman" w:hAnsi="Times New Roman" w:eastAsia="Times New Roman" w:cs="Times New Roman"/>
        </w:rPr>
        <w:t xml:space="preserve"> </w:t>
      </w:r>
      <w:r>
        <w:rPr>
          <w:rFonts w:ascii="Nirmala UI" w:hAnsi="Nirmala UI" w:eastAsia="Nirmala UI" w:cs="Nirmala UI"/>
        </w:rPr>
        <w:t>ꯑꯅꯧꯕ</w:t>
      </w:r>
      <w:r>
        <w:rPr>
          <w:rFonts w:ascii="Times New Roman" w:hAnsi="Times New Roman" w:eastAsia="Times New Roman" w:cs="Times New Roman"/>
        </w:rPr>
        <w:t xml:space="preserve"> </w:t>
      </w:r>
      <w:r>
        <w:rPr>
          <w:rFonts w:ascii="Nirmala UI" w:hAnsi="Nirmala UI" w:eastAsia="Nirmala UI" w:cs="Nirmala UI"/>
        </w:rPr>
        <w:t>ꯍꯥꯌꯅꯕ</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ꯂꯩꯕꯗ</w:t>
      </w:r>
      <w:r>
        <w:rPr>
          <w:rFonts w:ascii="Times New Roman" w:hAnsi="Times New Roman" w:eastAsia="Times New Roman" w:cs="Times New Roman"/>
        </w:rPr>
        <w:t xml:space="preserve"> </w:t>
      </w:r>
      <w:r>
        <w:rPr>
          <w:rFonts w:ascii="Nirmala UI" w:hAnsi="Nirmala UI" w:eastAsia="Nirmala UI" w:cs="Nirmala UI"/>
        </w:rPr>
        <w:t>ꯍꯣꯠꯅꯔꯤꯕ</w:t>
      </w:r>
      <w:r>
        <w:rPr>
          <w:rFonts w:ascii="Times New Roman" w:hAnsi="Times New Roman" w:eastAsia="Times New Roman" w:cs="Times New Roman"/>
        </w:rPr>
        <w:t xml:space="preserve"> </w:t>
      </w:r>
      <w:r>
        <w:rPr>
          <w:rFonts w:ascii="Nirmala UI" w:hAnsi="Nirmala UI" w:eastAsia="Nirmala UI" w:cs="Nirmala UI"/>
        </w:rPr>
        <w:t>ꯁ꯭ꯋꯔꯒꯒꯤ</w:t>
      </w:r>
      <w:r>
        <w:rPr>
          <w:rFonts w:ascii="Times New Roman" w:hAnsi="Times New Roman" w:eastAsia="Times New Roman" w:cs="Times New Roman"/>
        </w:rPr>
        <w:t xml:space="preserve"> </w:t>
      </w:r>
      <w:r>
        <w:rPr>
          <w:rFonts w:ascii="Nirmala UI" w:hAnsi="Nirmala UI" w:eastAsia="Nirmala UI" w:cs="Nirmala UI"/>
        </w:rPr>
        <w:t>ꯍꯥꯏꯕ</w:t>
      </w:r>
      <w:r>
        <w:rPr>
          <w:rFonts w:ascii="Times New Roman" w:hAnsi="Times New Roman" w:eastAsia="Times New Roman" w:cs="Times New Roman"/>
        </w:rPr>
        <w:t xml:space="preserve"> </w:t>
      </w:r>
      <w:r>
        <w:rPr>
          <w:rFonts w:ascii="Nirmala UI" w:hAnsi="Nirmala UI" w:eastAsia="Nirmala UI" w:cs="Nirmala UI"/>
        </w:rPr>
        <w:t>ꯌꯥꯕ</w:t>
      </w:r>
      <w:r>
        <w:rPr>
          <w:rFonts w:ascii="Times New Roman" w:hAnsi="Times New Roman" w:eastAsia="Times New Roman" w:cs="Times New Roman"/>
        </w:rPr>
        <w:t xml:space="preserve"> </w:t>
      </w:r>
      <w:r>
        <w:rPr>
          <w:rFonts w:ascii="Nirmala UI" w:hAnsi="Nirmala UI" w:eastAsia="Nirmala UI" w:cs="Nirmala UI"/>
        </w:rPr>
        <w:t>ꯃꯤꯁꯤꯡ</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ꯂꯣꯏꯅꯅ</w:t>
      </w:r>
      <w:r>
        <w:rPr>
          <w:rFonts w:ascii="Times New Roman" w:hAnsi="Times New Roman" w:eastAsia="Times New Roman" w:cs="Times New Roman"/>
        </w:rPr>
        <w:t xml:space="preserve"> </w:t>
      </w:r>
      <w:r>
        <w:rPr>
          <w:rFonts w:ascii="Nirmala UI" w:hAnsi="Nirmala UI" w:eastAsia="Nirmala UI" w:cs="Nirmala UI"/>
        </w:rPr>
        <w:t>ꯊꯕꯛ</w:t>
      </w:r>
      <w:r>
        <w:rPr>
          <w:rFonts w:ascii="Times New Roman" w:hAnsi="Times New Roman" w:eastAsia="Times New Roman" w:cs="Times New Roman"/>
        </w:rPr>
        <w:t xml:space="preserve"> </w:t>
      </w:r>
      <w:r>
        <w:rPr>
          <w:rFonts w:ascii="Nirmala UI" w:hAnsi="Nirmala UI" w:eastAsia="Nirmala UI" w:cs="Nirmala UI"/>
        </w:rPr>
        <w:t>ꯇꯧꯖꯒꯅꯤ꯫</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w:t>
      </w:r>
      <w:r>
        <w:rPr>
          <w:rFonts w:ascii="Nirmala UI" w:hAnsi="Nirmala UI" w:eastAsia="Nirmala UI" w:cs="Nirmala UI"/>
        </w:rPr>
        <w:t>ङाइना</w:t>
      </w:r>
      <w:r>
        <w:rPr>
          <w:rFonts w:ascii="Times New Roman" w:hAnsi="Times New Roman" w:eastAsia="Times New Roman" w:cs="Times New Roman"/>
        </w:rPr>
        <w:t xml:space="preserve"> </w:t>
      </w:r>
      <w:r>
        <w:rPr>
          <w:rFonts w:ascii="Nirmala UI" w:hAnsi="Nirmala UI" w:eastAsia="Nirmala UI" w:cs="Nirmala UI"/>
        </w:rPr>
        <w:t>खारि</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मिदा</w:t>
      </w:r>
      <w:r>
        <w:rPr>
          <w:rFonts w:ascii="Times New Roman" w:hAnsi="Times New Roman" w:eastAsia="Times New Roman" w:cs="Times New Roman"/>
        </w:rPr>
        <w:t>?—</w:t>
      </w:r>
      <w:r>
        <w:rPr>
          <w:rFonts w:ascii="Nirmala UI" w:hAnsi="Nirmala UI" w:eastAsia="Nirmala UI" w:cs="Nirmala UI"/>
        </w:rPr>
        <w:t>ख्रिस्टआ</w:t>
      </w:r>
      <w:r>
        <w:rPr>
          <w:rFonts w:ascii="Times New Roman" w:hAnsi="Times New Roman" w:eastAsia="Times New Roman" w:cs="Times New Roman"/>
        </w:rPr>
        <w:t xml:space="preserve"> </w:t>
      </w:r>
      <w:r>
        <w:rPr>
          <w:rFonts w:ascii="Nirmala UI" w:hAnsi="Nirmala UI" w:eastAsia="Nirmala UI" w:cs="Nirmala UI"/>
        </w:rPr>
        <w:t>विश्वास</w:t>
      </w:r>
      <w:r>
        <w:rPr>
          <w:rFonts w:ascii="Times New Roman" w:hAnsi="Times New Roman" w:eastAsia="Times New Roman" w:cs="Times New Roman"/>
        </w:rPr>
        <w:t xml:space="preserve"> </w:t>
      </w:r>
      <w:r>
        <w:rPr>
          <w:rFonts w:ascii="Nirmala UI" w:hAnsi="Nirmala UI" w:eastAsia="Nirmala UI" w:cs="Nirmala UI"/>
        </w:rPr>
        <w:t>खालामनोङा।</w:t>
      </w:r>
      <w:r>
        <w:rPr>
          <w:rFonts w:ascii="Times New Roman" w:hAnsi="Times New Roman" w:eastAsia="Times New Roman" w:cs="Times New Roman"/>
        </w:rPr>
        <w:t xml:space="preserve"> </w:t>
      </w:r>
      <w:r>
        <w:rPr>
          <w:rFonts w:ascii="Nirmala UI" w:hAnsi="Nirmala UI" w:eastAsia="Nirmala UI" w:cs="Nirmala UI"/>
        </w:rPr>
        <w:t>बे</w:t>
      </w:r>
      <w:r>
        <w:rPr>
          <w:rFonts w:ascii="Times New Roman" w:hAnsi="Times New Roman" w:eastAsia="Times New Roman" w:cs="Times New Roman"/>
        </w:rPr>
        <w:t xml:space="preserve"> </w:t>
      </w:r>
      <w:r>
        <w:rPr>
          <w:rFonts w:ascii="Nirmala UI" w:hAnsi="Nirmala UI" w:eastAsia="Nirmala UI" w:cs="Nirmala UI"/>
        </w:rPr>
        <w:t>बिनि</w:t>
      </w:r>
      <w:r>
        <w:rPr>
          <w:rFonts w:ascii="Times New Roman" w:hAnsi="Times New Roman" w:eastAsia="Times New Roman" w:cs="Times New Roman"/>
        </w:rPr>
        <w:t xml:space="preserve"> </w:t>
      </w:r>
      <w:r>
        <w:rPr>
          <w:rFonts w:ascii="Nirmala UI" w:hAnsi="Nirmala UI" w:eastAsia="Nirmala UI" w:cs="Nirmala UI"/>
        </w:rPr>
        <w:t>ख्रिस्टनि</w:t>
      </w:r>
      <w:r>
        <w:rPr>
          <w:rFonts w:ascii="Times New Roman" w:hAnsi="Times New Roman" w:eastAsia="Times New Roman" w:cs="Times New Roman"/>
        </w:rPr>
        <w:t xml:space="preserve"> </w:t>
      </w:r>
      <w:r>
        <w:rPr>
          <w:rFonts w:ascii="Nirmala UI" w:hAnsi="Nirmala UI" w:eastAsia="Nirmala UI" w:cs="Nirmala UI"/>
        </w:rPr>
        <w:t>समपत्ति</w:t>
      </w:r>
      <w:r>
        <w:rPr>
          <w:rFonts w:ascii="Times New Roman" w:hAnsi="Times New Roman" w:eastAsia="Times New Roman" w:cs="Times New Roman"/>
        </w:rPr>
        <w:t xml:space="preserve">, </w:t>
      </w:r>
      <w:r>
        <w:rPr>
          <w:rFonts w:ascii="Nirmala UI" w:hAnsi="Nirmala UI" w:eastAsia="Nirmala UI" w:cs="Nirmala UI"/>
        </w:rPr>
        <w:t>जाहोनसो</w:t>
      </w:r>
      <w:r>
        <w:rPr>
          <w:rFonts w:ascii="Times New Roman" w:hAnsi="Times New Roman" w:eastAsia="Times New Roman" w:cs="Times New Roman"/>
        </w:rPr>
        <w:t xml:space="preserve"> </w:t>
      </w:r>
      <w:r>
        <w:rPr>
          <w:rFonts w:ascii="Nirmala UI" w:hAnsi="Nirmala UI" w:eastAsia="Nirmala UI" w:cs="Nirmala UI"/>
        </w:rPr>
        <w:t>इश्वरनि</w:t>
      </w:r>
      <w:r>
        <w:rPr>
          <w:rFonts w:ascii="Times New Roman" w:hAnsi="Times New Roman" w:eastAsia="Times New Roman" w:cs="Times New Roman"/>
        </w:rPr>
        <w:t xml:space="preserve"> </w:t>
      </w:r>
      <w:r>
        <w:rPr>
          <w:rFonts w:ascii="Nirmala UI" w:hAnsi="Nirmala UI" w:eastAsia="Nirmala UI" w:cs="Nirmala UI"/>
        </w:rPr>
        <w:t>सोरजों</w:t>
      </w:r>
      <w:r>
        <w:rPr>
          <w:rFonts w:ascii="Times New Roman" w:hAnsi="Times New Roman" w:eastAsia="Times New Roman" w:cs="Times New Roman"/>
        </w:rPr>
        <w:t xml:space="preserve"> </w:t>
      </w:r>
      <w:r>
        <w:rPr>
          <w:rFonts w:ascii="Nirmala UI" w:hAnsi="Nirmala UI" w:eastAsia="Nirmala UI" w:cs="Nirmala UI"/>
        </w:rPr>
        <w:t>गोसोनि</w:t>
      </w:r>
      <w:r>
        <w:rPr>
          <w:rFonts w:ascii="Times New Roman" w:hAnsi="Times New Roman" w:eastAsia="Times New Roman" w:cs="Times New Roman"/>
        </w:rPr>
        <w:t xml:space="preserve"> </w:t>
      </w:r>
      <w:r>
        <w:rPr>
          <w:rFonts w:ascii="Nirmala UI" w:hAnsi="Nirmala UI" w:eastAsia="Nirmala UI" w:cs="Nirmala UI"/>
        </w:rPr>
        <w:t>दांदोंजों</w:t>
      </w:r>
      <w:r>
        <w:rPr>
          <w:rFonts w:ascii="Times New Roman" w:hAnsi="Times New Roman" w:eastAsia="Times New Roman" w:cs="Times New Roman"/>
        </w:rPr>
        <w:t xml:space="preserve"> </w:t>
      </w:r>
      <w:r>
        <w:rPr>
          <w:rFonts w:ascii="Nirmala UI" w:hAnsi="Nirmala UI" w:eastAsia="Nirmala UI" w:cs="Nirmala UI"/>
        </w:rPr>
        <w:t>गासै</w:t>
      </w:r>
      <w:r>
        <w:rPr>
          <w:rFonts w:ascii="Times New Roman" w:hAnsi="Times New Roman" w:eastAsia="Times New Roman" w:cs="Times New Roman"/>
        </w:rPr>
        <w:t xml:space="preserve"> </w:t>
      </w:r>
      <w:r>
        <w:rPr>
          <w:rFonts w:ascii="Nirmala UI" w:hAnsi="Nirmala UI" w:eastAsia="Nirmala UI" w:cs="Nirmala UI"/>
        </w:rPr>
        <w:t>खेरखां।</w:t>
      </w:r>
      <w:r>
        <w:rPr>
          <w:rFonts w:ascii="Times New Roman" w:hAnsi="Times New Roman" w:eastAsia="Times New Roman" w:cs="Times New Roman"/>
        </w:rPr>
        <w:t xml:space="preserve"> </w:t>
      </w:r>
      <w:r>
        <w:rPr>
          <w:rFonts w:ascii="Nirmala UI" w:hAnsi="Nirmala UI" w:eastAsia="Nirmala UI" w:cs="Nirmala UI"/>
        </w:rPr>
        <w:t>परिखा</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गोसोनि</w:t>
      </w:r>
      <w:r>
        <w:rPr>
          <w:rFonts w:ascii="Times New Roman" w:hAnsi="Times New Roman" w:eastAsia="Times New Roman" w:cs="Times New Roman"/>
        </w:rPr>
        <w:t xml:space="preserve"> </w:t>
      </w:r>
      <w:r>
        <w:rPr>
          <w:rFonts w:ascii="Nirmala UI" w:hAnsi="Nirmala UI" w:eastAsia="Nirmala UI" w:cs="Nirmala UI"/>
        </w:rPr>
        <w:t>खामानिफोरनि</w:t>
      </w:r>
      <w:r>
        <w:rPr>
          <w:rFonts w:ascii="Times New Roman" w:hAnsi="Times New Roman" w:eastAsia="Times New Roman" w:cs="Times New Roman"/>
        </w:rPr>
        <w:t xml:space="preserve"> </w:t>
      </w:r>
      <w:r>
        <w:rPr>
          <w:rFonts w:ascii="Nirmala UI" w:hAnsi="Nirmala UI" w:eastAsia="Nirmala UI" w:cs="Nirmala UI"/>
        </w:rPr>
        <w:t>गेजेरजों</w:t>
      </w:r>
      <w:r>
        <w:rPr>
          <w:rFonts w:ascii="Times New Roman" w:hAnsi="Times New Roman" w:eastAsia="Times New Roman" w:cs="Times New Roman"/>
        </w:rPr>
        <w:t xml:space="preserve"> </w:t>
      </w:r>
      <w:r>
        <w:rPr>
          <w:rFonts w:ascii="Nirmala UI" w:hAnsi="Nirmala UI" w:eastAsia="Nirmala UI" w:cs="Nirmala UI"/>
        </w:rPr>
        <w:t>त्राणकर्ता</w:t>
      </w:r>
      <w:r>
        <w:rPr>
          <w:rFonts w:ascii="Times New Roman" w:hAnsi="Times New Roman" w:eastAsia="Times New Roman" w:cs="Times New Roman"/>
        </w:rPr>
        <w:t xml:space="preserve"> </w:t>
      </w:r>
      <w:r>
        <w:rPr>
          <w:rFonts w:ascii="Nirmala UI" w:hAnsi="Nirmala UI" w:eastAsia="Nirmala UI" w:cs="Nirmala UI"/>
        </w:rPr>
        <w:t>मानसिफोरखौ</w:t>
      </w:r>
      <w:r>
        <w:rPr>
          <w:rFonts w:ascii="Times New Roman" w:hAnsi="Times New Roman" w:eastAsia="Times New Roman" w:cs="Times New Roman"/>
        </w:rPr>
        <w:t xml:space="preserve"> </w:t>
      </w:r>
      <w:r>
        <w:rPr>
          <w:rFonts w:ascii="Nirmala UI" w:hAnsi="Nirmala UI" w:eastAsia="Nirmala UI" w:cs="Nirmala UI"/>
        </w:rPr>
        <w:t>पापनि</w:t>
      </w:r>
      <w:r>
        <w:rPr>
          <w:rFonts w:ascii="Times New Roman" w:hAnsi="Times New Roman" w:eastAsia="Times New Roman" w:cs="Times New Roman"/>
        </w:rPr>
        <w:t xml:space="preserve"> </w:t>
      </w:r>
      <w:r>
        <w:rPr>
          <w:rFonts w:ascii="Nirmala UI" w:hAnsi="Nirmala UI" w:eastAsia="Nirmala UI" w:cs="Nirmala UI"/>
        </w:rPr>
        <w:t>दासत्वनिफ्राय</w:t>
      </w:r>
      <w:r>
        <w:rPr>
          <w:rFonts w:ascii="Times New Roman" w:hAnsi="Times New Roman" w:eastAsia="Times New Roman" w:cs="Times New Roman"/>
        </w:rPr>
        <w:t xml:space="preserve"> </w:t>
      </w:r>
      <w:r>
        <w:rPr>
          <w:rFonts w:ascii="Nirmala UI" w:hAnsi="Nirmala UI" w:eastAsia="Nirmala UI" w:cs="Nirmala UI"/>
        </w:rPr>
        <w:t>उद्धार</w:t>
      </w:r>
      <w:r>
        <w:rPr>
          <w:rFonts w:ascii="Times New Roman" w:hAnsi="Times New Roman" w:eastAsia="Times New Roman" w:cs="Times New Roman"/>
        </w:rPr>
        <w:t xml:space="preserve"> </w:t>
      </w:r>
      <w:r>
        <w:rPr>
          <w:rFonts w:ascii="Nirmala UI" w:hAnsi="Nirmala UI" w:eastAsia="Nirmala UI" w:cs="Nirmala UI"/>
        </w:rPr>
        <w:t>खालामबाय।</w:t>
      </w:r>
      <w:r>
        <w:rPr>
          <w:rFonts w:ascii="Times New Roman" w:hAnsi="Times New Roman" w:eastAsia="Times New Roman" w:cs="Times New Roman"/>
        </w:rPr>
        <w:t xml:space="preserve"> </w:t>
      </w:r>
      <w:r>
        <w:rPr>
          <w:rFonts w:ascii="Nirmala UI" w:hAnsi="Nirmala UI" w:eastAsia="Nirmala UI" w:cs="Nirmala UI"/>
        </w:rPr>
        <w:t>बेनि</w:t>
      </w:r>
      <w:r>
        <w:rPr>
          <w:rFonts w:ascii="Times New Roman" w:hAnsi="Times New Roman" w:eastAsia="Times New Roman" w:cs="Times New Roman"/>
        </w:rPr>
        <w:t xml:space="preserve"> </w:t>
      </w:r>
      <w:r>
        <w:rPr>
          <w:rFonts w:ascii="Nirmala UI" w:hAnsi="Nirmala UI" w:eastAsia="Nirmala UI" w:cs="Nirmala UI"/>
        </w:rPr>
        <w:t>थाखाय</w:t>
      </w:r>
      <w:r>
        <w:rPr>
          <w:rFonts w:ascii="Times New Roman" w:hAnsi="Times New Roman" w:eastAsia="Times New Roman" w:cs="Times New Roman"/>
        </w:rPr>
        <w:t xml:space="preserve"> </w:t>
      </w:r>
      <w:r>
        <w:rPr>
          <w:rFonts w:ascii="Nirmala UI" w:hAnsi="Nirmala UI" w:eastAsia="Nirmala UI" w:cs="Nirmala UI"/>
        </w:rPr>
        <w:t>पापफ्राय</w:t>
      </w:r>
      <w:r>
        <w:rPr>
          <w:rFonts w:ascii="Times New Roman" w:hAnsi="Times New Roman" w:eastAsia="Times New Roman" w:cs="Times New Roman"/>
        </w:rPr>
        <w:t xml:space="preserve"> </w:t>
      </w:r>
      <w:r>
        <w:rPr>
          <w:rFonts w:ascii="Nirmala UI" w:hAnsi="Nirmala UI" w:eastAsia="Nirmala UI" w:cs="Nirmala UI"/>
        </w:rPr>
        <w:t>त्राण</w:t>
      </w:r>
      <w:r>
        <w:rPr>
          <w:rFonts w:ascii="Times New Roman" w:hAnsi="Times New Roman" w:eastAsia="Times New Roman" w:cs="Times New Roman"/>
        </w:rPr>
        <w:t xml:space="preserve"> </w:t>
      </w:r>
      <w:r>
        <w:rPr>
          <w:rFonts w:ascii="Nirmala UI" w:hAnsi="Nirmala UI" w:eastAsia="Nirmala UI" w:cs="Nirmala UI"/>
        </w:rPr>
        <w:t>पाब्लानो</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माबा</w:t>
      </w:r>
      <w:r>
        <w:rPr>
          <w:rFonts w:ascii="Times New Roman" w:hAnsi="Times New Roman" w:eastAsia="Times New Roman" w:cs="Times New Roman"/>
        </w:rPr>
        <w:t xml:space="preserve"> </w:t>
      </w:r>
      <w:r>
        <w:rPr>
          <w:rFonts w:ascii="Nirmala UI" w:hAnsi="Nirmala UI" w:eastAsia="Nirmala UI" w:cs="Nirmala UI"/>
        </w:rPr>
        <w:t>खालामनोङा</w:t>
      </w:r>
      <w:r>
        <w:rPr>
          <w:rFonts w:ascii="Times New Roman" w:hAnsi="Times New Roman" w:eastAsia="Times New Roman" w:cs="Times New Roman"/>
        </w:rPr>
        <w:t>?—</w:t>
      </w:r>
      <w:r>
        <w:rPr>
          <w:rFonts w:ascii="Nirmala UI" w:hAnsi="Nirmala UI" w:eastAsia="Nirmala UI" w:cs="Nirmala UI"/>
        </w:rPr>
        <w:t>पाप</w:t>
      </w:r>
      <w:r>
        <w:rPr>
          <w:rFonts w:ascii="Times New Roman" w:hAnsi="Times New Roman" w:eastAsia="Times New Roman" w:cs="Times New Roman"/>
        </w:rPr>
        <w:t xml:space="preserve"> </w:t>
      </w:r>
      <w:r>
        <w:rPr>
          <w:rFonts w:ascii="Nirmala UI" w:hAnsi="Nirmala UI" w:eastAsia="Nirmala UI" w:cs="Nirmala UI"/>
        </w:rPr>
        <w:t>माफिखालामनाय</w:t>
      </w:r>
      <w:r>
        <w:rPr>
          <w:rFonts w:ascii="Times New Roman" w:hAnsi="Times New Roman" w:eastAsia="Times New Roman" w:cs="Times New Roman"/>
        </w:rPr>
        <w:t xml:space="preserve"> </w:t>
      </w:r>
      <w:r>
        <w:rPr>
          <w:rFonts w:ascii="Nirmala UI" w:hAnsi="Nirmala UI" w:eastAsia="Nirmala UI" w:cs="Nirmala UI"/>
        </w:rPr>
        <w:t>त्राणकर्तारूपे</w:t>
      </w:r>
      <w:r>
        <w:rPr>
          <w:rFonts w:ascii="Times New Roman" w:hAnsi="Times New Roman" w:eastAsia="Times New Roman" w:cs="Times New Roman"/>
        </w:rPr>
        <w:t xml:space="preserve"> </w:t>
      </w:r>
      <w:r>
        <w:rPr>
          <w:rFonts w:ascii="Nirmala UI" w:hAnsi="Nirmala UI" w:eastAsia="Nirmala UI" w:cs="Nirmala UI"/>
        </w:rPr>
        <w:t>प्रभु</w:t>
      </w:r>
      <w:r>
        <w:rPr>
          <w:rFonts w:ascii="Times New Roman" w:hAnsi="Times New Roman" w:eastAsia="Times New Roman" w:cs="Times New Roman"/>
        </w:rPr>
        <w:t xml:space="preserve"> </w:t>
      </w:r>
      <w:r>
        <w:rPr>
          <w:rFonts w:ascii="Nirmala UI" w:hAnsi="Nirmala UI" w:eastAsia="Nirmala UI" w:cs="Nirmala UI"/>
        </w:rPr>
        <w:t>जिशु</w:t>
      </w:r>
      <w:r>
        <w:rPr>
          <w:rFonts w:ascii="Times New Roman" w:hAnsi="Times New Roman" w:eastAsia="Times New Roman" w:cs="Times New Roman"/>
        </w:rPr>
        <w:t xml:space="preserve"> </w:t>
      </w:r>
      <w:r>
        <w:rPr>
          <w:rFonts w:ascii="Nirmala UI" w:hAnsi="Nirmala UI" w:eastAsia="Nirmala UI" w:cs="Nirmala UI"/>
        </w:rPr>
        <w:t>ख्रिस्टआ</w:t>
      </w:r>
      <w:r>
        <w:rPr>
          <w:rFonts w:ascii="Times New Roman" w:hAnsi="Times New Roman" w:eastAsia="Times New Roman" w:cs="Times New Roman"/>
        </w:rPr>
        <w:t xml:space="preserve"> </w:t>
      </w:r>
      <w:r>
        <w:rPr>
          <w:rFonts w:ascii="Nirmala UI" w:hAnsi="Nirmala UI" w:eastAsia="Nirmala UI" w:cs="Nirmala UI"/>
        </w:rPr>
        <w:t>विश्वास</w:t>
      </w:r>
      <w:r>
        <w:rPr>
          <w:rFonts w:ascii="Times New Roman" w:hAnsi="Times New Roman" w:eastAsia="Times New Roman" w:cs="Times New Roman"/>
        </w:rPr>
        <w:t xml:space="preserve"> </w:t>
      </w:r>
      <w:r>
        <w:rPr>
          <w:rFonts w:ascii="Nirmala UI" w:hAnsi="Nirmala UI" w:eastAsia="Nirmala UI" w:cs="Nirmala UI"/>
        </w:rPr>
        <w:t>खालाम।</w:t>
      </w:r>
      <w:r>
        <w:rPr>
          <w:rFonts w:ascii="Times New Roman" w:hAnsi="Times New Roman" w:eastAsia="Times New Roman" w:cs="Times New Roman"/>
        </w:rPr>
        <w:t xml:space="preserve"> </w:t>
      </w:r>
      <w:r>
        <w:rPr>
          <w:rFonts w:ascii="Nirmala UI" w:hAnsi="Nirmala UI" w:eastAsia="Nirmala UI" w:cs="Nirmala UI"/>
        </w:rPr>
        <w:t>जायनो</w:t>
      </w:r>
      <w:r>
        <w:rPr>
          <w:rFonts w:ascii="Times New Roman" w:hAnsi="Times New Roman" w:eastAsia="Times New Roman" w:cs="Times New Roman"/>
        </w:rPr>
        <w:t xml:space="preserve"> </w:t>
      </w:r>
      <w:r>
        <w:rPr>
          <w:rFonts w:ascii="Nirmala UI" w:hAnsi="Nirmala UI" w:eastAsia="Nirmala UI" w:cs="Nirmala UI"/>
        </w:rPr>
        <w:t>बिनि</w:t>
      </w:r>
      <w:r>
        <w:rPr>
          <w:rFonts w:ascii="Times New Roman" w:hAnsi="Times New Roman" w:eastAsia="Times New Roman" w:cs="Times New Roman"/>
        </w:rPr>
        <w:t xml:space="preserve"> </w:t>
      </w:r>
      <w:r>
        <w:rPr>
          <w:rFonts w:ascii="Nirmala UI" w:hAnsi="Nirmala UI" w:eastAsia="Nirmala UI" w:cs="Nirmala UI"/>
        </w:rPr>
        <w:t>पापखौ</w:t>
      </w:r>
      <w:r>
        <w:rPr>
          <w:rFonts w:ascii="Times New Roman" w:hAnsi="Times New Roman" w:eastAsia="Times New Roman" w:cs="Times New Roman"/>
        </w:rPr>
        <w:t xml:space="preserve"> </w:t>
      </w:r>
      <w:r>
        <w:rPr>
          <w:rFonts w:ascii="Nirmala UI" w:hAnsi="Nirmala UI" w:eastAsia="Nirmala UI" w:cs="Nirmala UI"/>
        </w:rPr>
        <w:t>स्विकार</w:t>
      </w:r>
      <w:r>
        <w:rPr>
          <w:rFonts w:ascii="Times New Roman" w:hAnsi="Times New Roman" w:eastAsia="Times New Roman" w:cs="Times New Roman"/>
        </w:rPr>
        <w:t xml:space="preserve"> </w:t>
      </w:r>
      <w:r>
        <w:rPr>
          <w:rFonts w:ascii="Nirmala UI" w:hAnsi="Nirmala UI" w:eastAsia="Nirmala UI" w:cs="Nirmala UI"/>
        </w:rPr>
        <w:t>खालामो</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बिनि</w:t>
      </w:r>
      <w:r>
        <w:rPr>
          <w:rFonts w:ascii="Times New Roman" w:hAnsi="Times New Roman" w:eastAsia="Times New Roman" w:cs="Times New Roman"/>
        </w:rPr>
        <w:t xml:space="preserve"> </w:t>
      </w:r>
      <w:r>
        <w:rPr>
          <w:rFonts w:ascii="Nirmala UI" w:hAnsi="Nirmala UI" w:eastAsia="Nirmala UI" w:cs="Nirmala UI"/>
        </w:rPr>
        <w:t>हृदयखौ</w:t>
      </w:r>
      <w:r>
        <w:rPr>
          <w:rFonts w:ascii="Times New Roman" w:hAnsi="Times New Roman" w:eastAsia="Times New Roman" w:cs="Times New Roman"/>
        </w:rPr>
        <w:t xml:space="preserve"> </w:t>
      </w:r>
      <w:r>
        <w:rPr>
          <w:rFonts w:ascii="Nirmala UI" w:hAnsi="Nirmala UI" w:eastAsia="Nirmala UI" w:cs="Nirmala UI"/>
        </w:rPr>
        <w:t>नम्र</w:t>
      </w:r>
      <w:r>
        <w:rPr>
          <w:rFonts w:ascii="Times New Roman" w:hAnsi="Times New Roman" w:eastAsia="Times New Roman" w:cs="Times New Roman"/>
        </w:rPr>
        <w:t xml:space="preserve"> </w:t>
      </w:r>
      <w:r>
        <w:rPr>
          <w:rFonts w:ascii="Nirmala UI" w:hAnsi="Nirmala UI" w:eastAsia="Nirmala UI" w:cs="Nirmala UI"/>
        </w:rPr>
        <w:t>खालामो</w:t>
      </w:r>
      <w:r>
        <w:rPr>
          <w:rFonts w:ascii="Times New Roman" w:hAnsi="Times New Roman" w:eastAsia="Times New Roman" w:cs="Times New Roman"/>
        </w:rPr>
        <w:t xml:space="preserve">, </w:t>
      </w:r>
      <w:r>
        <w:rPr>
          <w:rFonts w:ascii="Nirmala UI" w:hAnsi="Nirmala UI" w:eastAsia="Nirmala UI" w:cs="Nirmala UI"/>
        </w:rPr>
        <w:t>बे</w:t>
      </w:r>
      <w:r>
        <w:rPr>
          <w:rFonts w:ascii="Times New Roman" w:hAnsi="Times New Roman" w:eastAsia="Times New Roman" w:cs="Times New Roman"/>
        </w:rPr>
        <w:t xml:space="preserve"> </w:t>
      </w:r>
      <w:r>
        <w:rPr>
          <w:rFonts w:ascii="Nirmala UI" w:hAnsi="Nirmala UI" w:eastAsia="Nirmala UI" w:cs="Nirmala UI"/>
        </w:rPr>
        <w:t>क्षमा</w:t>
      </w:r>
      <w:r>
        <w:rPr>
          <w:rFonts w:ascii="Times New Roman" w:hAnsi="Times New Roman" w:eastAsia="Times New Roman" w:cs="Times New Roman"/>
        </w:rPr>
        <w:t xml:space="preserve"> </w:t>
      </w:r>
      <w:r>
        <w:rPr>
          <w:rFonts w:ascii="Nirmala UI" w:hAnsi="Nirmala UI" w:eastAsia="Nirmala UI" w:cs="Nirmala UI"/>
        </w:rPr>
        <w:t>मोनगोन।</w:t>
      </w:r>
      <w:r>
        <w:rPr>
          <w:rFonts w:ascii="Times New Roman" w:hAnsi="Times New Roman" w:eastAsia="Times New Roman" w:cs="Times New Roman"/>
        </w:rPr>
        <w:t xml:space="preserve"> </w:t>
      </w:r>
      <w:r>
        <w:rPr>
          <w:rFonts w:ascii="Nirmala UI" w:hAnsi="Nirmala UI" w:eastAsia="Nirmala UI" w:cs="Nirmala UI"/>
        </w:rPr>
        <w:t>जिशु</w:t>
      </w:r>
      <w:r>
        <w:rPr>
          <w:rFonts w:ascii="Times New Roman" w:hAnsi="Times New Roman" w:eastAsia="Times New Roman" w:cs="Times New Roman"/>
        </w:rPr>
        <w:t xml:space="preserve"> </w:t>
      </w:r>
      <w:r>
        <w:rPr>
          <w:rFonts w:ascii="Nirmala UI" w:hAnsi="Nirmala UI" w:eastAsia="Nirmala UI" w:cs="Nirmala UI"/>
        </w:rPr>
        <w:t>पाप</w:t>
      </w:r>
      <w:r>
        <w:rPr>
          <w:rFonts w:ascii="Times New Roman" w:hAnsi="Times New Roman" w:eastAsia="Times New Roman" w:cs="Times New Roman"/>
        </w:rPr>
        <w:t xml:space="preserve"> </w:t>
      </w:r>
      <w:r>
        <w:rPr>
          <w:rFonts w:ascii="Nirmala UI" w:hAnsi="Nirmala UI" w:eastAsia="Nirmala UI" w:cs="Nirmala UI"/>
        </w:rPr>
        <w:t>माफिखालामनाय</w:t>
      </w:r>
      <w:r>
        <w:rPr>
          <w:rFonts w:ascii="Times New Roman" w:hAnsi="Times New Roman" w:eastAsia="Times New Roman" w:cs="Times New Roman"/>
        </w:rPr>
        <w:t xml:space="preserve"> </w:t>
      </w:r>
      <w:r>
        <w:rPr>
          <w:rFonts w:ascii="Nirmala UI" w:hAnsi="Nirmala UI" w:eastAsia="Nirmala UI" w:cs="Nirmala UI"/>
        </w:rPr>
        <w:t>त्राणकर्ता</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अनन्त</w:t>
      </w:r>
      <w:r>
        <w:rPr>
          <w:rFonts w:ascii="Times New Roman" w:hAnsi="Times New Roman" w:eastAsia="Times New Roman" w:cs="Times New Roman"/>
        </w:rPr>
        <w:t xml:space="preserve"> </w:t>
      </w:r>
      <w:r>
        <w:rPr>
          <w:rFonts w:ascii="Nirmala UI" w:hAnsi="Nirmala UI" w:eastAsia="Nirmala UI" w:cs="Nirmala UI"/>
        </w:rPr>
        <w:t>इश्वरनि</w:t>
      </w:r>
      <w:r>
        <w:rPr>
          <w:rFonts w:ascii="Times New Roman" w:hAnsi="Times New Roman" w:eastAsia="Times New Roman" w:cs="Times New Roman"/>
        </w:rPr>
        <w:t xml:space="preserve"> </w:t>
      </w:r>
      <w:r>
        <w:rPr>
          <w:rFonts w:ascii="Nirmala UI" w:hAnsi="Nirmala UI" w:eastAsia="Nirmala UI" w:cs="Nirmala UI"/>
        </w:rPr>
        <w:t>एकलौ</w:t>
      </w:r>
      <w:r>
        <w:rPr>
          <w:rFonts w:ascii="Times New Roman" w:hAnsi="Times New Roman" w:eastAsia="Times New Roman" w:cs="Times New Roman"/>
        </w:rPr>
        <w:t xml:space="preserve"> </w:t>
      </w:r>
      <w:r>
        <w:rPr>
          <w:rFonts w:ascii="Nirmala UI" w:hAnsi="Nirmala UI" w:eastAsia="Nirmala UI" w:cs="Nirmala UI"/>
        </w:rPr>
        <w:t>फुजा</w:t>
      </w:r>
      <w:r>
        <w:rPr>
          <w:rFonts w:ascii="Times New Roman" w:hAnsi="Times New Roman" w:eastAsia="Times New Roman" w:cs="Times New Roman"/>
        </w:rPr>
        <w:t xml:space="preserve"> </w:t>
      </w:r>
      <w:r>
        <w:rPr>
          <w:rFonts w:ascii="Nirmala UI" w:hAnsi="Nirmala UI" w:eastAsia="Nirmala UI" w:cs="Nirmala UI"/>
        </w:rPr>
        <w:t>सोरजोंनि</w:t>
      </w:r>
      <w:r>
        <w:rPr>
          <w:rFonts w:ascii="Times New Roman" w:hAnsi="Times New Roman" w:eastAsia="Times New Roman" w:cs="Times New Roman"/>
        </w:rPr>
        <w:t xml:space="preserve"> </w:t>
      </w:r>
      <w:r>
        <w:rPr>
          <w:rFonts w:ascii="Nirmala UI" w:hAnsi="Nirmala UI" w:eastAsia="Nirmala UI" w:cs="Nirmala UI"/>
        </w:rPr>
        <w:t>सन्तानो।</w:t>
      </w:r>
      <w:r>
        <w:rPr>
          <w:rFonts w:ascii="Times New Roman" w:hAnsi="Times New Roman" w:eastAsia="Times New Roman" w:cs="Times New Roman"/>
        </w:rPr>
        <w:t xml:space="preserve"> </w:t>
      </w:r>
      <w:r>
        <w:rPr>
          <w:rFonts w:ascii="Nirmala UI" w:hAnsi="Nirmala UI" w:eastAsia="Nirmala UI" w:cs="Nirmala UI"/>
        </w:rPr>
        <w:t>माफि</w:t>
      </w:r>
      <w:r>
        <w:rPr>
          <w:rFonts w:ascii="Times New Roman" w:hAnsi="Times New Roman" w:eastAsia="Times New Roman" w:cs="Times New Roman"/>
        </w:rPr>
        <w:t xml:space="preserve"> </w:t>
      </w:r>
      <w:r>
        <w:rPr>
          <w:rFonts w:ascii="Nirmala UI" w:hAnsi="Nirmala UI" w:eastAsia="Nirmala UI" w:cs="Nirmala UI"/>
        </w:rPr>
        <w:t>पाबायनि</w:t>
      </w:r>
      <w:r>
        <w:rPr>
          <w:rFonts w:ascii="Times New Roman" w:hAnsi="Times New Roman" w:eastAsia="Times New Roman" w:cs="Times New Roman"/>
        </w:rPr>
        <w:t xml:space="preserve"> </w:t>
      </w:r>
      <w:r>
        <w:rPr>
          <w:rFonts w:ascii="Nirmala UI" w:hAnsi="Nirmala UI" w:eastAsia="Nirmala UI" w:cs="Nirmala UI"/>
        </w:rPr>
        <w:t>पापीखौ</w:t>
      </w:r>
      <w:r>
        <w:rPr>
          <w:rFonts w:ascii="Times New Roman" w:hAnsi="Times New Roman" w:eastAsia="Times New Roman" w:cs="Times New Roman"/>
        </w:rPr>
        <w:t xml:space="preserve"> </w:t>
      </w:r>
      <w:r>
        <w:rPr>
          <w:rFonts w:ascii="Nirmala UI" w:hAnsi="Nirmala UI" w:eastAsia="Nirmala UI" w:cs="Nirmala UI"/>
        </w:rPr>
        <w:t>पापफ्राय</w:t>
      </w:r>
      <w:r>
        <w:rPr>
          <w:rFonts w:ascii="Times New Roman" w:hAnsi="Times New Roman" w:eastAsia="Times New Roman" w:cs="Times New Roman"/>
        </w:rPr>
        <w:t xml:space="preserve"> </w:t>
      </w:r>
      <w:r>
        <w:rPr>
          <w:rFonts w:ascii="Nirmala UI" w:hAnsi="Nirmala UI" w:eastAsia="Nirmala UI" w:cs="Nirmala UI"/>
        </w:rPr>
        <w:t>जोंनि</w:t>
      </w:r>
      <w:r>
        <w:rPr>
          <w:rFonts w:ascii="Times New Roman" w:hAnsi="Times New Roman" w:eastAsia="Times New Roman" w:cs="Times New Roman"/>
        </w:rPr>
        <w:t xml:space="preserve"> </w:t>
      </w:r>
      <w:r>
        <w:rPr>
          <w:rFonts w:ascii="Nirmala UI" w:hAnsi="Nirmala UI" w:eastAsia="Nirmala UI" w:cs="Nirmala UI"/>
        </w:rPr>
        <w:t>उद्धारकर्ता</w:t>
      </w:r>
      <w:r>
        <w:rPr>
          <w:rFonts w:ascii="Times New Roman" w:hAnsi="Times New Roman" w:eastAsia="Times New Roman" w:cs="Times New Roman"/>
        </w:rPr>
        <w:t xml:space="preserve"> </w:t>
      </w:r>
      <w:r>
        <w:rPr>
          <w:rFonts w:ascii="Nirmala UI" w:hAnsi="Nirmala UI" w:eastAsia="Nirmala UI" w:cs="Nirmala UI"/>
        </w:rPr>
        <w:t>जिशु</w:t>
      </w:r>
      <w:r>
        <w:rPr>
          <w:rFonts w:ascii="Times New Roman" w:hAnsi="Times New Roman" w:eastAsia="Times New Roman" w:cs="Times New Roman"/>
        </w:rPr>
        <w:t xml:space="preserve"> </w:t>
      </w:r>
      <w:r>
        <w:rPr>
          <w:rFonts w:ascii="Nirmala UI" w:hAnsi="Nirmala UI" w:eastAsia="Nirmala UI" w:cs="Nirmala UI"/>
        </w:rPr>
        <w:t>ख्रिस्टनि</w:t>
      </w:r>
      <w:r>
        <w:rPr>
          <w:rFonts w:ascii="Times New Roman" w:hAnsi="Times New Roman" w:eastAsia="Times New Roman" w:cs="Times New Roman"/>
        </w:rPr>
        <w:t xml:space="preserve"> </w:t>
      </w:r>
      <w:r>
        <w:rPr>
          <w:rFonts w:ascii="Nirmala UI" w:hAnsi="Nirmala UI" w:eastAsia="Nirmala UI" w:cs="Nirmala UI"/>
        </w:rPr>
        <w:t>गेजेरजों</w:t>
      </w:r>
      <w:r>
        <w:rPr>
          <w:rFonts w:ascii="Times New Roman" w:hAnsi="Times New Roman" w:eastAsia="Times New Roman" w:cs="Times New Roman"/>
        </w:rPr>
        <w:t xml:space="preserve"> </w:t>
      </w:r>
      <w:r>
        <w:rPr>
          <w:rFonts w:ascii="Nirmala UI" w:hAnsi="Nirmala UI" w:eastAsia="Nirmala UI" w:cs="Nirmala UI"/>
        </w:rPr>
        <w:t>इश्वरजों</w:t>
      </w:r>
      <w:r>
        <w:rPr>
          <w:rFonts w:ascii="Times New Roman" w:hAnsi="Times New Roman" w:eastAsia="Times New Roman" w:cs="Times New Roman"/>
        </w:rPr>
        <w:t xml:space="preserve"> </w:t>
      </w:r>
      <w:r>
        <w:rPr>
          <w:rFonts w:ascii="Nirmala UI" w:hAnsi="Nirmala UI" w:eastAsia="Nirmala UI" w:cs="Nirmala UI"/>
        </w:rPr>
        <w:t>मिलोन</w:t>
      </w:r>
      <w:r>
        <w:rPr>
          <w:rFonts w:ascii="Times New Roman" w:hAnsi="Times New Roman" w:eastAsia="Times New Roman" w:cs="Times New Roman"/>
        </w:rPr>
        <w:t xml:space="preserve"> </w:t>
      </w:r>
      <w:r>
        <w:rPr>
          <w:rFonts w:ascii="Nirmala UI" w:hAnsi="Nirmala UI" w:eastAsia="Nirmala UI" w:cs="Nirmala UI"/>
        </w:rPr>
        <w:t>खालामनाय</w:t>
      </w:r>
      <w:r>
        <w:rPr>
          <w:rFonts w:ascii="Times New Roman" w:hAnsi="Times New Roman" w:eastAsia="Times New Roman" w:cs="Times New Roman"/>
        </w:rPr>
        <w:t xml:space="preserve"> </w:t>
      </w:r>
      <w:r>
        <w:rPr>
          <w:rFonts w:ascii="Nirmala UI" w:hAnsi="Nirmala UI" w:eastAsia="Nirmala UI" w:cs="Nirmala UI"/>
        </w:rPr>
        <w:t>जाबाय।</w:t>
      </w:r>
      <w:r>
        <w:rPr>
          <w:rFonts w:ascii="Times New Roman" w:hAnsi="Times New Roman" w:eastAsia="Times New Roman" w:cs="Times New Roman"/>
        </w:rPr>
        <w:t xml:space="preserve"> </w:t>
      </w:r>
      <w:r>
        <w:rPr>
          <w:rFonts w:ascii="Nirmala UI" w:hAnsi="Nirmala UI" w:eastAsia="Nirmala UI" w:cs="Nirmala UI"/>
        </w:rPr>
        <w:t>पवित्रतानी</w:t>
      </w:r>
      <w:r>
        <w:rPr>
          <w:rFonts w:ascii="Times New Roman" w:hAnsi="Times New Roman" w:eastAsia="Times New Roman" w:cs="Times New Roman"/>
        </w:rPr>
        <w:t xml:space="preserve"> </w:t>
      </w:r>
      <w:r>
        <w:rPr>
          <w:rFonts w:ascii="Nirmala UI" w:hAnsi="Nirmala UI" w:eastAsia="Nirmala UI" w:cs="Nirmala UI"/>
        </w:rPr>
        <w:t>लामायाव</w:t>
      </w:r>
      <w:r>
        <w:rPr>
          <w:rFonts w:ascii="Times New Roman" w:hAnsi="Times New Roman" w:eastAsia="Times New Roman" w:cs="Times New Roman"/>
        </w:rPr>
        <w:t xml:space="preserve"> </w:t>
      </w:r>
      <w:r>
        <w:rPr>
          <w:rFonts w:ascii="Nirmala UI" w:hAnsi="Nirmala UI" w:eastAsia="Nirmala UI" w:cs="Nirmala UI"/>
        </w:rPr>
        <w:t>थांदोंमोनब्ला</w:t>
      </w:r>
      <w:r>
        <w:rPr>
          <w:rFonts w:ascii="Times New Roman" w:hAnsi="Times New Roman" w:eastAsia="Times New Roman" w:cs="Times New Roman"/>
        </w:rPr>
        <w:t xml:space="preserve">, </w:t>
      </w:r>
      <w:r>
        <w:rPr>
          <w:rFonts w:ascii="Nirmala UI" w:hAnsi="Nirmala UI" w:eastAsia="Nirmala UI" w:cs="Nirmala UI"/>
        </w:rPr>
        <w:t>बे</w:t>
      </w:r>
      <w:r>
        <w:rPr>
          <w:rFonts w:ascii="Times New Roman" w:hAnsi="Times New Roman" w:eastAsia="Times New Roman" w:cs="Times New Roman"/>
        </w:rPr>
        <w:t xml:space="preserve"> </w:t>
      </w:r>
      <w:r>
        <w:rPr>
          <w:rFonts w:ascii="Nirmala UI" w:hAnsi="Nirmala UI" w:eastAsia="Nirmala UI" w:cs="Nirmala UI"/>
        </w:rPr>
        <w:t>इश्वरनि</w:t>
      </w:r>
      <w:r>
        <w:rPr>
          <w:rFonts w:ascii="Times New Roman" w:hAnsi="Times New Roman" w:eastAsia="Times New Roman" w:cs="Times New Roman"/>
        </w:rPr>
        <w:t xml:space="preserve"> </w:t>
      </w:r>
      <w:r>
        <w:rPr>
          <w:rFonts w:ascii="Nirmala UI" w:hAnsi="Nirmala UI" w:eastAsia="Nirmala UI" w:cs="Nirmala UI"/>
        </w:rPr>
        <w:t>अनुग्रहनि</w:t>
      </w:r>
      <w:r>
        <w:rPr>
          <w:rFonts w:ascii="Times New Roman" w:hAnsi="Times New Roman" w:eastAsia="Times New Roman" w:cs="Times New Roman"/>
        </w:rPr>
        <w:t xml:space="preserve"> </w:t>
      </w:r>
      <w:r>
        <w:rPr>
          <w:rFonts w:ascii="Nirmala UI" w:hAnsi="Nirmala UI" w:eastAsia="Nirmala UI" w:cs="Nirmala UI"/>
        </w:rPr>
        <w:t>अधीननि</w:t>
      </w:r>
      <w:r>
        <w:rPr>
          <w:rFonts w:ascii="Times New Roman" w:hAnsi="Times New Roman" w:eastAsia="Times New Roman" w:cs="Times New Roman"/>
        </w:rPr>
        <w:t xml:space="preserve"> </w:t>
      </w:r>
      <w:r>
        <w:rPr>
          <w:rFonts w:ascii="Nirmala UI" w:hAnsi="Nirmala UI" w:eastAsia="Nirmala UI" w:cs="Nirmala UI"/>
        </w:rPr>
        <w:t>एकजन</w:t>
      </w:r>
      <w:r>
        <w:rPr>
          <w:rFonts w:ascii="Times New Roman" w:hAnsi="Times New Roman" w:eastAsia="Times New Roman" w:cs="Times New Roman"/>
        </w:rPr>
        <w:t xml:space="preserve"> </w:t>
      </w:r>
      <w:r>
        <w:rPr>
          <w:rFonts w:ascii="Nirmala UI" w:hAnsi="Nirmala UI" w:eastAsia="Nirmala UI" w:cs="Nirmala UI"/>
        </w:rPr>
        <w:t>प्रजा।</w:t>
      </w:r>
      <w:r>
        <w:rPr>
          <w:rFonts w:ascii="Times New Roman" w:hAnsi="Times New Roman" w:eastAsia="Times New Roman" w:cs="Times New Roman"/>
        </w:rPr>
        <w:t xml:space="preserve"> </w:t>
      </w:r>
      <w:r>
        <w:rPr>
          <w:rFonts w:ascii="Nirmala UI" w:hAnsi="Nirmala UI" w:eastAsia="Nirmala UI" w:cs="Nirmala UI"/>
        </w:rPr>
        <w:t>बिनिखौ</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त्राण</w:t>
      </w:r>
      <w:r>
        <w:rPr>
          <w:rFonts w:ascii="Times New Roman" w:hAnsi="Times New Roman" w:eastAsia="Times New Roman" w:cs="Times New Roman"/>
        </w:rPr>
        <w:t xml:space="preserve">, </w:t>
      </w:r>
      <w:r>
        <w:rPr>
          <w:rFonts w:ascii="Nirmala UI" w:hAnsi="Nirmala UI" w:eastAsia="Nirmala UI" w:cs="Nirmala UI"/>
        </w:rPr>
        <w:t>आनन्द</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शान्ति</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इश्वरफ्राय</w:t>
      </w:r>
      <w:r>
        <w:rPr>
          <w:rFonts w:ascii="Times New Roman" w:hAnsi="Times New Roman" w:eastAsia="Times New Roman" w:cs="Times New Roman"/>
        </w:rPr>
        <w:t xml:space="preserve"> </w:t>
      </w:r>
      <w:r>
        <w:rPr>
          <w:rFonts w:ascii="Nirmala UI" w:hAnsi="Nirmala UI" w:eastAsia="Nirmala UI" w:cs="Nirmala UI"/>
        </w:rPr>
        <w:t>अहोनाय</w:t>
      </w:r>
      <w:r>
        <w:rPr>
          <w:rFonts w:ascii="Times New Roman" w:hAnsi="Times New Roman" w:eastAsia="Times New Roman" w:cs="Times New Roman"/>
        </w:rPr>
        <w:t xml:space="preserve"> </w:t>
      </w:r>
      <w:r>
        <w:rPr>
          <w:rFonts w:ascii="Nirmala UI" w:hAnsi="Nirmala UI" w:eastAsia="Nirmala UI" w:cs="Nirmala UI"/>
        </w:rPr>
        <w:t>सारि</w:t>
      </w:r>
      <w:r>
        <w:rPr>
          <w:rFonts w:ascii="Times New Roman" w:hAnsi="Times New Roman" w:eastAsia="Times New Roman" w:cs="Times New Roman"/>
        </w:rPr>
        <w:t xml:space="preserve"> </w:t>
      </w:r>
      <w:r>
        <w:rPr>
          <w:rFonts w:ascii="Nirmala UI" w:hAnsi="Nirmala UI" w:eastAsia="Nirmala UI" w:cs="Nirmala UI"/>
        </w:rPr>
        <w:t>प्रज्ञा</w:t>
      </w:r>
      <w:r>
        <w:rPr>
          <w:rFonts w:ascii="Times New Roman" w:hAnsi="Times New Roman" w:eastAsia="Times New Roman" w:cs="Times New Roman"/>
        </w:rPr>
        <w:t xml:space="preserve"> </w:t>
      </w:r>
      <w:r>
        <w:rPr>
          <w:rFonts w:ascii="Nirmala UI" w:hAnsi="Nirmala UI" w:eastAsia="Nirmala UI" w:cs="Nirmala UI"/>
        </w:rPr>
        <w:t>होनाय</w:t>
      </w:r>
      <w:r>
        <w:rPr>
          <w:rFonts w:ascii="Times New Roman" w:hAnsi="Times New Roman" w:eastAsia="Times New Roman" w:cs="Times New Roman"/>
        </w:rPr>
        <w:t xml:space="preserve"> </w:t>
      </w:r>
      <w:r>
        <w:rPr>
          <w:rFonts w:ascii="Nirmala UI" w:hAnsi="Nirmala UI" w:eastAsia="Nirmala UI" w:cs="Nirmala UI"/>
        </w:rPr>
        <w:t>जाबाय।</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“Tumelo maling a poelano a Jesu Kriste ke tiisetšo ya tebalelo. Kriste a ka hlwekiša sebe ka moka. Go ithekga ka bonolo godimo ga matla ao letšatši ka letšatši go tla nea moemedi wa motho bohlale bjo bogale bja go lemoga seo se tla bolokago moya mehleng ye ya bofelo bohlankeng bja sebe. Ka tumelo le thapelo, ka tsebo ya Kriste, o swanetše go phethagatša phološo ya gagwe ka noši.</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အကြင်</w:t>
      </w:r>
      <w:r>
        <w:rPr>
          <w:rFonts w:ascii="Times New Roman" w:hAnsi="Times New Roman" w:eastAsia="Times New Roman" w:cs="Times New Roman"/>
        </w:rPr>
        <w:t xml:space="preserve"> </w:t>
      </w:r>
      <w:r>
        <w:rPr>
          <w:rFonts w:ascii="Myanmar Text" w:hAnsi="Myanmar Text" w:eastAsia="Myanmar Text" w:cs="Myanmar Text"/>
        </w:rPr>
        <w:t>သန့်ရှင်းသောဝိညာဉ်တော်သည်</w:t>
      </w:r>
      <w:r>
        <w:rPr>
          <w:rFonts w:ascii="Times New Roman" w:hAnsi="Times New Roman" w:eastAsia="Times New Roman" w:cs="Times New Roman"/>
        </w:rPr>
        <w:t xml:space="preserve"> </w:t>
      </w:r>
      <w:r>
        <w:rPr>
          <w:rFonts w:ascii="Myanmar Text" w:hAnsi="Myanmar Text" w:eastAsia="Myanmar Text" w:cs="Myanmar Text"/>
        </w:rPr>
        <w:t>ငါတို့ကို</w:t>
      </w:r>
      <w:r>
        <w:rPr>
          <w:rFonts w:ascii="Times New Roman" w:hAnsi="Times New Roman" w:eastAsia="Times New Roman" w:cs="Times New Roman"/>
        </w:rPr>
        <w:t xml:space="preserve"> </w:t>
      </w:r>
      <w:r>
        <w:rPr>
          <w:rFonts w:ascii="Myanmar Text" w:hAnsi="Myanmar Text" w:eastAsia="Myanmar Text" w:cs="Myanmar Text"/>
        </w:rPr>
        <w:t>သိမြင်တော်မူ၍</w:t>
      </w:r>
      <w:r>
        <w:rPr>
          <w:rFonts w:ascii="Times New Roman" w:hAnsi="Times New Roman" w:eastAsia="Times New Roman" w:cs="Times New Roman"/>
        </w:rPr>
        <w:t xml:space="preserve"> </w:t>
      </w:r>
      <w:r>
        <w:rPr>
          <w:rFonts w:ascii="Myanmar Text" w:hAnsi="Myanmar Text" w:eastAsia="Myanmar Text" w:cs="Myanmar Text"/>
        </w:rPr>
        <w:t>သမ္မာတရားအလုံးစုံသို့</w:t>
      </w:r>
      <w:r>
        <w:rPr>
          <w:rFonts w:ascii="Times New Roman" w:hAnsi="Times New Roman" w:eastAsia="Times New Roman" w:cs="Times New Roman"/>
        </w:rPr>
        <w:t xml:space="preserve"> </w:t>
      </w:r>
      <w:r>
        <w:rPr>
          <w:rFonts w:ascii="Myanmar Text" w:hAnsi="Myanmar Text" w:eastAsia="Myanmar Text" w:cs="Myanmar Text"/>
        </w:rPr>
        <w:t>ဦးဆောင်တော်မူ၏။</w:t>
      </w:r>
      <w:r>
        <w:rPr>
          <w:rFonts w:ascii="Times New Roman" w:hAnsi="Times New Roman" w:eastAsia="Times New Roman" w:cs="Times New Roman"/>
        </w:rPr>
        <w:t xml:space="preserve"> </w:t>
      </w:r>
      <w:r>
        <w:rPr>
          <w:rFonts w:ascii="Myanmar Text" w:hAnsi="Myanmar Text" w:eastAsia="Myanmar Text" w:cs="Myanmar Text"/>
        </w:rPr>
        <w:t>ဘုရားသခင်သည်</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တစ်ပါးတည်းသော</w:t>
      </w:r>
      <w:r>
        <w:rPr>
          <w:rFonts w:ascii="Times New Roman" w:hAnsi="Times New Roman" w:eastAsia="Times New Roman" w:cs="Times New Roman"/>
        </w:rPr>
        <w:t xml:space="preserve"> </w:t>
      </w:r>
      <w:r>
        <w:rPr>
          <w:rFonts w:ascii="Myanmar Text" w:hAnsi="Myanmar Text" w:eastAsia="Myanmar Text" w:cs="Myanmar Text"/>
        </w:rPr>
        <w:t>မွေးဖွားတော်မူသော</w:t>
      </w:r>
      <w:r>
        <w:rPr>
          <w:rFonts w:ascii="Times New Roman" w:hAnsi="Times New Roman" w:eastAsia="Times New Roman" w:cs="Times New Roman"/>
        </w:rPr>
        <w:t xml:space="preserve">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ပေးတော်မူခဲ့ပြီး၊</w:t>
      </w:r>
      <w:r>
        <w:rPr>
          <w:rFonts w:ascii="Times New Roman" w:hAnsi="Times New Roman" w:eastAsia="Times New Roman" w:cs="Times New Roman"/>
        </w:rPr>
        <w:t xml:space="preserve"> </w:t>
      </w:r>
      <w:r>
        <w:rPr>
          <w:rFonts w:ascii="Myanmar Text" w:hAnsi="Myanmar Text" w:eastAsia="Myanmar Text" w:cs="Myanmar Text"/>
        </w:rPr>
        <w:t>ကိုယ်တော်ကို</w:t>
      </w:r>
      <w:r>
        <w:rPr>
          <w:rFonts w:ascii="Times New Roman" w:hAnsi="Times New Roman" w:eastAsia="Times New Roman" w:cs="Times New Roman"/>
        </w:rPr>
        <w:t xml:space="preserve"> </w:t>
      </w:r>
      <w:r>
        <w:rPr>
          <w:rFonts w:ascii="Myanmar Text" w:hAnsi="Myanmar Text" w:eastAsia="Myanmar Text" w:cs="Myanmar Text"/>
        </w:rPr>
        <w:t>ယုံကြည်သောသူအပေါင်းတို့သည်</w:t>
      </w:r>
      <w:r>
        <w:rPr>
          <w:rFonts w:ascii="Times New Roman" w:hAnsi="Times New Roman" w:eastAsia="Times New Roman" w:cs="Times New Roman"/>
        </w:rPr>
        <w:t xml:space="preserve"> </w:t>
      </w:r>
      <w:r>
        <w:rPr>
          <w:rFonts w:ascii="Myanmar Text" w:hAnsi="Myanmar Text" w:eastAsia="Myanmar Text" w:cs="Myanmar Text"/>
        </w:rPr>
        <w:t>ပျက်စီးခြင်းသို့</w:t>
      </w:r>
      <w:r>
        <w:rPr>
          <w:rFonts w:ascii="Times New Roman" w:hAnsi="Times New Roman" w:eastAsia="Times New Roman" w:cs="Times New Roman"/>
        </w:rPr>
        <w:t xml:space="preserve"> </w:t>
      </w:r>
      <w:r>
        <w:rPr>
          <w:rFonts w:ascii="Myanmar Text" w:hAnsi="Myanmar Text" w:eastAsia="Myanmar Text" w:cs="Myanmar Text"/>
        </w:rPr>
        <w:t>မရောက်ဘဲ</w:t>
      </w:r>
      <w:r>
        <w:rPr>
          <w:rFonts w:ascii="Times New Roman" w:hAnsi="Times New Roman" w:eastAsia="Times New Roman" w:cs="Times New Roman"/>
        </w:rPr>
        <w:t xml:space="preserve"> </w:t>
      </w:r>
      <w:r>
        <w:rPr>
          <w:rFonts w:ascii="Myanmar Text" w:hAnsi="Myanmar Text" w:eastAsia="Myanmar Text" w:cs="Myanmar Text"/>
        </w:rPr>
        <w:t>ထာဝရအသက်ကို</w:t>
      </w:r>
      <w:r>
        <w:rPr>
          <w:rFonts w:ascii="Times New Roman" w:hAnsi="Times New Roman" w:eastAsia="Times New Roman" w:cs="Times New Roman"/>
        </w:rPr>
        <w:t xml:space="preserve"> </w:t>
      </w:r>
      <w:r>
        <w:rPr>
          <w:rFonts w:ascii="Myanmar Text" w:hAnsi="Myanmar Text" w:eastAsia="Myanmar Text" w:cs="Myanmar Text"/>
        </w:rPr>
        <w:t>ရကြစေရန်</w:t>
      </w:r>
      <w:r>
        <w:rPr>
          <w:rFonts w:ascii="Times New Roman" w:hAnsi="Times New Roman" w:eastAsia="Times New Roman" w:cs="Times New Roman"/>
        </w:rPr>
        <w:t xml:space="preserve"> </w:t>
      </w:r>
      <w:r>
        <w:rPr>
          <w:rFonts w:ascii="Myanmar Text" w:hAnsi="Myanmar Text" w:eastAsia="Myanmar Text" w:cs="Myanmar Text"/>
        </w:rPr>
        <w:t>ဖြစ်၏။</w:t>
      </w:r>
      <w:r>
        <w:rPr>
          <w:rFonts w:ascii="Times New Roman" w:hAnsi="Times New Roman" w:eastAsia="Times New Roman" w:cs="Times New Roman"/>
        </w:rPr>
        <w:t xml:space="preserve"> </w:t>
      </w:r>
      <w:r>
        <w:rPr>
          <w:rFonts w:ascii="Myanmar Text" w:hAnsi="Myanmar Text" w:eastAsia="Myanmar Text" w:cs="Myanmar Text"/>
        </w:rPr>
        <w:t>ခရစ်တော်သည်</w:t>
      </w:r>
      <w:r>
        <w:rPr>
          <w:rFonts w:ascii="Times New Roman" w:hAnsi="Times New Roman" w:eastAsia="Times New Roman" w:cs="Times New Roman"/>
        </w:rPr>
        <w:t xml:space="preserve"> </w:t>
      </w:r>
      <w:r>
        <w:rPr>
          <w:rFonts w:ascii="Myanmar Text" w:hAnsi="Myanmar Text" w:eastAsia="Myanmar Text" w:cs="Myanmar Text"/>
        </w:rPr>
        <w:t>အပြစ်သား၏</w:t>
      </w:r>
      <w:r>
        <w:rPr>
          <w:rFonts w:ascii="Times New Roman" w:hAnsi="Times New Roman" w:eastAsia="Times New Roman" w:cs="Times New Roman"/>
        </w:rPr>
        <w:t xml:space="preserve"> </w:t>
      </w:r>
      <w:r>
        <w:rPr>
          <w:rFonts w:ascii="Myanmar Text" w:hAnsi="Myanmar Text" w:eastAsia="Myanmar Text" w:cs="Myanmar Text"/>
        </w:rPr>
        <w:t>ကယ်တင်ရှင်ဖြစ်တော်မူ၏။</w:t>
      </w:r>
      <w:r>
        <w:rPr>
          <w:rFonts w:ascii="Times New Roman" w:hAnsi="Times New Roman" w:eastAsia="Times New Roman" w:cs="Times New Roman"/>
        </w:rPr>
        <w:t xml:space="preserve"> </w:t>
      </w:r>
      <w:r>
        <w:rPr>
          <w:rFonts w:ascii="Myanmar Text" w:hAnsi="Myanmar Text" w:eastAsia="Myanmar Text" w:cs="Myanmar Text"/>
        </w:rPr>
        <w:t>ခရစ်တော်၏</w:t>
      </w:r>
      <w:r>
        <w:rPr>
          <w:rFonts w:ascii="Times New Roman" w:hAnsi="Times New Roman" w:eastAsia="Times New Roman" w:cs="Times New Roman"/>
        </w:rPr>
        <w:t xml:space="preserve"> </w:t>
      </w:r>
      <w:r>
        <w:rPr>
          <w:rFonts w:ascii="Myanmar Text" w:hAnsi="Myanmar Text" w:eastAsia="Myanmar Text" w:cs="Myanmar Text"/>
        </w:rPr>
        <w:t>သေခြင်းတော်ကြောင့်</w:t>
      </w:r>
      <w:r>
        <w:rPr>
          <w:rFonts w:ascii="Times New Roman" w:hAnsi="Times New Roman" w:eastAsia="Times New Roman" w:cs="Times New Roman"/>
        </w:rPr>
        <w:t xml:space="preserve"> </w:t>
      </w:r>
      <w:r>
        <w:rPr>
          <w:rFonts w:ascii="Myanmar Text" w:hAnsi="Myanmar Text" w:eastAsia="Myanmar Text" w:cs="Myanmar Text"/>
        </w:rPr>
        <w:t>အပြစ်သားသည်</w:t>
      </w:r>
      <w:r>
        <w:rPr>
          <w:rFonts w:ascii="Times New Roman" w:hAnsi="Times New Roman" w:eastAsia="Times New Roman" w:cs="Times New Roman"/>
        </w:rPr>
        <w:t xml:space="preserve"> </w:t>
      </w:r>
      <w:r>
        <w:rPr>
          <w:rFonts w:ascii="Myanmar Text" w:hAnsi="Myanmar Text" w:eastAsia="Myanmar Text" w:cs="Myanmar Text"/>
        </w:rPr>
        <w:t>ရွေးနှုတ်ခြင်းကို</w:t>
      </w:r>
      <w:r>
        <w:rPr>
          <w:rFonts w:ascii="Times New Roman" w:hAnsi="Times New Roman" w:eastAsia="Times New Roman" w:cs="Times New Roman"/>
        </w:rPr>
        <w:t xml:space="preserve"> </w:t>
      </w:r>
      <w:r>
        <w:rPr>
          <w:rFonts w:ascii="Myanmar Text" w:hAnsi="Myanmar Text" w:eastAsia="Myanmar Text" w:cs="Myanmar Text"/>
        </w:rPr>
        <w:t>ရရှိခဲ့၏။</w:t>
      </w:r>
      <w:r>
        <w:rPr>
          <w:rFonts w:ascii="Times New Roman" w:hAnsi="Times New Roman" w:eastAsia="Times New Roman" w:cs="Times New Roman"/>
        </w:rPr>
        <w:t xml:space="preserve"> </w:t>
      </w:r>
      <w:r>
        <w:rPr>
          <w:rFonts w:ascii="Myanmar Text" w:hAnsi="Myanmar Text" w:eastAsia="Myanmar Text" w:cs="Myanmar Text"/>
        </w:rPr>
        <w:t>ဤအရာသာလျှင်</w:t>
      </w:r>
      <w:r>
        <w:rPr>
          <w:rFonts w:ascii="Times New Roman" w:hAnsi="Times New Roman" w:eastAsia="Times New Roman" w:cs="Times New Roman"/>
        </w:rPr>
        <w:t xml:space="preserve"> </w:t>
      </w:r>
      <w:r>
        <w:rPr>
          <w:rFonts w:ascii="Myanmar Text" w:hAnsi="Myanmar Text" w:eastAsia="Myanmar Text" w:cs="Myanmar Text"/>
        </w:rPr>
        <w:t>ငါတို့၏</w:t>
      </w:r>
      <w:r>
        <w:rPr>
          <w:rFonts w:ascii="Times New Roman" w:hAnsi="Times New Roman" w:eastAsia="Times New Roman" w:cs="Times New Roman"/>
        </w:rPr>
        <w:t xml:space="preserve"> </w:t>
      </w:r>
      <w:r>
        <w:rPr>
          <w:rFonts w:ascii="Myanmar Text" w:hAnsi="Myanmar Text" w:eastAsia="Myanmar Text" w:cs="Myanmar Text"/>
        </w:rPr>
        <w:t>တစ်ခုတည်းသော</w:t>
      </w:r>
      <w:r>
        <w:rPr>
          <w:rFonts w:ascii="Times New Roman" w:hAnsi="Times New Roman" w:eastAsia="Times New Roman" w:cs="Times New Roman"/>
        </w:rPr>
        <w:t xml:space="preserve"> </w:t>
      </w:r>
      <w:r>
        <w:rPr>
          <w:rFonts w:ascii="Myanmar Text" w:hAnsi="Myanmar Text" w:eastAsia="Myanmar Text" w:cs="Myanmar Text"/>
        </w:rPr>
        <w:t>မျှော်လင့်ခြင်းဖြစ်၏။</w:t>
      </w:r>
      <w:r>
        <w:rPr>
          <w:rFonts w:ascii="Times New Roman" w:hAnsi="Times New Roman" w:eastAsia="Times New Roman" w:cs="Times New Roman"/>
        </w:rPr>
        <w:t xml:space="preserve"> </w:t>
      </w:r>
      <w:r>
        <w:rPr>
          <w:rFonts w:ascii="Myanmar Text" w:hAnsi="Myanmar Text" w:eastAsia="Myanmar Text" w:cs="Myanmar Text"/>
        </w:rPr>
        <w:t>ငါတို့သည်</w:t>
      </w:r>
      <w:r>
        <w:rPr>
          <w:rFonts w:ascii="Times New Roman" w:hAnsi="Times New Roman" w:eastAsia="Times New Roman" w:cs="Times New Roman"/>
        </w:rPr>
        <w:t xml:space="preserve"> </w:t>
      </w:r>
      <w:r>
        <w:rPr>
          <w:rFonts w:ascii="Myanmar Text" w:hAnsi="Myanmar Text" w:eastAsia="Myanmar Text" w:cs="Myanmar Text"/>
        </w:rPr>
        <w:t>ကိုယ်ကို</w:t>
      </w:r>
      <w:r>
        <w:rPr>
          <w:rFonts w:ascii="Times New Roman" w:hAnsi="Times New Roman" w:eastAsia="Times New Roman" w:cs="Times New Roman"/>
        </w:rPr>
        <w:t xml:space="preserve"> </w:t>
      </w:r>
      <w:r>
        <w:rPr>
          <w:rFonts w:ascii="Myanmar Text" w:hAnsi="Myanmar Text" w:eastAsia="Myanmar Text" w:cs="Myanmar Text"/>
        </w:rPr>
        <w:t>အပြည့်အဝ</w:t>
      </w:r>
      <w:r>
        <w:rPr>
          <w:rFonts w:ascii="Times New Roman" w:hAnsi="Times New Roman" w:eastAsia="Times New Roman" w:cs="Times New Roman"/>
        </w:rPr>
        <w:t xml:space="preserve"> </w:t>
      </w:r>
      <w:r>
        <w:rPr>
          <w:rFonts w:ascii="Myanmar Text" w:hAnsi="Myanmar Text" w:eastAsia="Myanmar Text" w:cs="Myanmar Text"/>
        </w:rPr>
        <w:t>အပ်နှံ၍</w:t>
      </w:r>
      <w:r>
        <w:rPr>
          <w:rFonts w:ascii="Times New Roman" w:hAnsi="Times New Roman" w:eastAsia="Times New Roman" w:cs="Times New Roman"/>
        </w:rPr>
        <w:t xml:space="preserve"> </w:t>
      </w:r>
      <w:r>
        <w:rPr>
          <w:rFonts w:ascii="Myanmar Text" w:hAnsi="Myanmar Text" w:eastAsia="Myanmar Text" w:cs="Myanmar Text"/>
        </w:rPr>
        <w:t>ခရစ်တော်၏</w:t>
      </w:r>
      <w:r>
        <w:rPr>
          <w:rFonts w:ascii="Times New Roman" w:hAnsi="Times New Roman" w:eastAsia="Times New Roman" w:cs="Times New Roman"/>
        </w:rPr>
        <w:t xml:space="preserve"> </w:t>
      </w:r>
      <w:r>
        <w:rPr>
          <w:rFonts w:ascii="Myanmar Text" w:hAnsi="Myanmar Text" w:eastAsia="Myanmar Text" w:cs="Myanmar Text"/>
        </w:rPr>
        <w:t>သီလဂုဏ်တော်များကို</w:t>
      </w:r>
      <w:r>
        <w:rPr>
          <w:rFonts w:ascii="Times New Roman" w:hAnsi="Times New Roman" w:eastAsia="Times New Roman" w:cs="Times New Roman"/>
        </w:rPr>
        <w:t xml:space="preserve"> </w:t>
      </w:r>
      <w:r>
        <w:rPr>
          <w:rFonts w:ascii="Myanmar Text" w:hAnsi="Myanmar Text" w:eastAsia="Myanmar Text" w:cs="Myanmar Text"/>
        </w:rPr>
        <w:t>ကျင့်သုံးလျှင်</w:t>
      </w:r>
      <w:r>
        <w:rPr>
          <w:rFonts w:ascii="Times New Roman" w:hAnsi="Times New Roman" w:eastAsia="Times New Roman" w:cs="Times New Roman"/>
        </w:rPr>
        <w:t xml:space="preserve"> </w:t>
      </w:r>
      <w:r>
        <w:rPr>
          <w:rFonts w:ascii="Myanmar Text" w:hAnsi="Myanmar Text" w:eastAsia="Myanmar Text" w:cs="Myanmar Text"/>
        </w:rPr>
        <w:t>ထာဝရအသက်၏</w:t>
      </w:r>
      <w:r>
        <w:rPr>
          <w:rFonts w:ascii="Times New Roman" w:hAnsi="Times New Roman" w:eastAsia="Times New Roman" w:cs="Times New Roman"/>
        </w:rPr>
        <w:t xml:space="preserve"> </w:t>
      </w:r>
      <w:r>
        <w:rPr>
          <w:rFonts w:ascii="Myanmar Text" w:hAnsi="Myanmar Text" w:eastAsia="Myanmar Text" w:cs="Myanmar Text"/>
        </w:rPr>
        <w:t>ဆုတံဆိပ်ကို</w:t>
      </w:r>
      <w:r>
        <w:rPr>
          <w:rFonts w:ascii="Times New Roman" w:hAnsi="Times New Roman" w:eastAsia="Times New Roman" w:cs="Times New Roman"/>
        </w:rPr>
        <w:t xml:space="preserve"> </w:t>
      </w:r>
      <w:r>
        <w:rPr>
          <w:rFonts w:ascii="Myanmar Text" w:hAnsi="Myanmar Text" w:eastAsia="Myanmar Text" w:cs="Myanmar Text"/>
        </w:rPr>
        <w:t>ရရှိကြလိမ့်မည်။</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“‘Yv nwɔni Yesu Tɔ na, ɔwɔ Papa no so nso.’ Nii yv mli siayɛ shiakwashɛm lɛ eha Papa kɛ Yesu Tɔ no, ɔwɔ Gbɔŋmɔ Kasɛɛ no so nso. Gbɔŋmɔ Kasɛɛ no yɛ ehoɔfɛlɛ lɛ, kɛ emaa lɛ ekɛ shishi lɛ shishi hewalɛ kɛ shia no.” *Bible Training School*, March 1, 1906.</w:t>
      </w:r>
    </w:p>
    <w:p>
      <w:pPr>
        <w:pStyle w:val="ArticleBody"/>
        <w:jc w:val="left"/>
      </w:pPr>
      <w:r>
        <w:rPr>
          <w:rFonts w:ascii="Times New Roman" w:hAnsi="Times New Roman" w:eastAsia="Times New Roman" w:cs="Times New Roman"/>
        </w:rPr>
        <w:t>Ntle ho sedimo se se okeditsweng sa tiro le kamano ya boraro jwa legodimo, go supiwa ga boraro jwa legodimo mo temaneng go neela bosupi jwa gore dikgaolo tse nne tse di tshwanetse go tsamaisanngwa le molaetsa o jaanong o bulolwang ke Tau ya lotso lwa Juda.</w:t>
      </w:r>
    </w:p>
    <w:p>
      <w:pPr>
        <w:pStyle w:val="ArticleBody"/>
        <w:jc w:val="left"/>
      </w:pPr>
      <w:r>
        <w:rPr>
          <w:rFonts w:ascii="Times New Roman" w:hAnsi="Times New Roman" w:eastAsia="Times New Roman" w:cs="Times New Roman"/>
        </w:rPr>
        <w:t>Keterangan dalam kisah murid-murid Emaus melambangkan tiga kesaksian yang menegaskan bahawa masa kekecewaan dan penantian yang menyusuli salib itu melambangkan masa kekecewaan dan penantian yang menyusuli kekecewaan yang pertama. Ada satu lagi kesaksian yang meneguhkan bahawa sejarah yang digambarkan dalam empat fasal Yohanes itu melambangkan keadaan-keadaan kekecewaan yang pertama.</w:t>
      </w:r>
    </w:p>
    <w:p>
      <w:pPr>
        <w:pStyle w:val="ArticleBody"/>
        <w:jc w:val="left"/>
      </w:pPr>
      <w:r>
        <w:rPr>
          <w:rFonts w:ascii="Times New Roman" w:hAnsi="Times New Roman" w:eastAsia="Times New Roman" w:cs="Times New Roman"/>
        </w:rPr>
        <w:t>Ayat terakhir dari kisah penciptaan yang merupakan kebenaran pertama yang disebutkan dalam Firman Tuhan berakhir dengan tiga kata, dan masing-masing kata itu dimulai dengan salah satu dari tiga huruf yang membentuk kata kebenaran, dan semuanya muncul dalam urutan yang benar. Kisah penciptaan dalam Kejadian dimulai dengan kata-kata, “Pada mulanya” dan berakhir dengan tiga kata “Allah menciptakan dan menjadikan.”</w:t>
      </w:r>
    </w:p>
    <w:p>
      <w:pPr>
        <w:pStyle w:val="ArticleBody"/>
        <w:jc w:val="left"/>
      </w:pPr>
      <w:r>
        <w:rPr>
          <w:rFonts w:ascii="Times New Roman" w:hAnsi="Times New Roman" w:eastAsia="Times New Roman" w:cs="Times New Roman"/>
        </w:rPr>
        <w:t>Taeng masenggipa katta sakgittamni skanggipa chithi rangko nangrime dakgenchimode “truth” ine katta ong∙a. Ong∙atani golpo “beginning” ineba a∙bachenga aro Alpha aro Omega-ko mesokgipa chithirangchi tarigipa kattachi bon∙a. Uni gitan, Sastro ni bon∙kamgipa ki∙tapni a∙bachenggipa bako, Jisuko changgni Alpha aro Omega, a∙bachengani aro bon∙ani, skanggipa aro bon∙kamgipa ine talata. Alpha aro Omega-ko mesokgipa uamang sakgittam chithirang adita gipin sakkioba on∙a je, Johan-o donggipa bakko Genesisni a∙bachenggipa katchinikani line aro Revelationni a∙bachenggipa katchinikani line baksa apsan dake ra∙na nanggen. Ua sakki Comforter-ni kamni talatanio ra∙chakgipa ong∙a. Comforter-ni kamde uamang apsan sakgittam Hebrew chithirangchi mesokgipa sakgittam-dinggipa kam ong∙a. Alpha aro Omega-ni chin dake on∙ani an∙chingna ia bri odhai rangko probation bon∙kamna skang ro∙onggipa somoio unseal ong∙gipa Jisu Kristoni Parape∙anirangni kattani ning∙o donna on∙a.</w:t>
      </w:r>
    </w:p>
    <w:p>
      <w:pPr>
        <w:pStyle w:val="ArticleBody"/>
        <w:jc w:val="left"/>
      </w:pPr>
      <w:r>
        <w:rPr>
          <w:rFonts w:ascii="Times New Roman" w:hAnsi="Times New Roman" w:eastAsia="Times New Roman" w:cs="Times New Roman"/>
        </w:rPr>
        <w:t>Guruh-guruh tujuh itu mewakili empat waymark tertentu (titik-titik waktu) dan tiga jangka waktu tertentu yang bermula dengan waymark turunnya seorang malaikat yang akan menerangi bumi dengan kemuliaan-Nya. Waymark itu adalah suatu titik waktu. Waymark yang kedua (titik waktu) ialah kekecewaan pertama, yang membuka masuknya periode waktu penangguhan. Waktu penangguhan itu menuntun kepada waymark yang ketiga (titik waktu) di mana suatu kebenaran dimeteraibukakan, dan hal itu menghasilkan suatu pergerakan. Pergerakan itu berakhir pada waymark yang keempat (titik waktu) yang dilambangkan sebagai penghakiman. Keempat waymark itu dan ketiga jangka waktu itu masing-masing mewakili satu guruh, sehingga berjumlah tujuh guruh. Semuanya itu juga mewakili suatu kombinasi empat-tiga.</w:t>
      </w:r>
    </w:p>
    <w:p>
      <w:pPr>
        <w:pStyle w:val="ArticleBody"/>
        <w:jc w:val="left"/>
      </w:pPr>
      <w:r>
        <w:rPr>
          <w:rFonts w:ascii="Times New Roman" w:hAnsi="Times New Roman" w:eastAsia="Times New Roman" w:cs="Times New Roman"/>
        </w:rPr>
        <w:t>Mu nyandiko za mbere twagaragaje ko imyumvire y’abapayoniya yerekeye amatorero arindwi, ibimenyetso birindwi, n’amakondera arindwi yemera “ihuriro rya kane na gatatu.” Amatorero ane ya mbere, ibimenyetso bine bya mbere, n’amakondera ane ya mbere bitandukanijwe n’amatorero atatu ya nyuma, ibimenyetso bitatu bya nyuma, n’amakondera atatu ya nyuma. Inkuba ndwi zigereranya ibimenyetso bine by’inzira, ariko muri ibyo bimenyetso bine by’inzira harimo ibihe bitatu by’igihe. Iryo huriro ry’ubumana rya “kane na gatatu,” mu gitabo cy’Ibyahishuwe, rishingiye ku batangabuhamya batatu (amatorero, ibimenyetso, n’amakondera), kandi abo batangabuhamya bahamya ukuri kw’ihuriro rya “kane na gatatu” ry’inkuba ndwi zo mu gitabo cy’Ibyahishuwe.</w:t>
      </w:r>
    </w:p>
    <w:p>
      <w:pPr>
        <w:pStyle w:val="ArticleBody"/>
        <w:jc w:val="left"/>
      </w:pPr>
      <w:r>
        <w:rPr>
          <w:rFonts w:ascii="Times New Roman" w:hAnsi="Times New Roman" w:eastAsia="Times New Roman" w:cs="Times New Roman"/>
        </w:rPr>
        <w:t>Namun, terbenam di dalam garis sejarah yang dilambangkan oleh tujuh guruh itu terdapat satu lagi garis nubuat yang tersembunyi dan berbeza, yang memiliki tiga penanda jalan yang berbeza daripada lambang yang digambarkan sebagai tujuh guruh. Oleh itu, apabila kita mempertimbangkan hubungan kenabian antara tujuh guruh dengan sejarah tersembunyi yang kini sedang disingkapkan, kita mendapati bahawa tujuh guruh mempersembahkan empat penanda jalan (titik-titik masa), dan sejarah tersembunyi itu mempersembahkan tiga penanda jalan (titik-titik masa). Seperti gereja-gereja, meterai-meterai, sangkakala-sangkakala, dan guruh-guruh, sejarah tersembunyi itu melambangkan tiga penanda jalan yang berhubung dengan empat penanda jalan bagi tujuh guruh. Sejarah tersembunyi itu juga memiliki satu gabungan tiga-empat.</w:t>
      </w:r>
    </w:p>
    <w:p>
      <w:pPr>
        <w:pStyle w:val="ArticleBody"/>
        <w:jc w:val="left"/>
      </w:pPr>
      <w:r>
        <w:rPr>
          <w:rFonts w:ascii="Nirmala UI" w:hAnsi="Nirmala UI" w:eastAsia="Nirmala UI" w:cs="Nirmala UI"/>
        </w:rPr>
        <w:t>ꯃꯨꯖꯣꯜ</w:t>
      </w:r>
      <w:r>
        <w:rPr>
          <w:rFonts w:ascii="Times New Roman" w:hAnsi="Times New Roman" w:eastAsia="Times New Roman" w:cs="Times New Roman"/>
        </w:rPr>
        <w:t xml:space="preserve"> </w:t>
      </w:r>
      <w:r>
        <w:rPr>
          <w:rFonts w:ascii="Nirmala UI" w:hAnsi="Nirmala UI" w:eastAsia="Nirmala UI" w:cs="Nirmala UI"/>
        </w:rPr>
        <w:t>ꯇꯧꯕꯥ</w:t>
      </w:r>
      <w:r>
        <w:rPr>
          <w:rFonts w:ascii="Times New Roman" w:hAnsi="Times New Roman" w:eastAsia="Times New Roman" w:cs="Times New Roman"/>
        </w:rPr>
        <w:t xml:space="preserve"> </w:t>
      </w:r>
      <w:r>
        <w:rPr>
          <w:rFonts w:ascii="Nirmala UI" w:hAnsi="Nirmala UI" w:eastAsia="Nirmala UI" w:cs="Nirmala UI"/>
        </w:rPr>
        <w:t>ꯆꯔꯤꯇ꯭ꯔ</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ꯃꯅꯨꯡꯗ</w:t>
      </w:r>
      <w:r>
        <w:rPr>
          <w:rFonts w:ascii="Times New Roman" w:hAnsi="Times New Roman" w:eastAsia="Times New Roman" w:cs="Times New Roman"/>
        </w:rPr>
        <w:t xml:space="preserve"> </w:t>
      </w:r>
      <w:r>
        <w:rPr>
          <w:rFonts w:ascii="Nirmala UI" w:hAnsi="Nirmala UI" w:eastAsia="Nirmala UI" w:cs="Nirmala UI"/>
        </w:rPr>
        <w:t>ꯃꯄꯥꯏ</w:t>
      </w:r>
      <w:r>
        <w:rPr>
          <w:rFonts w:ascii="Times New Roman" w:hAnsi="Times New Roman" w:eastAsia="Times New Roman" w:cs="Times New Roman"/>
        </w:rPr>
        <w:t xml:space="preserve"> </w:t>
      </w:r>
      <w:r>
        <w:rPr>
          <w:rFonts w:ascii="Nirmala UI" w:hAnsi="Nirmala UI" w:eastAsia="Nirmala UI" w:cs="Nirmala UI"/>
        </w:rPr>
        <w:t>ꯇꯥꯏꯕꯥ</w:t>
      </w:r>
      <w:r>
        <w:rPr>
          <w:rFonts w:ascii="Times New Roman" w:hAnsi="Times New Roman" w:eastAsia="Times New Roman" w:cs="Times New Roman"/>
        </w:rPr>
        <w:t xml:space="preserve"> </w:t>
      </w:r>
      <w:r>
        <w:rPr>
          <w:rFonts w:ascii="Nirmala UI" w:hAnsi="Nirmala UI" w:eastAsia="Nirmala UI" w:cs="Nirmala UI"/>
        </w:rPr>
        <w:t>ꯇꯔꯥ</w:t>
      </w:r>
      <w:r>
        <w:rPr>
          <w:rFonts w:ascii="Times New Roman" w:hAnsi="Times New Roman" w:eastAsia="Times New Roman" w:cs="Times New Roman"/>
        </w:rPr>
        <w:t xml:space="preserve"> </w:t>
      </w:r>
      <w:r>
        <w:rPr>
          <w:rFonts w:ascii="Nirmala UI" w:hAnsi="Nirmala UI" w:eastAsia="Nirmala UI" w:cs="Nirmala UI"/>
        </w:rPr>
        <w:t>ꯊꯨꯟꯅ꯭ꯔꯤꯡ</w:t>
      </w:r>
      <w:r>
        <w:rPr>
          <w:rFonts w:ascii="Times New Roman" w:hAnsi="Times New Roman" w:eastAsia="Times New Roman" w:cs="Times New Roman"/>
        </w:rPr>
        <w:t xml:space="preserve"> </w:t>
      </w:r>
      <w:r>
        <w:rPr>
          <w:rFonts w:ascii="Nirmala UI" w:hAnsi="Nirmala UI" w:eastAsia="Nirmala UI" w:cs="Nirmala UI"/>
        </w:rPr>
        <w:t>ꯇꯔꯦꯠꯇꯅꯤ</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ꯑꯗꯨꯗ</w:t>
      </w:r>
      <w:r>
        <w:rPr>
          <w:rFonts w:ascii="Times New Roman" w:hAnsi="Times New Roman" w:eastAsia="Times New Roman" w:cs="Times New Roman"/>
        </w:rPr>
        <w:t xml:space="preserve"> </w:t>
      </w:r>
      <w:r>
        <w:rPr>
          <w:rFonts w:ascii="Nirmala UI" w:hAnsi="Nirmala UI" w:eastAsia="Nirmala UI" w:cs="Nirmala UI"/>
        </w:rPr>
        <w:t>ꯈꯪꯗꯣꯛꯄꯥ</w:t>
      </w:r>
      <w:r>
        <w:rPr>
          <w:rFonts w:ascii="Times New Roman" w:hAnsi="Times New Roman" w:eastAsia="Times New Roman" w:cs="Times New Roman"/>
        </w:rPr>
        <w:t xml:space="preserve"> </w:t>
      </w:r>
      <w:r>
        <w:rPr>
          <w:rFonts w:ascii="Nirmala UI" w:hAnsi="Nirmala UI" w:eastAsia="Nirmala UI" w:cs="Nirmala UI"/>
        </w:rPr>
        <w:t>ꯃꯥꯔꯛ</w:t>
      </w:r>
      <w:r>
        <w:rPr>
          <w:rFonts w:ascii="Times New Roman" w:hAnsi="Times New Roman" w:eastAsia="Times New Roman" w:cs="Times New Roman"/>
        </w:rPr>
        <w:t xml:space="preserve"> </w:t>
      </w:r>
      <w:r>
        <w:rPr>
          <w:rFonts w:ascii="Nirmala UI" w:hAnsi="Nirmala UI" w:eastAsia="Nirmala UI" w:cs="Nirmala UI"/>
        </w:rPr>
        <w:t>ꯈꯪꯗꯕꯥ</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ꯍꯥꯏꯅ</w:t>
      </w:r>
      <w:r>
        <w:rPr>
          <w:rFonts w:ascii="Times New Roman" w:hAnsi="Times New Roman" w:eastAsia="Times New Roman" w:cs="Times New Roman"/>
        </w:rPr>
        <w:t xml:space="preserve"> </w:t>
      </w:r>
      <w:r>
        <w:rPr>
          <w:rFonts w:ascii="Nirmala UI" w:hAnsi="Nirmala UI" w:eastAsia="Nirmala UI" w:cs="Nirmala UI"/>
        </w:rPr>
        <w:t>ꯑ</w:t>
      </w:r>
      <w:r>
        <w:rPr>
          <w:rFonts w:ascii="Times New Roman" w:hAnsi="Times New Roman" w:eastAsia="Times New Roman" w:cs="Times New Roman"/>
        </w:rPr>
        <w:t xml:space="preserve"> “</w:t>
      </w:r>
      <w:r>
        <w:rPr>
          <w:rFonts w:ascii="Nirmala UI" w:hAnsi="Nirmala UI" w:eastAsia="Nirmala UI" w:cs="Nirmala UI"/>
        </w:rPr>
        <w:t>ꯃꯇꯝꯒꯤ</w:t>
      </w:r>
      <w:r>
        <w:rPr>
          <w:rFonts w:ascii="Times New Roman" w:hAnsi="Times New Roman" w:eastAsia="Times New Roman" w:cs="Times New Roman"/>
        </w:rPr>
        <w:t xml:space="preserve"> </w:t>
      </w:r>
      <w:r>
        <w:rPr>
          <w:rFonts w:ascii="Nirmala UI" w:hAnsi="Nirmala UI" w:eastAsia="Nirmala UI" w:cs="Nirmala UI"/>
        </w:rPr>
        <w:t>ꯄꯣꯏꯟꯇ</w:t>
      </w:r>
      <w:r>
        <w:rPr>
          <w:rFonts w:ascii="Times New Roman" w:hAnsi="Times New Roman" w:eastAsia="Times New Roman" w:cs="Times New Roman"/>
        </w:rPr>
        <w:t xml:space="preserve">” </w:t>
      </w:r>
      <w:r>
        <w:rPr>
          <w:rFonts w:ascii="Nirmala UI" w:hAnsi="Nirmala UI" w:eastAsia="Nirmala UI" w:cs="Nirmala UI"/>
        </w:rPr>
        <w:t>ꯑꯃꯅꯤ</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ꯃꯥꯔꯛ</w:t>
      </w:r>
      <w:r>
        <w:rPr>
          <w:rFonts w:ascii="Times New Roman" w:hAnsi="Times New Roman" w:eastAsia="Times New Roman" w:cs="Times New Roman"/>
        </w:rPr>
        <w:t xml:space="preserve"> </w:t>
      </w:r>
      <w:r>
        <w:rPr>
          <w:rFonts w:ascii="Nirmala UI" w:hAnsi="Nirmala UI" w:eastAsia="Nirmala UI" w:cs="Nirmala UI"/>
        </w:rPr>
        <w:t>ꯈꯪꯗꯕꯥ</w:t>
      </w:r>
      <w:r>
        <w:rPr>
          <w:rFonts w:ascii="Times New Roman" w:hAnsi="Times New Roman" w:eastAsia="Times New Roman" w:cs="Times New Roman"/>
        </w:rPr>
        <w:t xml:space="preserve"> </w:t>
      </w:r>
      <w:r>
        <w:rPr>
          <w:rFonts w:ascii="Nirmala UI" w:hAnsi="Nirmala UI" w:eastAsia="Nirmala UI" w:cs="Nirmala UI"/>
        </w:rPr>
        <w:t>ꯑꯍꯥꯟꯕ</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ꯑꯔꯣꯏꯕ</w:t>
      </w:r>
      <w:r>
        <w:rPr>
          <w:rFonts w:ascii="Times New Roman" w:hAnsi="Times New Roman" w:eastAsia="Times New Roman" w:cs="Times New Roman"/>
        </w:rPr>
        <w:t xml:space="preserve"> </w:t>
      </w:r>
      <w:r>
        <w:rPr>
          <w:rFonts w:ascii="Nirmala UI" w:hAnsi="Nirmala UI" w:eastAsia="Nirmala UI" w:cs="Nirmala UI"/>
        </w:rPr>
        <w:t>ꯑꯅꯤꯁꯤꯡ</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ꯃꯔꯛꯇ</w:t>
      </w:r>
      <w:r>
        <w:rPr>
          <w:rFonts w:ascii="Times New Roman" w:hAnsi="Times New Roman" w:eastAsia="Times New Roman" w:cs="Times New Roman"/>
        </w:rPr>
        <w:t xml:space="preserve">, </w:t>
      </w:r>
      <w:r>
        <w:rPr>
          <w:rFonts w:ascii="Nirmala UI" w:hAnsi="Nirmala UI" w:eastAsia="Nirmala UI" w:cs="Nirmala UI"/>
        </w:rPr>
        <w:t>ꯃꯊꯪ</w:t>
      </w:r>
      <w:r>
        <w:rPr>
          <w:rFonts w:ascii="Times New Roman" w:hAnsi="Times New Roman" w:eastAsia="Times New Roman" w:cs="Times New Roman"/>
        </w:rPr>
        <w:t xml:space="preserve"> </w:t>
      </w:r>
      <w:r>
        <w:rPr>
          <w:rFonts w:ascii="Nirmala UI" w:hAnsi="Nirmala UI" w:eastAsia="Nirmala UI" w:cs="Nirmala UI"/>
        </w:rPr>
        <w:t>ꯆꯥꯕꯥ</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ꯃꯥꯏ</w:t>
      </w:r>
      <w:r>
        <w:rPr>
          <w:rFonts w:ascii="Times New Roman" w:hAnsi="Times New Roman" w:eastAsia="Times New Roman" w:cs="Times New Roman"/>
        </w:rPr>
        <w:t xml:space="preserve"> </w:t>
      </w:r>
      <w:r>
        <w:rPr>
          <w:rFonts w:ascii="Nirmala UI" w:hAnsi="Nirmala UI" w:eastAsia="Nirmala UI" w:cs="Nirmala UI"/>
        </w:rPr>
        <w:t>ꯄꯥꯛꯄꯅꯤ꯫</w:t>
      </w:r>
      <w:r>
        <w:rPr>
          <w:rFonts w:ascii="Times New Roman" w:hAnsi="Times New Roman" w:eastAsia="Times New Roman" w:cs="Times New Roman"/>
        </w:rPr>
        <w:t xml:space="preserve"> </w:t>
      </w:r>
      <w:r>
        <w:rPr>
          <w:rFonts w:ascii="Nirmala UI" w:hAnsi="Nirmala UI" w:eastAsia="Nirmala UI" w:cs="Nirmala UI"/>
        </w:rPr>
        <w:t>ꯑꯍꯥꯟꯕ</w:t>
      </w:r>
      <w:r>
        <w:rPr>
          <w:rFonts w:ascii="Times New Roman" w:hAnsi="Times New Roman" w:eastAsia="Times New Roman" w:cs="Times New Roman"/>
        </w:rPr>
        <w:t xml:space="preserve"> </w:t>
      </w:r>
      <w:r>
        <w:rPr>
          <w:rFonts w:ascii="Nirmala UI" w:hAnsi="Nirmala UI" w:eastAsia="Nirmala UI" w:cs="Nirmala UI"/>
        </w:rPr>
        <w:t>ꯃꯥꯔꯛ</w:t>
      </w:r>
      <w:r>
        <w:rPr>
          <w:rFonts w:ascii="Times New Roman" w:hAnsi="Times New Roman" w:eastAsia="Times New Roman" w:cs="Times New Roman"/>
        </w:rPr>
        <w:t xml:space="preserve"> </w:t>
      </w:r>
      <w:r>
        <w:rPr>
          <w:rFonts w:ascii="Nirmala UI" w:hAnsi="Nirmala UI" w:eastAsia="Nirmala UI" w:cs="Nirmala UI"/>
        </w:rPr>
        <w:t>ꯈꯪꯗꯕꯥ</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ꯑꯅꯤꯁꯨꯕ</w:t>
      </w:r>
      <w:r>
        <w:rPr>
          <w:rFonts w:ascii="Times New Roman" w:hAnsi="Times New Roman" w:eastAsia="Times New Roman" w:cs="Times New Roman"/>
        </w:rPr>
        <w:t xml:space="preserve"> </w:t>
      </w:r>
      <w:r>
        <w:rPr>
          <w:rFonts w:ascii="Nirmala UI" w:hAnsi="Nirmala UI" w:eastAsia="Nirmala UI" w:cs="Nirmala UI"/>
        </w:rPr>
        <w:t>ꯃꯥꯔꯛ</w:t>
      </w:r>
      <w:r>
        <w:rPr>
          <w:rFonts w:ascii="Times New Roman" w:hAnsi="Times New Roman" w:eastAsia="Times New Roman" w:cs="Times New Roman"/>
        </w:rPr>
        <w:t xml:space="preserve"> </w:t>
      </w:r>
      <w:r>
        <w:rPr>
          <w:rFonts w:ascii="Nirmala UI" w:hAnsi="Nirmala UI" w:eastAsia="Nirmala UI" w:cs="Nirmala UI"/>
        </w:rPr>
        <w:t>ꯈꯪꯗꯕꯥ</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ꯃꯔꯛꯇ</w:t>
      </w:r>
      <w:r>
        <w:rPr>
          <w:rFonts w:ascii="Times New Roman" w:hAnsi="Times New Roman" w:eastAsia="Times New Roman" w:cs="Times New Roman"/>
        </w:rPr>
        <w:t xml:space="preserve"> </w:t>
      </w:r>
      <w:r>
        <w:rPr>
          <w:rFonts w:ascii="Nirmala UI" w:hAnsi="Nirmala UI" w:eastAsia="Nirmala UI" w:cs="Nirmala UI"/>
        </w:rPr>
        <w:t>ꯑ</w:t>
      </w:r>
      <w:r>
        <w:rPr>
          <w:rFonts w:ascii="Times New Roman" w:hAnsi="Times New Roman" w:eastAsia="Times New Roman" w:cs="Times New Roman"/>
        </w:rPr>
        <w:t xml:space="preserve"> “</w:t>
      </w:r>
      <w:r>
        <w:rPr>
          <w:rFonts w:ascii="Nirmala UI" w:hAnsi="Nirmala UI" w:eastAsia="Nirmala UI" w:cs="Nirmala UI"/>
        </w:rPr>
        <w:t>ꯃꯇꯝꯒꯤ</w:t>
      </w:r>
      <w:r>
        <w:rPr>
          <w:rFonts w:ascii="Times New Roman" w:hAnsi="Times New Roman" w:eastAsia="Times New Roman" w:cs="Times New Roman"/>
        </w:rPr>
        <w:t xml:space="preserve"> </w:t>
      </w:r>
      <w:r>
        <w:rPr>
          <w:rFonts w:ascii="Nirmala UI" w:hAnsi="Nirmala UI" w:eastAsia="Nirmala UI" w:cs="Nirmala UI"/>
        </w:rPr>
        <w:t>ꯄꯤꯔꯤꯑꯠ</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ꯃꯈꯜ</w:t>
      </w:r>
      <w:r>
        <w:rPr>
          <w:rFonts w:ascii="Times New Roman" w:hAnsi="Times New Roman" w:eastAsia="Times New Roman" w:cs="Times New Roman"/>
        </w:rPr>
        <w:t xml:space="preserve"> </w:t>
      </w:r>
      <w:r>
        <w:rPr>
          <w:rFonts w:ascii="Nirmala UI" w:hAnsi="Nirmala UI" w:eastAsia="Nirmala UI" w:cs="Nirmala UI"/>
        </w:rPr>
        <w:t>ꯃꯔꯤ</w:t>
      </w:r>
      <w:r>
        <w:rPr>
          <w:rFonts w:ascii="Times New Roman" w:hAnsi="Times New Roman" w:eastAsia="Times New Roman" w:cs="Times New Roman"/>
        </w:rPr>
        <w:t xml:space="preserve"> </w:t>
      </w:r>
      <w:r>
        <w:rPr>
          <w:rFonts w:ascii="Nirmala UI" w:hAnsi="Nirmala UI" w:eastAsia="Nirmala UI" w:cs="Nirmala UI"/>
        </w:rPr>
        <w:t>ꯊꯣꯛꯂꯤ</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ꯑꯅꯤꯁꯨꯕ</w:t>
      </w:r>
      <w:r>
        <w:rPr>
          <w:rFonts w:ascii="Times New Roman" w:hAnsi="Times New Roman" w:eastAsia="Times New Roman" w:cs="Times New Roman"/>
        </w:rPr>
        <w:t xml:space="preserve"> </w:t>
      </w:r>
      <w:r>
        <w:rPr>
          <w:rFonts w:ascii="Nirmala UI" w:hAnsi="Nirmala UI" w:eastAsia="Nirmala UI" w:cs="Nirmala UI"/>
        </w:rPr>
        <w:t>ꯃꯥꯔꯛ</w:t>
      </w:r>
      <w:r>
        <w:rPr>
          <w:rFonts w:ascii="Times New Roman" w:hAnsi="Times New Roman" w:eastAsia="Times New Roman" w:cs="Times New Roman"/>
        </w:rPr>
        <w:t xml:space="preserve"> </w:t>
      </w:r>
      <w:r>
        <w:rPr>
          <w:rFonts w:ascii="Nirmala UI" w:hAnsi="Nirmala UI" w:eastAsia="Nirmala UI" w:cs="Nirmala UI"/>
        </w:rPr>
        <w:t>ꯈꯪꯗꯕꯥ</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ꯑꯍꯨꯝꯁꯨꯕ</w:t>
      </w:r>
      <w:r>
        <w:rPr>
          <w:rFonts w:ascii="Times New Roman" w:hAnsi="Times New Roman" w:eastAsia="Times New Roman" w:cs="Times New Roman"/>
        </w:rPr>
        <w:t xml:space="preserve"> “</w:t>
      </w:r>
      <w:r>
        <w:rPr>
          <w:rFonts w:ascii="Nirmala UI" w:hAnsi="Nirmala UI" w:eastAsia="Nirmala UI" w:cs="Nirmala UI"/>
        </w:rPr>
        <w:t>ꯃꯇꯝꯒꯤ</w:t>
      </w:r>
      <w:r>
        <w:rPr>
          <w:rFonts w:ascii="Times New Roman" w:hAnsi="Times New Roman" w:eastAsia="Times New Roman" w:cs="Times New Roman"/>
        </w:rPr>
        <w:t xml:space="preserve"> </w:t>
      </w:r>
      <w:r>
        <w:rPr>
          <w:rFonts w:ascii="Nirmala UI" w:hAnsi="Nirmala UI" w:eastAsia="Nirmala UI" w:cs="Nirmala UI"/>
        </w:rPr>
        <w:t>ꯄꯣꯏꯟꯇ</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ꯃꯔꯛꯇꯁꯨ</w:t>
      </w:r>
      <w:r>
        <w:rPr>
          <w:rFonts w:ascii="Times New Roman" w:hAnsi="Times New Roman" w:eastAsia="Times New Roman" w:cs="Times New Roman"/>
        </w:rPr>
        <w:t xml:space="preserve"> </w:t>
      </w:r>
      <w:r>
        <w:rPr>
          <w:rFonts w:ascii="Nirmala UI" w:hAnsi="Nirmala UI" w:eastAsia="Nirmala UI" w:cs="Nirmala UI"/>
        </w:rPr>
        <w:t>ꯑ</w:t>
      </w:r>
      <w:r>
        <w:rPr>
          <w:rFonts w:ascii="Times New Roman" w:hAnsi="Times New Roman" w:eastAsia="Times New Roman" w:cs="Times New Roman"/>
        </w:rPr>
        <w:t xml:space="preserve"> “</w:t>
      </w:r>
      <w:r>
        <w:rPr>
          <w:rFonts w:ascii="Nirmala UI" w:hAnsi="Nirmala UI" w:eastAsia="Nirmala UI" w:cs="Nirmala UI"/>
        </w:rPr>
        <w:t>ꯃꯇꯝꯒꯤ</w:t>
      </w:r>
      <w:r>
        <w:rPr>
          <w:rFonts w:ascii="Times New Roman" w:hAnsi="Times New Roman" w:eastAsia="Times New Roman" w:cs="Times New Roman"/>
        </w:rPr>
        <w:t xml:space="preserve"> </w:t>
      </w:r>
      <w:r>
        <w:rPr>
          <w:rFonts w:ascii="Nirmala UI" w:hAnsi="Nirmala UI" w:eastAsia="Nirmala UI" w:cs="Nirmala UI"/>
        </w:rPr>
        <w:t>ꯄꯤꯔꯤꯑꯠ</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ꯃꯈꯜ</w:t>
      </w:r>
      <w:r>
        <w:rPr>
          <w:rFonts w:ascii="Times New Roman" w:hAnsi="Times New Roman" w:eastAsia="Times New Roman" w:cs="Times New Roman"/>
        </w:rPr>
        <w:t xml:space="preserve"> </w:t>
      </w:r>
      <w:r>
        <w:rPr>
          <w:rFonts w:ascii="Nirmala UI" w:hAnsi="Nirmala UI" w:eastAsia="Nirmala UI" w:cs="Nirmala UI"/>
        </w:rPr>
        <w:t>ꯃꯔꯤ</w:t>
      </w:r>
      <w:r>
        <w:rPr>
          <w:rFonts w:ascii="Times New Roman" w:hAnsi="Times New Roman" w:eastAsia="Times New Roman" w:cs="Times New Roman"/>
        </w:rPr>
        <w:t xml:space="preserve"> </w:t>
      </w:r>
      <w:r>
        <w:rPr>
          <w:rFonts w:ascii="Nirmala UI" w:hAnsi="Nirmala UI" w:eastAsia="Nirmala UI" w:cs="Nirmala UI"/>
        </w:rPr>
        <w:t>ꯊꯣꯛꯂꯤ꯫</w:t>
      </w:r>
      <w:r>
        <w:rPr>
          <w:rFonts w:ascii="Times New Roman" w:hAnsi="Times New Roman" w:eastAsia="Times New Roman" w:cs="Times New Roman"/>
        </w:rPr>
        <w:t xml:space="preserve"> “</w:t>
      </w:r>
      <w:r>
        <w:rPr>
          <w:rFonts w:ascii="Nirmala UI" w:hAnsi="Nirmala UI" w:eastAsia="Nirmala UI" w:cs="Nirmala UI"/>
        </w:rPr>
        <w:t>ꯃꯊꯪ</w:t>
      </w:r>
      <w:r>
        <w:rPr>
          <w:rFonts w:ascii="Times New Roman" w:hAnsi="Times New Roman" w:eastAsia="Times New Roman" w:cs="Times New Roman"/>
        </w:rPr>
        <w:t xml:space="preserve"> </w:t>
      </w:r>
      <w:r>
        <w:rPr>
          <w:rFonts w:ascii="Nirmala UI" w:hAnsi="Nirmala UI" w:eastAsia="Nirmala UI" w:cs="Nirmala UI"/>
        </w:rPr>
        <w:t>ꯆꯥꯕꯥ</w:t>
      </w:r>
      <w:r>
        <w:rPr>
          <w:rFonts w:ascii="Times New Roman" w:hAnsi="Times New Roman" w:eastAsia="Times New Roman" w:cs="Times New Roman"/>
        </w:rPr>
        <w:t xml:space="preserve">” </w:t>
      </w:r>
      <w:r>
        <w:rPr>
          <w:rFonts w:ascii="Nirmala UI" w:hAnsi="Nirmala UI" w:eastAsia="Nirmala UI" w:cs="Nirmala UI"/>
        </w:rPr>
        <w:t>ꯍꯥꯏꯕꯥ</w:t>
      </w:r>
      <w:r>
        <w:rPr>
          <w:rFonts w:ascii="Times New Roman" w:hAnsi="Times New Roman" w:eastAsia="Times New Roman" w:cs="Times New Roman"/>
        </w:rPr>
        <w:t xml:space="preserve"> </w:t>
      </w:r>
      <w:r>
        <w:rPr>
          <w:rFonts w:ascii="Nirmala UI" w:hAnsi="Nirmala UI" w:eastAsia="Nirmala UI" w:cs="Nirmala UI"/>
        </w:rPr>
        <w:t>ꯋꯥꯍꯦꯡ</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ꯃꯥꯟꯅꯕꯥ</w:t>
      </w:r>
      <w:r>
        <w:rPr>
          <w:rFonts w:ascii="Times New Roman" w:hAnsi="Times New Roman" w:eastAsia="Times New Roman" w:cs="Times New Roman"/>
        </w:rPr>
        <w:t xml:space="preserve"> </w:t>
      </w:r>
      <w:r>
        <w:rPr>
          <w:rFonts w:ascii="Nirmala UI" w:hAnsi="Nirmala UI" w:eastAsia="Nirmala UI" w:cs="Nirmala UI"/>
        </w:rPr>
        <w:t>ꯑꯄꯣꯏꯟꯠꯃꯦꯟꯇ</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ꯆꯨꯠꯂꯛꯄꯥ</w:t>
      </w:r>
      <w:r>
        <w:rPr>
          <w:rFonts w:ascii="Times New Roman" w:hAnsi="Times New Roman" w:eastAsia="Times New Roman" w:cs="Times New Roman"/>
        </w:rPr>
        <w:t xml:space="preserve"> </w:t>
      </w:r>
      <w:r>
        <w:rPr>
          <w:rFonts w:ascii="Nirmala UI" w:hAnsi="Nirmala UI" w:eastAsia="Nirmala UI" w:cs="Nirmala UI"/>
        </w:rPr>
        <w:t>ꯍꯥꯏꯕꯥ</w:t>
      </w:r>
      <w:r>
        <w:rPr>
          <w:rFonts w:ascii="Times New Roman" w:hAnsi="Times New Roman" w:eastAsia="Times New Roman" w:cs="Times New Roman"/>
        </w:rPr>
        <w:t xml:space="preserve"> </w:t>
      </w:r>
      <w:r>
        <w:rPr>
          <w:rFonts w:ascii="Nirmala UI" w:hAnsi="Nirmala UI" w:eastAsia="Nirmala UI" w:cs="Nirmala UI"/>
        </w:rPr>
        <w:t>ꯋꯥꯈꯜꯗꯒꯤ</w:t>
      </w:r>
      <w:r>
        <w:rPr>
          <w:rFonts w:ascii="Times New Roman" w:hAnsi="Times New Roman" w:eastAsia="Times New Roman" w:cs="Times New Roman"/>
        </w:rPr>
        <w:t xml:space="preserve"> </w:t>
      </w:r>
      <w:r>
        <w:rPr>
          <w:rFonts w:ascii="Nirmala UI" w:hAnsi="Nirmala UI" w:eastAsia="Nirmala UI" w:cs="Nirmala UI"/>
        </w:rPr>
        <w:t>ꯄꯣꯛꯈꯤ</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ꯑꯔꯊ</w:t>
      </w:r>
      <w:r>
        <w:rPr>
          <w:rFonts w:ascii="Times New Roman" w:hAnsi="Times New Roman" w:eastAsia="Times New Roman" w:cs="Times New Roman"/>
        </w:rPr>
        <w:t xml:space="preserve"> </w:t>
      </w:r>
      <w:r>
        <w:rPr>
          <w:rFonts w:ascii="Nirmala UI" w:hAnsi="Nirmala UI" w:eastAsia="Nirmala UI" w:cs="Nirmala UI"/>
        </w:rPr>
        <w:t>ꯄꯤꯕꯥꯗ</w:t>
      </w:r>
      <w:r>
        <w:rPr>
          <w:rFonts w:ascii="Times New Roman" w:hAnsi="Times New Roman" w:eastAsia="Times New Roman" w:cs="Times New Roman"/>
        </w:rPr>
        <w:t xml:space="preserve"> </w:t>
      </w:r>
      <w:r>
        <w:rPr>
          <w:rFonts w:ascii="Nirmala UI" w:hAnsi="Nirmala UI" w:eastAsia="Nirmala UI" w:cs="Nirmala UI"/>
        </w:rPr>
        <w:t>ꯃꯇꯝꯒꯤ</w:t>
      </w:r>
      <w:r>
        <w:rPr>
          <w:rFonts w:ascii="Times New Roman" w:hAnsi="Times New Roman" w:eastAsia="Times New Roman" w:cs="Times New Roman"/>
        </w:rPr>
        <w:t xml:space="preserve"> </w:t>
      </w:r>
      <w:r>
        <w:rPr>
          <w:rFonts w:ascii="Nirmala UI" w:hAnsi="Nirmala UI" w:eastAsia="Nirmala UI" w:cs="Nirmala UI"/>
        </w:rPr>
        <w:t>ꯄꯣꯏꯟꯇ</w:t>
      </w:r>
      <w:r>
        <w:rPr>
          <w:rFonts w:ascii="Times New Roman" w:hAnsi="Times New Roman" w:eastAsia="Times New Roman" w:cs="Times New Roman"/>
        </w:rPr>
        <w:t xml:space="preserve"> </w:t>
      </w:r>
      <w:r>
        <w:rPr>
          <w:rFonts w:ascii="Nirmala UI" w:hAnsi="Nirmala UI" w:eastAsia="Nirmala UI" w:cs="Nirmala UI"/>
        </w:rPr>
        <w:t>ꯑꯃꯒꯤ</w:t>
      </w:r>
      <w:r>
        <w:rPr>
          <w:rFonts w:ascii="Times New Roman" w:hAnsi="Times New Roman" w:eastAsia="Times New Roman" w:cs="Times New Roman"/>
        </w:rPr>
        <w:t xml:space="preserve"> </w:t>
      </w:r>
      <w:r>
        <w:rPr>
          <w:rFonts w:ascii="Nirmala UI" w:hAnsi="Nirmala UI" w:eastAsia="Nirmala UI" w:cs="Nirmala UI"/>
        </w:rPr>
        <w:t>ꯃꯔꯨꯑꯣꯏꯕꯥ</w:t>
      </w:r>
      <w:r>
        <w:rPr>
          <w:rFonts w:ascii="Times New Roman" w:hAnsi="Times New Roman" w:eastAsia="Times New Roman" w:cs="Times New Roman"/>
        </w:rPr>
        <w:t xml:space="preserve"> </w:t>
      </w:r>
      <w:r>
        <w:rPr>
          <w:rFonts w:ascii="Nirmala UI" w:hAnsi="Nirmala UI" w:eastAsia="Nirmala UI" w:cs="Nirmala UI"/>
        </w:rPr>
        <w:t>ꯑꯁꯦꯡꯕꯥꯁꯨ</w:t>
      </w:r>
      <w:r>
        <w:rPr>
          <w:rFonts w:ascii="Times New Roman" w:hAnsi="Times New Roman" w:eastAsia="Times New Roman" w:cs="Times New Roman"/>
        </w:rPr>
        <w:t xml:space="preserve"> </w:t>
      </w:r>
      <w:r>
        <w:rPr>
          <w:rFonts w:ascii="Nirmala UI" w:hAnsi="Nirmala UI" w:eastAsia="Nirmala UI" w:cs="Nirmala UI"/>
        </w:rPr>
        <w:t>ꯌꯥꯎꯔꯤ꯫</w:t>
      </w:r>
      <w:r>
        <w:rPr>
          <w:rFonts w:ascii="Times New Roman" w:hAnsi="Times New Roman" w:eastAsia="Times New Roman" w:cs="Times New Roman"/>
        </w:rPr>
        <w:t xml:space="preserve"> </w:t>
      </w:r>
      <w:r>
        <w:rPr>
          <w:rFonts w:ascii="Nirmala UI" w:hAnsi="Nirmala UI" w:eastAsia="Nirmala UI" w:cs="Nirmala UI"/>
        </w:rPr>
        <w:t>ꯑꯍꯥꯟꯕ</w:t>
      </w:r>
      <w:r>
        <w:rPr>
          <w:rFonts w:ascii="Times New Roman" w:hAnsi="Times New Roman" w:eastAsia="Times New Roman" w:cs="Times New Roman"/>
        </w:rPr>
        <w:t xml:space="preserve"> </w:t>
      </w:r>
      <w:r>
        <w:rPr>
          <w:rFonts w:ascii="Nirmala UI" w:hAnsi="Nirmala UI" w:eastAsia="Nirmala UI" w:cs="Nirmala UI"/>
        </w:rPr>
        <w:t>ꯌꯥꯝꯈ꯭ꯔꯤꯕ</w:t>
      </w:r>
      <w:r>
        <w:rPr>
          <w:rFonts w:ascii="Times New Roman" w:hAnsi="Times New Roman" w:eastAsia="Times New Roman" w:cs="Times New Roman"/>
        </w:rPr>
        <w:t xml:space="preserve"> </w:t>
      </w:r>
      <w:r>
        <w:rPr>
          <w:rFonts w:ascii="Nirmala UI" w:hAnsi="Nirmala UI" w:eastAsia="Nirmala UI" w:cs="Nirmala UI"/>
        </w:rPr>
        <w:t>ꯃꯈꯥꯗꯥ</w:t>
      </w:r>
      <w:r>
        <w:rPr>
          <w:rFonts w:ascii="Times New Roman" w:hAnsi="Times New Roman" w:eastAsia="Times New Roman" w:cs="Times New Roman"/>
        </w:rPr>
        <w:t xml:space="preserve">, </w:t>
      </w:r>
      <w:r>
        <w:rPr>
          <w:rFonts w:ascii="Nirmala UI" w:hAnsi="Nirmala UI" w:eastAsia="Nirmala UI" w:cs="Nirmala UI"/>
        </w:rPr>
        <w:t>ꯃꯗꯨꯁꯨ</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ꯇꯥꯁꯤꯜꯂꯕꯥ</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ꯑꯃꯅꯤ꯫</w:t>
      </w:r>
      <w:r>
        <w:rPr>
          <w:rFonts w:ascii="Times New Roman" w:hAnsi="Times New Roman" w:eastAsia="Times New Roman" w:cs="Times New Roman"/>
        </w:rPr>
        <w:t xml:space="preserve"> </w:t>
      </w:r>
      <w:r>
        <w:rPr>
          <w:rFonts w:ascii="Nirmala UI" w:hAnsi="Nirmala UI" w:eastAsia="Nirmala UI" w:cs="Nirmala UI"/>
        </w:rPr>
        <w:t>ꯃꯨꯖꯣꯜ</w:t>
      </w:r>
      <w:r>
        <w:rPr>
          <w:rFonts w:ascii="Times New Roman" w:hAnsi="Times New Roman" w:eastAsia="Times New Roman" w:cs="Times New Roman"/>
        </w:rPr>
        <w:t xml:space="preserve"> </w:t>
      </w:r>
      <w:r>
        <w:rPr>
          <w:rFonts w:ascii="Nirmala UI" w:hAnsi="Nirmala UI" w:eastAsia="Nirmala UI" w:cs="Nirmala UI"/>
        </w:rPr>
        <w:t>ꯇꯧꯕꯥ</w:t>
      </w:r>
      <w:r>
        <w:rPr>
          <w:rFonts w:ascii="Times New Roman" w:hAnsi="Times New Roman" w:eastAsia="Times New Roman" w:cs="Times New Roman"/>
        </w:rPr>
        <w:t xml:space="preserve"> </w:t>
      </w:r>
      <w:r>
        <w:rPr>
          <w:rFonts w:ascii="Nirmala UI" w:hAnsi="Nirmala UI" w:eastAsia="Nirmala UI" w:cs="Nirmala UI"/>
        </w:rPr>
        <w:t>ꯆꯔꯤꯇ꯭ꯔ</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ꯑꯅꯤ</w:t>
      </w:r>
      <w:r>
        <w:rPr>
          <w:rFonts w:ascii="Times New Roman" w:hAnsi="Times New Roman" w:eastAsia="Times New Roman" w:cs="Times New Roman"/>
        </w:rPr>
        <w:t xml:space="preserve"> </w:t>
      </w:r>
      <w:r>
        <w:rPr>
          <w:rFonts w:ascii="Nirmala UI" w:hAnsi="Nirmala UI" w:eastAsia="Nirmala UI" w:cs="Nirmala UI"/>
        </w:rPr>
        <w:t>ꯃꯇꯝꯒꯤ</w:t>
      </w:r>
      <w:r>
        <w:rPr>
          <w:rFonts w:ascii="Times New Roman" w:hAnsi="Times New Roman" w:eastAsia="Times New Roman" w:cs="Times New Roman"/>
        </w:rPr>
        <w:t xml:space="preserve"> </w:t>
      </w:r>
      <w:r>
        <w:rPr>
          <w:rFonts w:ascii="Nirmala UI" w:hAnsi="Nirmala UI" w:eastAsia="Nirmala UI" w:cs="Nirmala UI"/>
        </w:rPr>
        <w:t>ꯄꯤꯔꯤꯑꯠ</w:t>
      </w:r>
      <w:r>
        <w:rPr>
          <w:rFonts w:ascii="Times New Roman" w:hAnsi="Times New Roman" w:eastAsia="Times New Roman" w:cs="Times New Roman"/>
        </w:rPr>
        <w:t xml:space="preserve"> </w:t>
      </w:r>
      <w:r>
        <w:rPr>
          <w:rFonts w:ascii="Nirmala UI" w:hAnsi="Nirmala UI" w:eastAsia="Nirmala UI" w:cs="Nirmala UI"/>
        </w:rPr>
        <w:t>ꯑꯅꯤꯅ</w:t>
      </w:r>
      <w:r>
        <w:rPr>
          <w:rFonts w:ascii="Times New Roman" w:hAnsi="Times New Roman" w:eastAsia="Times New Roman" w:cs="Times New Roman"/>
        </w:rPr>
        <w:t xml:space="preserve"> </w:t>
      </w:r>
      <w:r>
        <w:rPr>
          <w:rFonts w:ascii="Nirmala UI" w:hAnsi="Nirmala UI" w:eastAsia="Nirmala UI" w:cs="Nirmala UI"/>
        </w:rPr>
        <w:t>ꯈꯥꯏꯗꯣꯔꯛꯄꯥ</w:t>
      </w:r>
      <w:r>
        <w:rPr>
          <w:rFonts w:ascii="Times New Roman" w:hAnsi="Times New Roman" w:eastAsia="Times New Roman" w:cs="Times New Roman"/>
        </w:rPr>
        <w:t xml:space="preserve"> </w:t>
      </w:r>
      <w:r>
        <w:rPr>
          <w:rFonts w:ascii="Nirmala UI" w:hAnsi="Nirmala UI" w:eastAsia="Nirmala UI" w:cs="Nirmala UI"/>
        </w:rPr>
        <w:t>ꯃꯇꯝꯒꯤ</w:t>
      </w:r>
      <w:r>
        <w:rPr>
          <w:rFonts w:ascii="Times New Roman" w:hAnsi="Times New Roman" w:eastAsia="Times New Roman" w:cs="Times New Roman"/>
        </w:rPr>
        <w:t xml:space="preserve"> </w:t>
      </w:r>
      <w:r>
        <w:rPr>
          <w:rFonts w:ascii="Nirmala UI" w:hAnsi="Nirmala UI" w:eastAsia="Nirmala UI" w:cs="Nirmala UI"/>
        </w:rPr>
        <w:t>ꯄꯣꯏꯟꯇ</w:t>
      </w:r>
      <w:r>
        <w:rPr>
          <w:rFonts w:ascii="Times New Roman" w:hAnsi="Times New Roman" w:eastAsia="Times New Roman" w:cs="Times New Roman"/>
        </w:rPr>
        <w:t xml:space="preserve"> </w:t>
      </w:r>
      <w:r>
        <w:rPr>
          <w:rFonts w:ascii="Nirmala UI" w:hAnsi="Nirmala UI" w:eastAsia="Nirmala UI" w:cs="Nirmala UI"/>
        </w:rPr>
        <w:t>ꯑꯍꯨꯝꯅ</w:t>
      </w:r>
      <w:r>
        <w:rPr>
          <w:rFonts w:ascii="Times New Roman" w:hAnsi="Times New Roman" w:eastAsia="Times New Roman" w:cs="Times New Roman"/>
        </w:rPr>
        <w:t xml:space="preserve"> </w:t>
      </w:r>
      <w:r>
        <w:rPr>
          <w:rFonts w:ascii="Nirmala UI" w:hAnsi="Nirmala UI" w:eastAsia="Nirmala UI" w:cs="Nirmala UI"/>
        </w:rPr>
        <w:t>ꯑꯆꯨꯝꯕꯥ</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ꯎꯠꯂꯤ</w:t>
      </w:r>
      <w:r>
        <w:rPr>
          <w:rFonts w:ascii="Times New Roman" w:hAnsi="Times New Roman" w:eastAsia="Times New Roman" w:cs="Times New Roman"/>
        </w:rPr>
        <w:t xml:space="preserve">; </w:t>
      </w:r>
      <w:r>
        <w:rPr>
          <w:rFonts w:ascii="Nirmala UI" w:hAnsi="Nirmala UI" w:eastAsia="Nirmala UI" w:cs="Nirmala UI"/>
        </w:rPr>
        <w:t>ꯑꯗꯨꯁꯤ</w:t>
      </w:r>
      <w:r>
        <w:rPr>
          <w:rFonts w:ascii="Times New Roman" w:hAnsi="Times New Roman" w:eastAsia="Times New Roman" w:cs="Times New Roman"/>
        </w:rPr>
        <w:t xml:space="preserve"> </w:t>
      </w:r>
      <w:r>
        <w:rPr>
          <w:rFonts w:ascii="Nirmala UI" w:hAnsi="Nirmala UI" w:eastAsia="Nirmala UI" w:cs="Nirmala UI"/>
        </w:rPr>
        <w:t>ꯇꯥꯔꯤꯌꯤꯡ</w:t>
      </w:r>
      <w:r>
        <w:rPr>
          <w:rFonts w:ascii="Times New Roman" w:hAnsi="Times New Roman" w:eastAsia="Times New Roman" w:cs="Times New Roman"/>
        </w:rPr>
        <w:t xml:space="preserve"> </w:t>
      </w:r>
      <w:r>
        <w:rPr>
          <w:rFonts w:ascii="Nirmala UI" w:hAnsi="Nirmala UI" w:eastAsia="Nirmala UI" w:cs="Nirmala UI"/>
        </w:rPr>
        <w:t>ꯇꯥꯏꯝ</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ꯁꯦꯕꯦꯟꯊ</w:t>
      </w:r>
      <w:r>
        <w:rPr>
          <w:rFonts w:ascii="Times New Roman" w:hAnsi="Times New Roman" w:eastAsia="Times New Roman" w:cs="Times New Roman"/>
        </w:rPr>
        <w:t xml:space="preserve"> </w:t>
      </w:r>
      <w:r>
        <w:rPr>
          <w:rFonts w:ascii="Nirmala UI" w:hAnsi="Nirmala UI" w:eastAsia="Nirmala UI" w:cs="Nirmala UI"/>
        </w:rPr>
        <w:t>ꯃꯟꯊ</w:t>
      </w:r>
      <w:r>
        <w:rPr>
          <w:rFonts w:ascii="Times New Roman" w:hAnsi="Times New Roman" w:eastAsia="Times New Roman" w:cs="Times New Roman"/>
        </w:rPr>
        <w:t xml:space="preserve"> </w:t>
      </w:r>
      <w:r>
        <w:rPr>
          <w:rFonts w:ascii="Nirmala UI" w:hAnsi="Nirmala UI" w:eastAsia="Nirmala UI" w:cs="Nirmala UI"/>
        </w:rPr>
        <w:t>ꯃꯨꯕꯃꯦꯟꯇꯅꯤ꯫</w:t>
      </w:r>
    </w:p>
    <w:p>
      <w:pPr>
        <w:pStyle w:val="ArticleBody"/>
        <w:jc w:val="left"/>
      </w:pPr>
      <w:r>
        <w:rPr>
          <w:rFonts w:ascii="Times New Roman" w:hAnsi="Times New Roman" w:eastAsia="Times New Roman" w:cs="Times New Roman"/>
        </w:rPr>
        <w:t>Dalan tanda yang pertama dalam sejarah yang tersembunyi menandai suatu kekecewaan, dan dalan tanda yang terakhir juga menandai suatu kekecewaan. Oleh itu, dari kekecewaan yang pertama hingga kepada kekecewaan yang terakhir, terdapat suatu garis nubuatan yang tersembunyi yang memiliki tiga langkah yang sama sebagaimana semua garis pembaharuan. Garis itu juga memiliki tanda pengenal Alfa dan Omega, kerana tiga huruf yang membentuk “kebenaran” bersesuaian dengan tiga dalan tanda yang bermula dan berakhir dengan suatu kekecewaan. Sejarah yang tersembunyi di dalam tujuh guruh itu ialah kebenaran yang pada masa ini sedang dibuka meterainya oleh Singa dari suku Yehuda.</w:t>
      </w:r>
    </w:p>
    <w:p>
      <w:pPr>
        <w:pStyle w:val="ArticleBody"/>
        <w:jc w:val="left"/>
      </w:pPr>
      <w:r>
        <w:rPr>
          <w:rFonts w:ascii="Times New Roman" w:hAnsi="Times New Roman" w:eastAsia="Times New Roman" w:cs="Times New Roman"/>
        </w:rPr>
        <w:t>Johane a ɔfa a yɛreka ho asɛm no, wɔde adidikuru a etwa to no na edi kan de ba wɔ ti a edi hɔ no mu, na ɛsi so dua sɛ saa nkapɔmma anan yi mu asɛm no, ɛsɛ sɛ wodi no. Saa nkapɔmma anan no to twa wɔ akwantu a wɔkɔ Getsemane no so. Asɛm no si wɔ ɔkwan a efi didi no so de kɔsi bere a asɛnnua no ahokyere no fi ase no mu. Wɔ nkɔmhyɛ mu no, saa nkapɔmma anan no tebea no kyerɛkyerɛ asɛm a etwa to a ɛsɛ sɛ wodi ansa na atemmu no aba no mu pefee. Asɛm a ɛde kɔ atemmu no to mu no, ne asɛm a wɔbue ano wɔ Adiyisɛm nhoma no mu, bere tiawa bi ansa na atemmu no ato mu.</w:t>
      </w:r>
    </w:p>
    <w:p>
      <w:pPr>
        <w:pStyle w:val="ArticleBody"/>
        <w:jc w:val="left"/>
      </w:pPr>
      <w:r>
        <w:rPr>
          <w:rFonts w:ascii="Times New Roman" w:hAnsi="Times New Roman" w:eastAsia="Times New Roman" w:cs="Times New Roman"/>
        </w:rPr>
        <w:t>Barhutan ni Jesus sada marsisuan dohot Jesus di titik ni sejarah nubuatan di dia nasida diberitahu taring time i. Di dalam sejarah Millerite, Tuhan mancabut tangan-Nya asa manghasilhon pangantusion tu pekabaran Midnait Krai, alai pangantusion na manghasilhon pekabaran ni Samuel Snow i pe manginformasihon tu halak Millerite bahwa nasida adong di taring time ni sapulu parumaen i. Barhutan ni Jesus i nunga do mangan Perjamuan Terakhir, jala habang nasida mencerna pekabaran i, Kristus manjelashon taring time i di bagasan opat pasal ni Johannes.</w:t>
      </w:r>
    </w:p>
    <w:p>
      <w:pPr>
        <w:pStyle w:val="ArticleBody"/>
        <w:jc w:val="left"/>
      </w:pPr>
      <w:r>
        <w:rPr>
          <w:rFonts w:ascii="Times New Roman" w:hAnsi="Times New Roman" w:eastAsia="Times New Roman" w:cs="Times New Roman"/>
        </w:rPr>
        <w:t>Pemahaman Samuel Snow dapat didokumentasikan sebagai suatu rangkaian artikel yang mengembangkan pemahaman akhir yang dinyatakan sebagai pekabaran Seruan Tengah Malam. Sementara pekabarannya sedang berkembang, ia juga menyampaikan pekabaran itu dalam suatu rangkaian perkemahan rohani. Rangkaian artikel yang mengarah kepada perkemahan-perkemahan rohani itu pada akhirnya membawanya ke perkemahan rohani di Exeter, yang berlangsung selama enam hari. Secara nubuatan, pekabaran Seruan Tengah Malam dikembangkan secara bertahap selama suatu jangka waktu. Keempat pasal dalam Yohanes berlangsung dalam sejarah nubuatan ketika pekabaran itu sedang dikembangkan.</w:t>
      </w:r>
    </w:p>
    <w:p>
      <w:pPr>
        <w:pStyle w:val="ArticleBody"/>
        <w:jc w:val="left"/>
      </w:pPr>
      <w:r>
        <w:rPr>
          <w:rFonts w:ascii="Times New Roman" w:hAnsi="Times New Roman" w:eastAsia="Times New Roman" w:cs="Times New Roman"/>
        </w:rPr>
        <w:t>Dalam empat pasal Yohanes, pekerjaan Roh Kudus dijelaskan sebagai tiga langkah: keinsafan akan dosa, kebenaran, dan penghakiman. Ketiga langkah ini juga merupakan tiga penanda jalan dari sejarah tersembunyi yang termuat di dalam ketujuh guruh itu.</w:t>
      </w:r>
    </w:p>
    <w:p>
      <w:pPr>
        <w:pStyle w:val="ArticleScripture"/>
        <w:jc w:val="left"/>
      </w:pP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သင်တို့အား</w:t>
      </w:r>
      <w:r>
        <w:rPr>
          <w:rFonts w:ascii="Times New Roman" w:hAnsi="Times New Roman" w:eastAsia="Times New Roman" w:cs="Times New Roman"/>
        </w:rPr>
        <w:t xml:space="preserve"> </w:t>
      </w:r>
      <w:r>
        <w:rPr>
          <w:rFonts w:ascii="Myanmar Text" w:hAnsi="Myanmar Text" w:eastAsia="Myanmar Text" w:cs="Myanmar Text"/>
        </w:rPr>
        <w:t>အမှန်ကို</w:t>
      </w:r>
      <w:r>
        <w:rPr>
          <w:rFonts w:ascii="Times New Roman" w:hAnsi="Times New Roman" w:eastAsia="Times New Roman" w:cs="Times New Roman"/>
        </w:rPr>
        <w:t xml:space="preserve"> </w:t>
      </w:r>
      <w:r>
        <w:rPr>
          <w:rFonts w:ascii="Myanmar Text" w:hAnsi="Myanmar Text" w:eastAsia="Myanmar Text" w:cs="Myanmar Text"/>
        </w:rPr>
        <w:t>ပြော၏။</w:t>
      </w:r>
      <w:r>
        <w:rPr>
          <w:rFonts w:ascii="Times New Roman" w:hAnsi="Times New Roman" w:eastAsia="Times New Roman" w:cs="Times New Roman"/>
        </w:rPr>
        <w:t xml:space="preserve"> </w:t>
      </w:r>
      <w:r>
        <w:rPr>
          <w:rFonts w:ascii="Myanmar Text" w:hAnsi="Myanmar Text" w:eastAsia="Myanmar Text" w:cs="Myanmar Text"/>
        </w:rPr>
        <w:t>ငါသွားရခြင်းသည်</w:t>
      </w:r>
      <w:r>
        <w:rPr>
          <w:rFonts w:ascii="Times New Roman" w:hAnsi="Times New Roman" w:eastAsia="Times New Roman" w:cs="Times New Roman"/>
        </w:rPr>
        <w:t xml:space="preserve"> </w:t>
      </w:r>
      <w:r>
        <w:rPr>
          <w:rFonts w:ascii="Myanmar Text" w:hAnsi="Myanmar Text" w:eastAsia="Myanmar Text" w:cs="Myanmar Text"/>
        </w:rPr>
        <w:t>သင်တို့အတွက်</w:t>
      </w:r>
      <w:r>
        <w:rPr>
          <w:rFonts w:ascii="Times New Roman" w:hAnsi="Times New Roman" w:eastAsia="Times New Roman" w:cs="Times New Roman"/>
        </w:rPr>
        <w:t xml:space="preserve"> </w:t>
      </w:r>
      <w:r>
        <w:rPr>
          <w:rFonts w:ascii="Myanmar Text" w:hAnsi="Myanmar Text" w:eastAsia="Myanmar Text" w:cs="Myanmar Text"/>
        </w:rPr>
        <w:t>အကျိုးရှိ၏။</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ငါမသွားလျှင်</w:t>
      </w:r>
      <w:r>
        <w:rPr>
          <w:rFonts w:ascii="Times New Roman" w:hAnsi="Times New Roman" w:eastAsia="Times New Roman" w:cs="Times New Roman"/>
        </w:rPr>
        <w:t xml:space="preserve"> </w:t>
      </w:r>
      <w:r>
        <w:rPr>
          <w:rFonts w:ascii="Myanmar Text" w:hAnsi="Myanmar Text" w:eastAsia="Myanmar Text" w:cs="Myanmar Text"/>
        </w:rPr>
        <w:t>နှစ်သိမ့်ရှင်သည်</w:t>
      </w:r>
      <w:r>
        <w:rPr>
          <w:rFonts w:ascii="Times New Roman" w:hAnsi="Times New Roman" w:eastAsia="Times New Roman" w:cs="Times New Roman"/>
        </w:rPr>
        <w:t xml:space="preserve"> </w:t>
      </w:r>
      <w:r>
        <w:rPr>
          <w:rFonts w:ascii="Myanmar Text" w:hAnsi="Myanmar Text" w:eastAsia="Myanmar Text" w:cs="Myanmar Text"/>
        </w:rPr>
        <w:t>သင်တို့ထံသို့</w:t>
      </w:r>
      <w:r>
        <w:rPr>
          <w:rFonts w:ascii="Times New Roman" w:hAnsi="Times New Roman" w:eastAsia="Times New Roman" w:cs="Times New Roman"/>
        </w:rPr>
        <w:t xml:space="preserve"> </w:t>
      </w:r>
      <w:r>
        <w:rPr>
          <w:rFonts w:ascii="Myanmar Text" w:hAnsi="Myanmar Text" w:eastAsia="Myanmar Text" w:cs="Myanmar Text"/>
        </w:rPr>
        <w:t>မလာမည်။</w:t>
      </w:r>
      <w:r>
        <w:rPr>
          <w:rFonts w:ascii="Times New Roman" w:hAnsi="Times New Roman" w:eastAsia="Times New Roman" w:cs="Times New Roman"/>
        </w:rPr>
        <w:t xml:space="preserve"> </w:t>
      </w:r>
      <w:r>
        <w:rPr>
          <w:rFonts w:ascii="Myanmar Text" w:hAnsi="Myanmar Text" w:eastAsia="Myanmar Text" w:cs="Myanmar Text"/>
        </w:rPr>
        <w:t>သို့သော်</w:t>
      </w:r>
      <w:r>
        <w:rPr>
          <w:rFonts w:ascii="Times New Roman" w:hAnsi="Times New Roman" w:eastAsia="Times New Roman" w:cs="Times New Roman"/>
        </w:rPr>
        <w:t xml:space="preserve"> </w:t>
      </w:r>
      <w:r>
        <w:rPr>
          <w:rFonts w:ascii="Myanmar Text" w:hAnsi="Myanmar Text" w:eastAsia="Myanmar Text" w:cs="Myanmar Text"/>
        </w:rPr>
        <w:t>ငါထွက်ခွာသွားလျှင်</w:t>
      </w:r>
      <w:r>
        <w:rPr>
          <w:rFonts w:ascii="Times New Roman" w:hAnsi="Times New Roman" w:eastAsia="Times New Roman" w:cs="Times New Roman"/>
        </w:rPr>
        <w:t xml:space="preserve"> </w:t>
      </w:r>
      <w:r>
        <w:rPr>
          <w:rFonts w:ascii="Myanmar Text" w:hAnsi="Myanmar Text" w:eastAsia="Myanmar Text" w:cs="Myanmar Text"/>
        </w:rPr>
        <w:t>ကိုယ်တော်ကို</w:t>
      </w:r>
      <w:r>
        <w:rPr>
          <w:rFonts w:ascii="Times New Roman" w:hAnsi="Times New Roman" w:eastAsia="Times New Roman" w:cs="Times New Roman"/>
        </w:rPr>
        <w:t xml:space="preserve"> </w:t>
      </w:r>
      <w:r>
        <w:rPr>
          <w:rFonts w:ascii="Myanmar Text" w:hAnsi="Myanmar Text" w:eastAsia="Myanmar Text" w:cs="Myanmar Text"/>
        </w:rPr>
        <w:t>သင်တို့ထံသို့</w:t>
      </w:r>
      <w:r>
        <w:rPr>
          <w:rFonts w:ascii="Times New Roman" w:hAnsi="Times New Roman" w:eastAsia="Times New Roman" w:cs="Times New Roman"/>
        </w:rPr>
        <w:t xml:space="preserve"> </w:t>
      </w:r>
      <w:r>
        <w:rPr>
          <w:rFonts w:ascii="Myanmar Text" w:hAnsi="Myanmar Text" w:eastAsia="Myanmar Text" w:cs="Myanmar Text"/>
        </w:rPr>
        <w:t>ငါစေလွှတ်မည်။</w:t>
      </w:r>
      <w:r>
        <w:rPr>
          <w:rFonts w:ascii="Times New Roman" w:hAnsi="Times New Roman" w:eastAsia="Times New Roman" w:cs="Times New Roman"/>
        </w:rPr>
        <w:t xml:space="preserve"> </w:t>
      </w:r>
      <w:r>
        <w:rPr>
          <w:rFonts w:ascii="Myanmar Text" w:hAnsi="Myanmar Text" w:eastAsia="Myanmar Text" w:cs="Myanmar Text"/>
        </w:rPr>
        <w:t>ထိုသူသည်</w:t>
      </w:r>
      <w:r>
        <w:rPr>
          <w:rFonts w:ascii="Times New Roman" w:hAnsi="Times New Roman" w:eastAsia="Times New Roman" w:cs="Times New Roman"/>
        </w:rPr>
        <w:t xml:space="preserve"> </w:t>
      </w:r>
      <w:r>
        <w:rPr>
          <w:rFonts w:ascii="Myanmar Text" w:hAnsi="Myanmar Text" w:eastAsia="Myanmar Text" w:cs="Myanmar Text"/>
        </w:rPr>
        <w:t>လာသောအခါ</w:t>
      </w:r>
      <w:r>
        <w:rPr>
          <w:rFonts w:ascii="Times New Roman" w:hAnsi="Times New Roman" w:eastAsia="Times New Roman" w:cs="Times New Roman"/>
        </w:rPr>
        <w:t xml:space="preserve"> </w:t>
      </w:r>
      <w:r>
        <w:rPr>
          <w:rFonts w:ascii="Myanmar Text" w:hAnsi="Myanmar Text" w:eastAsia="Myanmar Text" w:cs="Myanmar Text"/>
        </w:rPr>
        <w:t>လောကကို</w:t>
      </w:r>
      <w:r>
        <w:rPr>
          <w:rFonts w:ascii="Times New Roman" w:hAnsi="Times New Roman" w:eastAsia="Times New Roman" w:cs="Times New Roman"/>
        </w:rPr>
        <w:t xml:space="preserve"> </w:t>
      </w:r>
      <w:r>
        <w:rPr>
          <w:rFonts w:ascii="Myanmar Text" w:hAnsi="Myanmar Text" w:eastAsia="Myanmar Text" w:cs="Myanmar Text"/>
        </w:rPr>
        <w:t>အပြစ်အကြောင်း၊</w:t>
      </w:r>
      <w:r>
        <w:rPr>
          <w:rFonts w:ascii="Times New Roman" w:hAnsi="Times New Roman" w:eastAsia="Times New Roman" w:cs="Times New Roman"/>
        </w:rPr>
        <w:t xml:space="preserve"> </w:t>
      </w:r>
      <w:r>
        <w:rPr>
          <w:rFonts w:ascii="Myanmar Text" w:hAnsi="Myanmar Text" w:eastAsia="Myanmar Text" w:cs="Myanmar Text"/>
        </w:rPr>
        <w:t>ဖြောင့်မတ်ခြင်းအကြောင်း၊</w:t>
      </w:r>
      <w:r>
        <w:rPr>
          <w:rFonts w:ascii="Times New Roman" w:hAnsi="Times New Roman" w:eastAsia="Times New Roman" w:cs="Times New Roman"/>
        </w:rPr>
        <w:t xml:space="preserve"> </w:t>
      </w:r>
      <w:r>
        <w:rPr>
          <w:rFonts w:ascii="Myanmar Text" w:hAnsi="Myanmar Text" w:eastAsia="Myanmar Text" w:cs="Myanmar Text"/>
        </w:rPr>
        <w:t>တရားစီရင်ခြင်းအကြောင်းတို့၌</w:t>
      </w:r>
      <w:r>
        <w:rPr>
          <w:rFonts w:ascii="Times New Roman" w:hAnsi="Times New Roman" w:eastAsia="Times New Roman" w:cs="Times New Roman"/>
        </w:rPr>
        <w:t xml:space="preserve"> </w:t>
      </w:r>
      <w:r>
        <w:rPr>
          <w:rFonts w:ascii="Myanmar Text" w:hAnsi="Myanmar Text" w:eastAsia="Myanmar Text" w:cs="Myanmar Text"/>
        </w:rPr>
        <w:t>အပြစ်တင်ပြမည်။</w:t>
      </w:r>
      <w:r>
        <w:rPr>
          <w:rFonts w:ascii="Times New Roman" w:hAnsi="Times New Roman" w:eastAsia="Times New Roman" w:cs="Times New Roman"/>
        </w:rPr>
        <w:t xml:space="preserve"> </w:t>
      </w:r>
      <w:r>
        <w:rPr>
          <w:rFonts w:ascii="Myanmar Text" w:hAnsi="Myanmar Text" w:eastAsia="Myanmar Text" w:cs="Myanmar Text"/>
        </w:rPr>
        <w:t>အပြစ်အကြောင်းဟူမူကား</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ငါကို</w:t>
      </w:r>
      <w:r>
        <w:rPr>
          <w:rFonts w:ascii="Times New Roman" w:hAnsi="Times New Roman" w:eastAsia="Times New Roman" w:cs="Times New Roman"/>
        </w:rPr>
        <w:t xml:space="preserve"> </w:t>
      </w:r>
      <w:r>
        <w:rPr>
          <w:rFonts w:ascii="Myanmar Text" w:hAnsi="Myanmar Text" w:eastAsia="Myanmar Text" w:cs="Myanmar Text"/>
        </w:rPr>
        <w:t>မယုံကြည်ကြသောကြောင့်</w:t>
      </w:r>
      <w:r>
        <w:rPr>
          <w:rFonts w:ascii="Times New Roman" w:hAnsi="Times New Roman" w:eastAsia="Times New Roman" w:cs="Times New Roman"/>
        </w:rPr>
        <w:t xml:space="preserve"> </w:t>
      </w:r>
      <w:r>
        <w:rPr>
          <w:rFonts w:ascii="Myanmar Text" w:hAnsi="Myanmar Text" w:eastAsia="Myanmar Text" w:cs="Myanmar Text"/>
        </w:rPr>
        <w:t>ဖြစ်၏။</w:t>
      </w:r>
      <w:r>
        <w:rPr>
          <w:rFonts w:ascii="Times New Roman" w:hAnsi="Times New Roman" w:eastAsia="Times New Roman" w:cs="Times New Roman"/>
        </w:rPr>
        <w:t xml:space="preserve"> </w:t>
      </w:r>
      <w:r>
        <w:rPr>
          <w:rFonts w:ascii="Myanmar Text" w:hAnsi="Myanmar Text" w:eastAsia="Myanmar Text" w:cs="Myanmar Text"/>
        </w:rPr>
        <w:t>ဖြောင့်မတ်ခြင်းအကြောင်းဟူမူကား</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ငါ့ခမည်းတော်ထံသို့</w:t>
      </w:r>
      <w:r>
        <w:rPr>
          <w:rFonts w:ascii="Times New Roman" w:hAnsi="Times New Roman" w:eastAsia="Times New Roman" w:cs="Times New Roman"/>
        </w:rPr>
        <w:t xml:space="preserve"> </w:t>
      </w:r>
      <w:r>
        <w:rPr>
          <w:rFonts w:ascii="Myanmar Text" w:hAnsi="Myanmar Text" w:eastAsia="Myanmar Text" w:cs="Myanmar Text"/>
        </w:rPr>
        <w:t>သွား၍</w:t>
      </w:r>
      <w:r>
        <w:rPr>
          <w:rFonts w:ascii="Times New Roman" w:hAnsi="Times New Roman" w:eastAsia="Times New Roman" w:cs="Times New Roman"/>
        </w:rPr>
        <w:t xml:space="preserve"> </w:t>
      </w:r>
      <w:r>
        <w:rPr>
          <w:rFonts w:ascii="Myanmar Text" w:hAnsi="Myanmar Text" w:eastAsia="Myanmar Text" w:cs="Myanmar Text"/>
        </w:rPr>
        <w:t>သင်တို့သည်</w:t>
      </w:r>
      <w:r>
        <w:rPr>
          <w:rFonts w:ascii="Times New Roman" w:hAnsi="Times New Roman" w:eastAsia="Times New Roman" w:cs="Times New Roman"/>
        </w:rPr>
        <w:t xml:space="preserve"> </w:t>
      </w:r>
      <w:r>
        <w:rPr>
          <w:rFonts w:ascii="Myanmar Text" w:hAnsi="Myanmar Text" w:eastAsia="Myanmar Text" w:cs="Myanmar Text"/>
        </w:rPr>
        <w:t>ငါကို</w:t>
      </w:r>
      <w:r>
        <w:rPr>
          <w:rFonts w:ascii="Times New Roman" w:hAnsi="Times New Roman" w:eastAsia="Times New Roman" w:cs="Times New Roman"/>
        </w:rPr>
        <w:t xml:space="preserve"> </w:t>
      </w:r>
      <w:r>
        <w:rPr>
          <w:rFonts w:ascii="Myanmar Text" w:hAnsi="Myanmar Text" w:eastAsia="Myanmar Text" w:cs="Myanmar Text"/>
        </w:rPr>
        <w:t>နောက်တဖန်</w:t>
      </w:r>
      <w:r>
        <w:rPr>
          <w:rFonts w:ascii="Times New Roman" w:hAnsi="Times New Roman" w:eastAsia="Times New Roman" w:cs="Times New Roman"/>
        </w:rPr>
        <w:t xml:space="preserve"> </w:t>
      </w:r>
      <w:r>
        <w:rPr>
          <w:rFonts w:ascii="Myanmar Text" w:hAnsi="Myanmar Text" w:eastAsia="Myanmar Text" w:cs="Myanmar Text"/>
        </w:rPr>
        <w:t>မမြင်ကြတော့သောကြောင့်</w:t>
      </w:r>
      <w:r>
        <w:rPr>
          <w:rFonts w:ascii="Times New Roman" w:hAnsi="Times New Roman" w:eastAsia="Times New Roman" w:cs="Times New Roman"/>
        </w:rPr>
        <w:t xml:space="preserve"> </w:t>
      </w:r>
      <w:r>
        <w:rPr>
          <w:rFonts w:ascii="Myanmar Text" w:hAnsi="Myanmar Text" w:eastAsia="Myanmar Text" w:cs="Myanmar Text"/>
        </w:rPr>
        <w:t>ဖြစ်၏။</w:t>
      </w:r>
      <w:r>
        <w:rPr>
          <w:rFonts w:ascii="Times New Roman" w:hAnsi="Times New Roman" w:eastAsia="Times New Roman" w:cs="Times New Roman"/>
        </w:rPr>
        <w:t xml:space="preserve"> </w:t>
      </w:r>
      <w:r>
        <w:rPr>
          <w:rFonts w:ascii="Myanmar Text" w:hAnsi="Myanmar Text" w:eastAsia="Myanmar Text" w:cs="Myanmar Text"/>
        </w:rPr>
        <w:t>တရားစီရင်ခြင်းအကြောင်းဟူမူကား</w:t>
      </w:r>
      <w:r>
        <w:rPr>
          <w:rFonts w:ascii="Times New Roman" w:hAnsi="Times New Roman" w:eastAsia="Times New Roman" w:cs="Times New Roman"/>
        </w:rPr>
        <w:t xml:space="preserve"> </w:t>
      </w:r>
      <w:r>
        <w:rPr>
          <w:rFonts w:ascii="Myanmar Text" w:hAnsi="Myanmar Text" w:eastAsia="Myanmar Text" w:cs="Myanmar Text"/>
        </w:rPr>
        <w:t>ဤလောက၏</w:t>
      </w:r>
      <w:r>
        <w:rPr>
          <w:rFonts w:ascii="Times New Roman" w:hAnsi="Times New Roman" w:eastAsia="Times New Roman" w:cs="Times New Roman"/>
        </w:rPr>
        <w:t xml:space="preserve"> </w:t>
      </w:r>
      <w:r>
        <w:rPr>
          <w:rFonts w:ascii="Myanmar Text" w:hAnsi="Myanmar Text" w:eastAsia="Myanmar Text" w:cs="Myanmar Text"/>
        </w:rPr>
        <w:t>မင်းသည်</w:t>
      </w:r>
      <w:r>
        <w:rPr>
          <w:rFonts w:ascii="Times New Roman" w:hAnsi="Times New Roman" w:eastAsia="Times New Roman" w:cs="Times New Roman"/>
        </w:rPr>
        <w:t xml:space="preserve"> </w:t>
      </w:r>
      <w:r>
        <w:rPr>
          <w:rFonts w:ascii="Myanmar Text" w:hAnsi="Myanmar Text" w:eastAsia="Myanmar Text" w:cs="Myanmar Text"/>
        </w:rPr>
        <w:t>တရားစီရင်ခြင်းခံရပြီ</w:t>
      </w:r>
      <w:r>
        <w:rPr>
          <w:rFonts w:ascii="Times New Roman" w:hAnsi="Times New Roman" w:eastAsia="Times New Roman" w:cs="Times New Roman"/>
        </w:rPr>
        <w:t xml:space="preserve"> </w:t>
      </w:r>
      <w:r>
        <w:rPr>
          <w:rFonts w:ascii="Myanmar Text" w:hAnsi="Myanmar Text" w:eastAsia="Myanmar Text" w:cs="Myanmar Text"/>
        </w:rPr>
        <w:t>ဖြစ်သောကြောင့်</w:t>
      </w:r>
      <w:r>
        <w:rPr>
          <w:rFonts w:ascii="Times New Roman" w:hAnsi="Times New Roman" w:eastAsia="Times New Roman" w:cs="Times New Roman"/>
        </w:rPr>
        <w:t xml:space="preserve"> </w:t>
      </w:r>
      <w:r>
        <w:rPr>
          <w:rFonts w:ascii="Myanmar Text" w:hAnsi="Myanmar Text" w:eastAsia="Myanmar Text" w:cs="Myanmar Text"/>
        </w:rPr>
        <w:t>ဖြစ်၏။</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သင်တို့အား</w:t>
      </w:r>
      <w:r>
        <w:rPr>
          <w:rFonts w:ascii="Times New Roman" w:hAnsi="Times New Roman" w:eastAsia="Times New Roman" w:cs="Times New Roman"/>
        </w:rPr>
        <w:t xml:space="preserve"> </w:t>
      </w:r>
      <w:r>
        <w:rPr>
          <w:rFonts w:ascii="Myanmar Text" w:hAnsi="Myanmar Text" w:eastAsia="Myanmar Text" w:cs="Myanmar Text"/>
        </w:rPr>
        <w:t>ပြောစရာ</w:t>
      </w:r>
      <w:r>
        <w:rPr>
          <w:rFonts w:ascii="Times New Roman" w:hAnsi="Times New Roman" w:eastAsia="Times New Roman" w:cs="Times New Roman"/>
        </w:rPr>
        <w:t xml:space="preserve"> </w:t>
      </w:r>
      <w:r>
        <w:rPr>
          <w:rFonts w:ascii="Myanmar Text" w:hAnsi="Myanmar Text" w:eastAsia="Myanmar Text" w:cs="Myanmar Text"/>
        </w:rPr>
        <w:t>အရာများစွာ</w:t>
      </w:r>
      <w:r>
        <w:rPr>
          <w:rFonts w:ascii="Times New Roman" w:hAnsi="Times New Roman" w:eastAsia="Times New Roman" w:cs="Times New Roman"/>
        </w:rPr>
        <w:t xml:space="preserve"> </w:t>
      </w:r>
      <w:r>
        <w:rPr>
          <w:rFonts w:ascii="Myanmar Text" w:hAnsi="Myanmar Text" w:eastAsia="Myanmar Text" w:cs="Myanmar Text"/>
        </w:rPr>
        <w:t>ကျန်ရှိသေး၏။</w:t>
      </w:r>
      <w:r>
        <w:rPr>
          <w:rFonts w:ascii="Times New Roman" w:hAnsi="Times New Roman" w:eastAsia="Times New Roman" w:cs="Times New Roman"/>
        </w:rPr>
        <w:t xml:space="preserve"> </w:t>
      </w:r>
      <w:r>
        <w:rPr>
          <w:rFonts w:ascii="Myanmar Text" w:hAnsi="Myanmar Text" w:eastAsia="Myanmar Text" w:cs="Myanmar Text"/>
        </w:rPr>
        <w:t>သို့သော်</w:t>
      </w:r>
      <w:r>
        <w:rPr>
          <w:rFonts w:ascii="Times New Roman" w:hAnsi="Times New Roman" w:eastAsia="Times New Roman" w:cs="Times New Roman"/>
        </w:rPr>
        <w:t xml:space="preserve"> </w:t>
      </w:r>
      <w:r>
        <w:rPr>
          <w:rFonts w:ascii="Myanmar Text" w:hAnsi="Myanmar Text" w:eastAsia="Myanmar Text" w:cs="Myanmar Text"/>
        </w:rPr>
        <w:t>ယခုတွင်</w:t>
      </w:r>
      <w:r>
        <w:rPr>
          <w:rFonts w:ascii="Times New Roman" w:hAnsi="Times New Roman" w:eastAsia="Times New Roman" w:cs="Times New Roman"/>
        </w:rPr>
        <w:t xml:space="preserve"> </w:t>
      </w:r>
      <w:r>
        <w:rPr>
          <w:rFonts w:ascii="Myanmar Text" w:hAnsi="Myanmar Text" w:eastAsia="Myanmar Text" w:cs="Myanmar Text"/>
        </w:rPr>
        <w:t>သင်တို့သည်</w:t>
      </w:r>
      <w:r>
        <w:rPr>
          <w:rFonts w:ascii="Times New Roman" w:hAnsi="Times New Roman" w:eastAsia="Times New Roman" w:cs="Times New Roman"/>
        </w:rPr>
        <w:t xml:space="preserve"> </w:t>
      </w:r>
      <w:r>
        <w:rPr>
          <w:rFonts w:ascii="Myanmar Text" w:hAnsi="Myanmar Text" w:eastAsia="Myanmar Text" w:cs="Myanmar Text"/>
        </w:rPr>
        <w:t>ထိုအရာများကို</w:t>
      </w:r>
      <w:r>
        <w:rPr>
          <w:rFonts w:ascii="Times New Roman" w:hAnsi="Times New Roman" w:eastAsia="Times New Roman" w:cs="Times New Roman"/>
        </w:rPr>
        <w:t xml:space="preserve"> </w:t>
      </w:r>
      <w:r>
        <w:rPr>
          <w:rFonts w:ascii="Myanmar Text" w:hAnsi="Myanmar Text" w:eastAsia="Myanmar Text" w:cs="Myanmar Text"/>
        </w:rPr>
        <w:t>မခံယူနိုင်ကြသေး။</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ထိုသူ၊</w:t>
      </w:r>
      <w:r>
        <w:rPr>
          <w:rFonts w:ascii="Times New Roman" w:hAnsi="Times New Roman" w:eastAsia="Times New Roman" w:cs="Times New Roman"/>
        </w:rPr>
        <w:t xml:space="preserve"> </w:t>
      </w:r>
      <w:r>
        <w:rPr>
          <w:rFonts w:ascii="Myanmar Text" w:hAnsi="Myanmar Text" w:eastAsia="Myanmar Text" w:cs="Myanmar Text"/>
        </w:rPr>
        <w:t>အမှန်တရား၏</w:t>
      </w:r>
      <w:r>
        <w:rPr>
          <w:rFonts w:ascii="Times New Roman" w:hAnsi="Times New Roman" w:eastAsia="Times New Roman" w:cs="Times New Roman"/>
        </w:rPr>
        <w:t xml:space="preserve"> </w:t>
      </w:r>
      <w:r>
        <w:rPr>
          <w:rFonts w:ascii="Myanmar Text" w:hAnsi="Myanmar Text" w:eastAsia="Myanmar Text" w:cs="Myanmar Text"/>
        </w:rPr>
        <w:t>ဝိညာဉ်တော်၊</w:t>
      </w:r>
      <w:r>
        <w:rPr>
          <w:rFonts w:ascii="Times New Roman" w:hAnsi="Times New Roman" w:eastAsia="Times New Roman" w:cs="Times New Roman"/>
        </w:rPr>
        <w:t xml:space="preserve"> </w:t>
      </w:r>
      <w:r>
        <w:rPr>
          <w:rFonts w:ascii="Myanmar Text" w:hAnsi="Myanmar Text" w:eastAsia="Myanmar Text" w:cs="Myanmar Text"/>
        </w:rPr>
        <w:t>လာသောအခါ</w:t>
      </w:r>
      <w:r>
        <w:rPr>
          <w:rFonts w:ascii="Times New Roman" w:hAnsi="Times New Roman" w:eastAsia="Times New Roman" w:cs="Times New Roman"/>
        </w:rPr>
        <w:t xml:space="preserve"> </w:t>
      </w:r>
      <w:r>
        <w:rPr>
          <w:rFonts w:ascii="Myanmar Text" w:hAnsi="Myanmar Text" w:eastAsia="Myanmar Text" w:cs="Myanmar Text"/>
        </w:rPr>
        <w:t>သင်တို့ကို</w:t>
      </w:r>
      <w:r>
        <w:rPr>
          <w:rFonts w:ascii="Times New Roman" w:hAnsi="Times New Roman" w:eastAsia="Times New Roman" w:cs="Times New Roman"/>
        </w:rPr>
        <w:t xml:space="preserve"> </w:t>
      </w:r>
      <w:r>
        <w:rPr>
          <w:rFonts w:ascii="Myanmar Text" w:hAnsi="Myanmar Text" w:eastAsia="Myanmar Text" w:cs="Myanmar Text"/>
        </w:rPr>
        <w:t>အမှန်တရားအလုံးစုံထဲသို့</w:t>
      </w:r>
      <w:r>
        <w:rPr>
          <w:rFonts w:ascii="Times New Roman" w:hAnsi="Times New Roman" w:eastAsia="Times New Roman" w:cs="Times New Roman"/>
        </w:rPr>
        <w:t xml:space="preserve"> </w:t>
      </w:r>
      <w:r>
        <w:rPr>
          <w:rFonts w:ascii="Myanmar Text" w:hAnsi="Myanmar Text" w:eastAsia="Myanmar Text" w:cs="Myanmar Text"/>
        </w:rPr>
        <w:t>လမ်းပြတော်မူမည်။</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ထိုသူသည်</w:t>
      </w:r>
      <w:r>
        <w:rPr>
          <w:rFonts w:ascii="Times New Roman" w:hAnsi="Times New Roman" w:eastAsia="Times New Roman" w:cs="Times New Roman"/>
        </w:rPr>
        <w:t xml:space="preserve"> </w:t>
      </w:r>
      <w:r>
        <w:rPr>
          <w:rFonts w:ascii="Myanmar Text" w:hAnsi="Myanmar Text" w:eastAsia="Myanmar Text" w:cs="Myanmar Text"/>
        </w:rPr>
        <w:t>ကိုယ်တိုင်အလိုအလျောက်</w:t>
      </w:r>
      <w:r>
        <w:rPr>
          <w:rFonts w:ascii="Times New Roman" w:hAnsi="Times New Roman" w:eastAsia="Times New Roman" w:cs="Times New Roman"/>
        </w:rPr>
        <w:t xml:space="preserve"> </w:t>
      </w:r>
      <w:r>
        <w:rPr>
          <w:rFonts w:ascii="Myanmar Text" w:hAnsi="Myanmar Text" w:eastAsia="Myanmar Text" w:cs="Myanmar Text"/>
        </w:rPr>
        <w:t>မဟောပြောဘဲ</w:t>
      </w:r>
      <w:r>
        <w:rPr>
          <w:rFonts w:ascii="Times New Roman" w:hAnsi="Times New Roman" w:eastAsia="Times New Roman" w:cs="Times New Roman"/>
        </w:rPr>
        <w:t xml:space="preserve"> </w:t>
      </w:r>
      <w:r>
        <w:rPr>
          <w:rFonts w:ascii="Myanmar Text" w:hAnsi="Myanmar Text" w:eastAsia="Myanmar Text" w:cs="Myanmar Text"/>
        </w:rPr>
        <w:t>ကြားသမျှကိုသာ</w:t>
      </w:r>
      <w:r>
        <w:rPr>
          <w:rFonts w:ascii="Times New Roman" w:hAnsi="Times New Roman" w:eastAsia="Times New Roman" w:cs="Times New Roman"/>
        </w:rPr>
        <w:t xml:space="preserve"> </w:t>
      </w:r>
      <w:r>
        <w:rPr>
          <w:rFonts w:ascii="Myanmar Text" w:hAnsi="Myanmar Text" w:eastAsia="Myanmar Text" w:cs="Myanmar Text"/>
        </w:rPr>
        <w:t>ဟောပြောမည်။</w:t>
      </w:r>
      <w:r>
        <w:rPr>
          <w:rFonts w:ascii="Times New Roman" w:hAnsi="Times New Roman" w:eastAsia="Times New Roman" w:cs="Times New Roman"/>
        </w:rPr>
        <w:t xml:space="preserve"> </w:t>
      </w:r>
      <w:r>
        <w:rPr>
          <w:rFonts w:ascii="Myanmar Text" w:hAnsi="Myanmar Text" w:eastAsia="Myanmar Text" w:cs="Myanmar Text"/>
        </w:rPr>
        <w:t>နောင်ဖြစ်မည့်အရာများကိုလည်း</w:t>
      </w:r>
      <w:r>
        <w:rPr>
          <w:rFonts w:ascii="Times New Roman" w:hAnsi="Times New Roman" w:eastAsia="Times New Roman" w:cs="Times New Roman"/>
        </w:rPr>
        <w:t xml:space="preserve"> </w:t>
      </w:r>
      <w:r>
        <w:rPr>
          <w:rFonts w:ascii="Myanmar Text" w:hAnsi="Myanmar Text" w:eastAsia="Myanmar Text" w:cs="Myanmar Text"/>
        </w:rPr>
        <w:t>သင်တို့အား</w:t>
      </w:r>
      <w:r>
        <w:rPr>
          <w:rFonts w:ascii="Times New Roman" w:hAnsi="Times New Roman" w:eastAsia="Times New Roman" w:cs="Times New Roman"/>
        </w:rPr>
        <w:t xml:space="preserve"> </w:t>
      </w:r>
      <w:r>
        <w:rPr>
          <w:rFonts w:ascii="Myanmar Text" w:hAnsi="Myanmar Text" w:eastAsia="Myanmar Text" w:cs="Myanmar Text"/>
        </w:rPr>
        <w:t>ဖော်ပြမည်။</w:t>
      </w:r>
      <w:r>
        <w:rPr>
          <w:rFonts w:ascii="Times New Roman" w:hAnsi="Times New Roman" w:eastAsia="Times New Roman" w:cs="Times New Roman"/>
        </w:rPr>
        <w:t xml:space="preserve"> </w:t>
      </w:r>
      <w:r>
        <w:rPr>
          <w:rFonts w:ascii="Myanmar Text" w:hAnsi="Myanmar Text" w:eastAsia="Myanmar Text" w:cs="Myanmar Text"/>
        </w:rPr>
        <w:t>ထိုသူသည်</w:t>
      </w:r>
      <w:r>
        <w:rPr>
          <w:rFonts w:ascii="Times New Roman" w:hAnsi="Times New Roman" w:eastAsia="Times New Roman" w:cs="Times New Roman"/>
        </w:rPr>
        <w:t xml:space="preserve"> </w:t>
      </w:r>
      <w:r>
        <w:rPr>
          <w:rFonts w:ascii="Myanmar Text" w:hAnsi="Myanmar Text" w:eastAsia="Myanmar Text" w:cs="Myanmar Text"/>
        </w:rPr>
        <w:t>ငါ့ကို</w:t>
      </w:r>
      <w:r>
        <w:rPr>
          <w:rFonts w:ascii="Times New Roman" w:hAnsi="Times New Roman" w:eastAsia="Times New Roman" w:cs="Times New Roman"/>
        </w:rPr>
        <w:t xml:space="preserve"> </w:t>
      </w:r>
      <w:r>
        <w:rPr>
          <w:rFonts w:ascii="Myanmar Text" w:hAnsi="Myanmar Text" w:eastAsia="Myanmar Text" w:cs="Myanmar Text"/>
        </w:rPr>
        <w:t>ဘုန်းထင်ရှားစေမည်။</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အရာကို</w:t>
      </w:r>
      <w:r>
        <w:rPr>
          <w:rFonts w:ascii="Times New Roman" w:hAnsi="Times New Roman" w:eastAsia="Times New Roman" w:cs="Times New Roman"/>
        </w:rPr>
        <w:t xml:space="preserve"> </w:t>
      </w:r>
      <w:r>
        <w:rPr>
          <w:rFonts w:ascii="Myanmar Text" w:hAnsi="Myanmar Text" w:eastAsia="Myanmar Text" w:cs="Myanmar Text"/>
        </w:rPr>
        <w:t>ခံယူ၍</w:t>
      </w:r>
      <w:r>
        <w:rPr>
          <w:rFonts w:ascii="Times New Roman" w:hAnsi="Times New Roman" w:eastAsia="Times New Roman" w:cs="Times New Roman"/>
        </w:rPr>
        <w:t xml:space="preserve"> </w:t>
      </w:r>
      <w:r>
        <w:rPr>
          <w:rFonts w:ascii="Myanmar Text" w:hAnsi="Myanmar Text" w:eastAsia="Myanmar Text" w:cs="Myanmar Text"/>
        </w:rPr>
        <w:t>သင်တို့အား</w:t>
      </w:r>
      <w:r>
        <w:rPr>
          <w:rFonts w:ascii="Times New Roman" w:hAnsi="Times New Roman" w:eastAsia="Times New Roman" w:cs="Times New Roman"/>
        </w:rPr>
        <w:t xml:space="preserve"> </w:t>
      </w:r>
      <w:r>
        <w:rPr>
          <w:rFonts w:ascii="Myanmar Text" w:hAnsi="Myanmar Text" w:eastAsia="Myanmar Text" w:cs="Myanmar Text"/>
        </w:rPr>
        <w:t>ဖော်ပြမည်။</w:t>
      </w:r>
      <w:r>
        <w:rPr>
          <w:rFonts w:ascii="Times New Roman" w:hAnsi="Times New Roman" w:eastAsia="Times New Roman" w:cs="Times New Roman"/>
        </w:rPr>
        <w:t xml:space="preserve"> </w:t>
      </w:r>
      <w:r>
        <w:rPr>
          <w:rFonts w:ascii="Myanmar Text" w:hAnsi="Myanmar Text" w:eastAsia="Myanmar Text" w:cs="Myanmar Text"/>
        </w:rPr>
        <w:t>ယောဟန်</w:t>
      </w:r>
      <w:r>
        <w:rPr>
          <w:rFonts w:ascii="Times New Roman" w:hAnsi="Times New Roman" w:eastAsia="Times New Roman" w:cs="Times New Roman"/>
        </w:rPr>
        <w:t xml:space="preserve"> 16:7–14</w:t>
      </w:r>
      <w:r>
        <w:rPr>
          <w:rFonts w:ascii="Myanmar Text" w:hAnsi="Myanmar Text" w:eastAsia="Myanmar Text" w:cs="Myanmar Text"/>
        </w:rPr>
        <w:t>။</w:t>
      </w:r>
    </w:p>
    <w:p>
      <w:pPr>
        <w:pStyle w:val="ArticleBody"/>
        <w:jc w:val="left"/>
      </w:pPr>
      <w:r>
        <w:rPr>
          <w:rFonts w:ascii="Times New Roman" w:hAnsi="Times New Roman" w:eastAsia="Times New Roman" w:cs="Times New Roman"/>
        </w:rPr>
        <w:t>Dalam sejarah Millerite, Yesus tidak datang kembali untuk mengakhiri masa penantian pada Seruan Tengah Malam. Ia menarik tangan-Nya dan mencurahkan atau mengutus Roh Kudus. Roh Kudus, yang dilambangkan sebagai Penghibur, datang untuk melenyapkan kekecewaan itu. Ia datang untuk memberikan penghiburan kepada mereka yang telah dipilih, tetapi yang menjadi bingung oleh kekecewaan akibat suatu nubuatan yang tidak tergenapi.</w:t>
      </w:r>
    </w:p>
    <w:p>
      <w:pPr>
        <w:pStyle w:val="ArticleBody"/>
        <w:jc w:val="left"/>
      </w:pPr>
      <w:r>
        <w:rPr>
          <w:rFonts w:ascii="Times New Roman" w:hAnsi="Times New Roman" w:eastAsia="Times New Roman" w:cs="Times New Roman"/>
        </w:rPr>
        <w:t>Kita telah pun menunjukkan sebelum ini bahawa rasul Yohanes, Yehezkiel, dan Yeremia masing-masing digambarkan memakan gulungan kitab kecil yang manis seperti madu di dalam mulut. Terdapat suatu perbezaan yang disengajakan antara ketiga-tiga nabi itu, yang sering terlepas pandang.</w:t>
      </w:r>
    </w:p>
    <w:p>
      <w:pPr>
        <w:pStyle w:val="ArticleBody"/>
        <w:jc w:val="left"/>
      </w:pPr>
      <w:r>
        <w:rPr>
          <w:rFonts w:ascii="Times New Roman" w:hAnsi="Times New Roman" w:eastAsia="Times New Roman" w:cs="Times New Roman"/>
        </w:rPr>
        <w:t>Yezikiyeli usetjenziswa ukubonakalisa labo abadla incwadi encani, begodu banikelwa umlayezo wokuwusa esontweni lakaZimu elihlanukileko. Yezikiyeli umela ukuthi incwadi edliwako ihlathulula umsebenzi okufanele-ke uphunyeleliswe ngemva kwalokho. Umela umlayezo onikelwe ebantwini bakaZimu ababekhethwe ekuthomeni. Umlayezo wakhe ngilowo obopha abantu bakaZimu ababekhethwa ekuthomeni babe ziinqwaba ezimiselwe umlilo. Ezahlukweni ezine zakaJwanisi, uJesu uhlathulula injongo yomsebenzi kaYezikiyeli.</w:t>
      </w:r>
    </w:p>
    <w:p>
      <w:pPr>
        <w:pStyle w:val="ArticleScripture"/>
        <w:jc w:val="left"/>
      </w:pPr>
      <w:r>
        <w:rPr>
          <w:rFonts w:ascii="Times New Roman" w:hAnsi="Times New Roman" w:eastAsia="Times New Roman" w:cs="Times New Roman"/>
        </w:rPr>
        <w:t>“Ri tshi humbula ipfi le nda amba na inwi, nda ri, ‘Mushumeli ha fhiri muṋe wawe.’ Arali vho mpfisa mbilu, na inwi vha ḓo ni pfisa mbilu; arali vho vhulunga ipfi ḽanga, na ḽaṋu vha ḓo ḽi vhulunga-vho. Hone zwenezwi zwoṱhe vha ḓo ni ita ngazwo nga mulandu wa dzina ḽanga, ngauri a vha mu ḓivhi Ene we a nthuma. Arali ndo vha ndi songo ḓa nda amba navho, vho vha vha si na tshivhi; fhedzi zwino a vha tsha vha na tshiambaro tsha u dzumba tshivhi tshavho. Ane a vhenga nṋe, u vhenga na Khotsi anga-vho. Arali ndo vha ndi songo ita vhukati havho mishumo ye ha si vhe na muṅwe muthu o no i ita, vho vha vha si na tshivhi; fhedzi zwino vho vhona, nahone vho vhenga nṋe na Khotsi anga-vho. Fhedzi izwi zwo itea uri hu ḓadzee ipfi ḽo ṅwalwaho mulayoni wavho ḽine ḽa ri, ‘Vho mpfenga hu si na mulandu.’ Fhedzi musi Mudziadzisi a tshi ḓa, ane nda ḓo ni rumela ene a tshi bva ha Khotsi, ene Muya wa ngoho, ane a bva ha Khotsi, u ḓo nṱanziela.” Yohane 15:20–26.</w:t>
      </w:r>
    </w:p>
    <w:p>
      <w:pPr>
        <w:pStyle w:val="ArticleBody"/>
        <w:jc w:val="left"/>
      </w:pPr>
      <w:r>
        <w:rPr>
          <w:rFonts w:ascii="Times New Roman" w:hAnsi="Times New Roman" w:eastAsia="Times New Roman" w:cs="Times New Roman"/>
        </w:rPr>
        <w:t>Mosebetsi oa Ezekiele, o ileng oa qala ha a e-ja buka, o emela phatlalatso ea molaetsa o tla haneloa; empa ho haneloa hoo ke bopaki ba hore ba hloile Molimo, ’me ba tlatšitse ka botlalo senoelo sa bona sa nako ea mohau.</w:t>
      </w:r>
    </w:p>
    <w:p>
      <w:pPr>
        <w:pStyle w:val="ArticleScripture"/>
        <w:jc w:val="left"/>
      </w:pPr>
      <w:r>
        <w:rPr>
          <w:rFonts w:ascii="Times New Roman" w:hAnsi="Times New Roman" w:eastAsia="Times New Roman" w:cs="Times New Roman"/>
        </w:rPr>
        <w:t>Lalu Dia berfirman kepadaku, Hai anak manusia, Aku mengutus engkau kepada bani Israel, kepada bangsa yang memberontak, yang telah memberontak terhadap Aku; mereka dan nenek moyang mereka telah berbuat durhaka terhadap Aku sampai hari ini juga. Sebab mereka adalah anak-anak yang keras muka dan tegar hati. Aku mengutus engkau kepada mereka, dan engkau harus berkata kepada mereka: Beginilah firman Tuhan ALLAH. Dan mereka, baik mereka mau mendengar maupun tidak mau mendengar—sebab mereka adalah kaum yang memberontak—namun mereka akan mengetahui bahwa seorang nabi telah ada di tengah-tengah mereka. Yehezkiel 2:3–5.</w:t>
      </w:r>
    </w:p>
    <w:p>
      <w:pPr>
        <w:pStyle w:val="ArticleBody"/>
        <w:jc w:val="left"/>
      </w:pPr>
      <w:r>
        <w:rPr>
          <w:rFonts w:ascii="Times New Roman" w:hAnsi="Times New Roman" w:eastAsia="Times New Roman" w:cs="Times New Roman"/>
        </w:rPr>
        <w:t>Tugas Yehezkiel adalah sebagai saksi terhadap umat perjanjian terdahulu, sebagaimana Kristus terhadap orang-orang Yahudi yang suka berbantah-bantahan; dan demikianlah pekabaran Yehezkiel merupakan pekabaran amaran terakhir yang mengikat umat perjanjian terdahulu sebagai lalang dalam satu berkas, yang ditetapkan bagi api kebinasaan.</w:t>
      </w:r>
    </w:p>
    <w:p>
      <w:pPr>
        <w:pStyle w:val="ArticleScripture"/>
        <w:jc w:val="left"/>
      </w:pPr>
      <w:r>
        <w:rPr>
          <w:rFonts w:ascii="Times New Roman" w:hAnsi="Times New Roman" w:eastAsia="Times New Roman" w:cs="Times New Roman"/>
        </w:rPr>
        <w:t>“Ang mbinid i mambya a anghel. Kinagi n ompakitabang a anghel kanak, ‘Makapakayatal i galbkln. Mababaya’ i tndgkln. Sikan sa a anghel na pipiliyn i trigo a mimbgrg a galin sa mga damo, ago tatatakan, o tataliyn, i trigo para sa langitnon a imbakan. Kiya mga bagai na mapun a makasakup sa tmban i pzangkanat, i tmban a pagpamasad.’” Early Writings, 118.</w:t>
      </w:r>
    </w:p>
    <w:p>
      <w:pPr>
        <w:pStyle w:val="ArticleBody"/>
        <w:jc w:val="left"/>
      </w:pPr>
      <w:r>
        <w:rPr>
          <w:rFonts w:ascii="Times New Roman" w:hAnsi="Times New Roman" w:eastAsia="Times New Roman" w:cs="Times New Roman"/>
        </w:rPr>
        <w:t>ꞌNyɛe li a lɛ́ kɛ mɔɔ nì nyaa kaanɛ́ lɛ́, é bɔɔ nì kɛ mɛnɛlɛ ɔgbɛli kɛ nyɛ́lɛ́ nì nɔɔ lɔ́ kɛ́ lɛ. Kɛ lii mɛ́lɛkɛ mɔ́kɛnyi nɔɔ nɛ, é kɛa lɛ́ 11 August, 1840; kɛ lii mɛ́lɛkɛ aakɛta nɔɔ nɛ, é kɛa lɛ́ 11 September, 2001. Lɛ́lɛ́ kpàà lɛ́ nì hɛɛlɛ nì kɛ mɔɔlɛ nùwɔɔlɛ nì bɔɔ Islam, kɛ á sàa kɛ woe aayi nɔɔ, nɔ kɛ á sàa kɛ woe aakɛta nɔɔ, kɛ lɛ́lɛ́ nì bɔɔ nɔɔnɛ. É nɔɔ lɛ́ Isaiah kɛ chapter 22 nɔɔ, kɛ ɔ yɔɔlɛ nyɛmɔ nì kɛ valley of vision nɔɔ kɛ Philadelphiafɔlɔmɔɔlɛi kɛ Laodiceafɔlɔmɔɔlɛi nɔɔ, ɔ yeli lɛ́ Laodiceafɔlɔmɔɔlɛi—nì bɛ́ kɛa chosen people kɛ Protestantism nɔɔ lɛ́ 1840, kɛ Adventism nì bɛ́ kɛa chosen people lɛ́ 2001—bɛ́ “bound by the archers.” Archers kɛ Bible prophecy nɔɔ lɛ́ Islam; kɛ vision nì bɔɔ Islam mɔɔlɛa lɛ́ 1840 kɛ 2001, chosen people kɔɔlɛi nì dɔɔnɛ kpɔɔlɛ prophecy nì bɔɔ Islam, kɛ mɔ́ɔlɛ nì bɛ́ yɔɔlɛ kɛ Ezekiel nɔɔ. Bɛ́ kɛa yaa lɔ́ nì nɔɔ, kɛ lɛ́ kɛa bɛ́ gbɔɔlɛ tares. Lii nì bɔɔ Ezekiel lɛ́, kɛ ɔ yɔɔ “cloak” nì dɔɔlɛ “their sin,” nì Jesus yeli lɛ́ nùkpàa nì bɔɔ God.</w:t>
      </w:r>
    </w:p>
    <w:p>
      <w:pPr>
        <w:pStyle w:val="ArticleScripture"/>
        <w:jc w:val="left"/>
      </w:pPr>
      <w:r>
        <w:rPr>
          <w:rFonts w:ascii="Times New Roman" w:hAnsi="Times New Roman" w:eastAsia="Times New Roman" w:cs="Times New Roman"/>
        </w:rPr>
        <w:t>Beban lembah penglihatan. Apakah yang menimpamu sekarang, sehingga engkau semuanya naik ke atas bumbung-bumbung rumah? Hai engkau yang penuh dengan kegemparan, kota yang gempar, kota yang riuh bersukacita: orang-orangmu yang terbunuh bukan terbunuh oleh pedang, dan bukan mati dalam peperangan. Segala pembesarmu lari bersama-sama, mereka diikat oleh para pemanah: semua yang didapati dalam engkau diikat bersama-sama, yakni mereka yang telah lari dari jauh. Yesaya 22:1–3.</w:t>
      </w:r>
    </w:p>
    <w:p>
      <w:pPr>
        <w:pStyle w:val="ArticleScripture"/>
        <w:jc w:val="left"/>
      </w:pPr>
      <w:r>
        <w:rPr>
          <w:rFonts w:ascii="Times New Roman" w:hAnsi="Times New Roman" w:eastAsia="Times New Roman" w:cs="Times New Roman"/>
        </w:rPr>
        <w:t>Tuhan menyertai anak itu [Ismael]; lalu ia bertumbuh besar, menetap di padang gurun, dan menjadi seorang pemanah. Kejadian 21:20.</w:t>
      </w:r>
    </w:p>
    <w:p>
      <w:pPr>
        <w:pStyle w:val="ArticleScripture"/>
        <w:jc w:val="left"/>
      </w:pPr>
      <w:r>
        <w:rPr>
          <w:rFonts w:ascii="Times New Roman" w:hAnsi="Times New Roman" w:eastAsia="Times New Roman" w:cs="Times New Roman"/>
        </w:rPr>
        <w:t>Di tempu ngkai nadai pengidup, orang bansa nya binasa; tang orang ke ngintu adat, berkat meh iya. Jaku-dalam 29:18.</w:t>
      </w:r>
    </w:p>
    <w:p>
      <w:pPr>
        <w:pStyle w:val="ArticleBody"/>
        <w:jc w:val="left"/>
      </w:pPr>
      <w:r>
        <w:rPr>
          <w:rFonts w:ascii="Times New Roman" w:hAnsi="Times New Roman" w:eastAsia="Times New Roman" w:cs="Times New Roman"/>
        </w:rPr>
        <w:t>Yeremia mewakili mereka yang memakan kitab itu ketika malaikat yang perkasa turun, yang akan menerangi bumi dengan kemuliaannya, tetapi yang mengalami kekecewaan akibat ramalan tahun 1843 yang tidak tergenapi. Yeremia secara nubuat mempertimbangkan apakah Allah telah berdusta. Rujukan itu menghubungkan Yeremia dengan Habakuk dua.</w:t>
      </w:r>
    </w:p>
    <w:p>
      <w:pPr>
        <w:pStyle w:val="ArticleScripture"/>
        <w:jc w:val="left"/>
      </w:pPr>
      <w:r>
        <w:rPr>
          <w:rFonts w:ascii="Times New Roman" w:hAnsi="Times New Roman" w:eastAsia="Times New Roman" w:cs="Times New Roman"/>
        </w:rPr>
        <w:t>Ndzi ta yima erindzweni ra mina, ndzi tiyimisela ehenhla ka xihondzo, ndzi langutisisa ku vona leswi a nga ta vulavula na mina swona, ni leswi ndzi nga ta swi hlamula loko ndzi tshinyiwe. Kutani Yehovha a ndzi hlamula, a ku: Tsala xivono, u xi endla xi va erivaleni ematapeleni, leswaku la xi hlayaka a ta tsutsuma. Hikuva xivono xa ha ri xa nkarhi lowu vekiweke; kambe emakumu xi ta vulavula, a xi nge hembi: hambiloko xi hlwela, xi rindzele; hikuva hakunene xi ta ta, a xi nge hlweri. Waswivo, moya wakwe lowu tikurisaka a wu lulamanga endzeni ka yena; kambe lowo lulama u ta hanya hi ripfumelo ra yena. Habakuki 2:1–4.</w:t>
      </w:r>
    </w:p>
    <w:p>
      <w:pPr>
        <w:pStyle w:val="ArticleBody"/>
        <w:jc w:val="left"/>
      </w:pPr>
      <w:r>
        <w:rPr>
          <w:rFonts w:ascii="Times New Roman" w:hAnsi="Times New Roman" w:eastAsia="Times New Roman" w:cs="Times New Roman"/>
        </w:rPr>
        <w:t>Yohane o ne a sebelisetsoa ho tšoantšetsa ba ileng ba utloa monate le masoabi a bohloko, a emelang histori eohle ho tloha ka la 11 Phato 1840 ho fihlela ka la 22 Mphalane 1844.</w:t>
      </w:r>
    </w:p>
    <w:p>
      <w:pPr>
        <w:pStyle w:val="ArticleScripture"/>
        <w:jc w:val="left"/>
      </w:pPr>
      <w:r>
        <w:rPr>
          <w:rFonts w:ascii="Times New Roman" w:hAnsi="Times New Roman" w:eastAsia="Times New Roman" w:cs="Times New Roman"/>
        </w:rPr>
        <w:t>Dan aku pergi kepada malaikat itu dan berkata kepadanya, “Berikanlah kitab kecil itu kepadaku.” Dan ia berkata kepadaku, “Ambillah dan makanlah itu sampai habis; itu akan membuat perutmu pahit, tetapi di dalam mulutmu akan manis seperti madu.” Dan aku mengambil kitab kecil itu dari tangan malaikat itu, lalu memakannya sampai habis; dan di dalam mulutku rasanya manis seperti madu; tetapi segera sesudah aku memakannya, perutku menjadi pahit. Wahyu 10:9, 10.</w:t>
      </w:r>
    </w:p>
    <w:p>
      <w:pPr>
        <w:pStyle w:val="ArticleBody"/>
        <w:jc w:val="left"/>
      </w:pPr>
      <w:r>
        <w:rPr>
          <w:rFonts w:ascii="Times New Roman" w:hAnsi="Times New Roman" w:eastAsia="Times New Roman" w:cs="Times New Roman"/>
        </w:rPr>
        <w:t>Ezekiel melambangkan pekerjaan menyampaikan pekabaran nubuatan yang mengikat dan menutup umat pilihan terdahulu, yang dimulai ketika malaikat itu turun pada 11 Ogos 1840 dan 11 September 2001.</w:t>
      </w:r>
    </w:p>
    <w:p>
      <w:pPr>
        <w:pStyle w:val="ArticleScripture"/>
        <w:jc w:val="left"/>
      </w:pPr>
      <w:r>
        <w:rPr>
          <w:rFonts w:ascii="Times New Roman" w:hAnsi="Times New Roman" w:eastAsia="Times New Roman" w:cs="Times New Roman"/>
        </w:rPr>
        <w:t>Tetapi engkau, hai anak manusia, dengarlah apa yang Aku firmankan kepadamu; janganlah engkau memberontak seperti kaum yang memberontak itu; bukalah mulutmu, dan makanlah apa yang Kuberikan kepadamu. Dan ketika aku melihat, tampaklah, sebuah tangan diulurkan kepadaku; dan lihatlah, di dalamnya ada sebuah gulungan kitab; lalu dibentangkannya itu di hadapanku; dan gulungan itu tertulis pada bagian dalam dan luarnya: dan di dalamnya tertulis ratapan, perkabungan, dan celaka. Selanjutnya Ia berfirman kepadaku, Hai anak manusia, makanlah apa yang kaudapati; makanlah gulungan ini, dan pergilah, berbicaralah kepada kaum Israel. Maka kubukalah mulutku, dan Ia membuat aku memakan gulungan itu. Lalu Ia berfirman kepadaku, Hai anak manusia, buatlah perutmu memakan, dan penuhilah isi perutmu dengan gulungan yang Kuberikan kepadamu ini. Kemudian aku memakannya; dan di dalam mulutku rasanya manis seperti madu. Yehezkiel 2:8–3:3.</w:t>
      </w:r>
    </w:p>
    <w:p>
      <w:pPr>
        <w:pStyle w:val="ArticleBody"/>
        <w:jc w:val="left"/>
      </w:pPr>
      <w:r>
        <w:rPr>
          <w:rFonts w:ascii="Times New Roman" w:hAnsi="Times New Roman" w:eastAsia="Times New Roman" w:cs="Times New Roman"/>
        </w:rPr>
        <w:t>Jeremiah mewakili sejarah dari 11 Ogos 1840 hingga tepat sebelum Seruan Tengah Malam.</w:t>
      </w:r>
    </w:p>
    <w:p>
      <w:pPr>
        <w:pStyle w:val="ArticleScripture"/>
        <w:jc w:val="left"/>
      </w:pPr>
      <w:r>
        <w:rPr>
          <w:rFonts w:ascii="Times New Roman" w:hAnsi="Times New Roman" w:eastAsia="Times New Roman" w:cs="Times New Roman"/>
        </w:rPr>
        <w:t>Kata-kata-Mu didapati, lalu aku memakannya; dan firman-Mu menjadi kegirangan dan sukacita hatiku: sebab aku disebut dengan nama-Mu, ya TUHAN, Allah semesta alam. Aku tidak duduk dalam perkumpulan para pencemooh, dan tidak bersukacita; aku duduk seorang diri oleh karena tangan-Mu: sebab Engkau telah memenuhi aku dengan geram. Mengapakah penderitaanku terus-menerus, dan lukaku tidak tersembuhkan, yang enggan disembuhkan? Masakan Engkau sungguh-sungguh bagiku seperti dusta, dan seperti air yang mengecewakan? Sebab itu beginilah firman TUHAN, Jika engkau kembali, maka Aku akan membawa engkau kembali, dan engkau akan berdiri di hadapan-Ku: dan jika engkau mengeluarkan yang berharga dari yang hina, engkau akan menjadi seperti mulut-Ku: biarlah mereka kembali kepadamu; tetapi janganlah engkau kembali kepada mereka. Dan Aku akan menjadikan engkau bagi bangsa ini suatu tembok tembaga yang berkubu: mereka akan berperang melawan engkau, tetapi mereka tidak akan mengalahkan engkau: sebab Aku menyertai engkau untuk menyelamatkan engkau dan untuk melepaskan engkau, demikianlah firman TUHAN. Dan Aku akan melepaskan engkau dari tangan orang-orang fasik, dan Aku akan menebus engkau dari tangan orang-orang yang dahsyat. Yeremia 15:16–21.</w:t>
      </w:r>
    </w:p>
    <w:p>
      <w:pPr>
        <w:pStyle w:val="ArticleBody"/>
        <w:jc w:val="left"/>
      </w:pPr>
      <w:r>
        <w:rPr>
          <w:rFonts w:ascii="Times New Roman" w:hAnsi="Times New Roman" w:eastAsia="Times New Roman" w:cs="Times New Roman"/>
        </w:rPr>
        <w:t>Jeremiah mewakili sejarah dan pekabaran kita saat ini. Pekabaran saat ini ialah pekabaran Seruan Tengah Malam yang sedang dikembangkan secara bertahap pada saat umat Allah yang diwakili oleh Jeremiah telah “dipenuhi” dengan “geram,” sambil menyangka bahawa “kesakitan” mereka akan menjadi “berterusan” dan “luka” mereka tidak dapat disembuhkan, suatu luka yang sama sekali tidak akan pernah sembuh. Mereka telah memisahkan diri daripada “perhimpunan para pencemooh.” Mereka tidak lagi “bersukacita” sebagaimana dahulu ketika mereka mula-mula memakan kitab itu dan hal itu menjadi “kegirangan” bagi “hati” mereka.</w:t>
      </w:r>
    </w:p>
    <w:p>
      <w:pPr>
        <w:pStyle w:val="ArticleBody"/>
        <w:jc w:val="left"/>
      </w:pPr>
      <w:r>
        <w:rPr>
          <w:rFonts w:ascii="Times New Roman" w:hAnsi="Times New Roman" w:eastAsia="Times New Roman" w:cs="Times New Roman"/>
        </w:rPr>
        <w:t>Tetapi ada nasihat bagi mereka yang berada dalam keadaan itu. “Jika engkau kembali” dan juga “jika engkau mengeluarkan yang berharga dari yang hina,” maka Allah akan kembali kepada mereka. Dalam bahasa Ibrani, “akan Kubawa engkau kembali” dalam bagian itu berarti bahwa Allah akan kembali kepada mereka, jika mereka kembali kepada-Nya.</w:t>
      </w:r>
    </w:p>
    <w:p>
      <w:pPr>
        <w:pStyle w:val="ArticleScripture"/>
        <w:jc w:val="left"/>
      </w:pPr>
      <w:r>
        <w:rPr>
          <w:rFonts w:ascii="Times New Roman" w:hAnsi="Times New Roman" w:eastAsia="Times New Roman" w:cs="Times New Roman"/>
        </w:rPr>
        <w:t>Mọ onwe unu n’okpuru Chineke. Guzogidenụ ekwensu, ọ ga-agbakwara unu ọsọ. Bịarunụ Chineke nso, ọ ga-abịarukwa unu nso. Saanụ aka unu, unu ndị mmehie; meekwa ka obi unu dị ọcha, unu ndị obi abụọ. Nọọnụ n’ahụhụ, kwaanụ ákwá, bekwanụ ákwá: ka ọchị unu ghọọ iru uju, ka ọṅụ unu ghọọkwa arọ n’obi. Wedanụ onwe unu n’ihu Onyenweanyị, ọ ga-ebulikwa unu elu. Jems 4:7–10.</w:t>
      </w:r>
    </w:p>
    <w:p>
      <w:pPr>
        <w:pStyle w:val="ArticleBody"/>
        <w:jc w:val="left"/>
      </w:pPr>
      <w:r>
        <w:rPr>
          <w:rFonts w:ascii="Times New Roman" w:hAnsi="Times New Roman" w:eastAsia="Times New Roman" w:cs="Times New Roman"/>
        </w:rPr>
        <w:t>Nang sila ay lalapit sa Diyos, Siya ay lalapit sa kanila. Nang kanilang gawin ang mga bagay na ito, kung magkagayo’y sila ay “tatayo sa harap” ng Panginoon at sila ay magiging “bibig” ng Diyos. Higit pa rito, tinuturuan Niya si Jeremias (tayo) na gagawin Niya ang Kaniyang bayan na isang “nakukubkob na tansong pader” laban sa “masama,” at pagkaraan nito ang “kakila-kilabot” ay magdadala ng digmaan laban sa mga kinakatawan ni Jeremias. Ang “masama” ay siyang paglalarawan ni Daniel sa mga mangmang na dalaga ni Mateo. Ang “kakila-kilabot” ay kumakatawan sa tatluhang pagkakaisa ng makabagong Babilonia sa panahon ng krisis ng batas ukol sa Linggo.</w:t>
      </w:r>
    </w:p>
    <w:p>
      <w:pPr>
        <w:pStyle w:val="ArticleBody"/>
        <w:jc w:val="left"/>
      </w:pPr>
      <w:r>
        <w:rPr>
          <w:rFonts w:ascii="Times New Roman" w:hAnsi="Times New Roman" w:eastAsia="Times New Roman" w:cs="Times New Roman"/>
        </w:rPr>
        <w:t>Bopaki bwa baporofiti ba bararo bohle bo bua ka nalane e le nngwe, empa bo bua ka dikarolo tse tharo tse fapaneng tsa nalane e le nngwe eo. Jeremia o emela ba sa tswa feta maswabi a pele, empa ba eso fihle letshwaong la Sello sa Har’a Mpa ya Bosiu. Mona ke moo re bileng teng ho tloha ka la 18 Phupu, 2020. Potso ke hore na re tla kgutla. Haeba re ka kgutla, re tla “bua” bakeng sa Morena ka nako eo hantle United States e “buang” jwaloka drakone.</w:t>
      </w:r>
    </w:p>
    <w:p>
      <w:pPr>
        <w:pStyle w:val="ArticleBody"/>
        <w:jc w:val="left"/>
      </w:pPr>
      <w:r>
        <w:rPr>
          <w:rFonts w:ascii="Times New Roman" w:hAnsi="Times New Roman" w:eastAsia="Times New Roman" w:cs="Times New Roman"/>
        </w:rPr>
        <w:t>Sejarah yang sedang digambarkan Yeremia adalah sejarah kita sekarang, dan itulah sejarah yang dilambangkan oleh tiga penanda jalan yang tersembunyi di dalam tujuh guruh itu. Itulah juga sejarah yang di dalamnya bagian dalam Yohanes itu ditempatkan secara nubuat, sebab penekanan dari keempat pasal dalam Yohanes adalah pekerjaan Roh Kudus dalam menghibur Yeremia yang sedang mempertanyakan apakah ia telah mempercayai suatu dusta, dan apakah pekabaran yang terasa begitu manis itu sesungguhnya adalah air yang mengecewakan.</w:t>
      </w:r>
    </w:p>
    <w:p>
      <w:pPr>
        <w:pStyle w:val="ArticleBody"/>
        <w:jc w:val="left"/>
      </w:pPr>
      <w:r>
        <w:rPr>
          <w:rFonts w:ascii="Times New Roman" w:hAnsi="Times New Roman" w:eastAsia="Times New Roman" w:cs="Times New Roman"/>
        </w:rPr>
        <w:t>OmpodjilaJeremaia tai chotjandja tji li kozo ko 11 Septemba 2001 fiyo ko 18 Julai 2020, ihana tji ombepo yokukanga ya hovire, nga tja fanekerewa komatango matatu no hafu ovifanekisongombe komeho yakwe. Nge mame tji “ovifanekisongombe,” ame katji yarire okurandja omuhinda womatango. Ame tji 18 Julai 2020 ozuva eni onduvaru vaviri, Ombaibeli no Ombepo yoUporofita, va dipa, no miviri yavo yovafi ya siiwa mondjira omatango matatu no hafu mu Kusangururwa omukurona rimwe nomwe.</w:t>
      </w:r>
    </w:p>
    <w:p>
      <w:pPr>
        <w:pStyle w:val="ArticleScripture"/>
        <w:jc w:val="left"/>
      </w:pPr>
      <w:r>
        <w:rPr>
          <w:rFonts w:ascii="Times New Roman" w:hAnsi="Times New Roman" w:eastAsia="Times New Roman" w:cs="Times New Roman"/>
        </w:rPr>
        <w:t>Ndzi ta nyika matimba eka Timbhoni ta mina timbirhi, kutani ti ta profeta masiku ya gidi rin’we ni madzana mambirhi ni makume tsevu, ti ambale masaka. Lava hi vona mirhi yimbirhi ya mitlhwari, ni swikhomela-mbirhi leswi yimeke emahlweni ka Xikwembu xa misava. Kutani loko munhu wihi ni wihi a lava ku ti vavisa, ndzilo wu huma enon’wini wa tona, wu lovisa valala va tona; kutani loko munhu wihi ni wihi a lava ku ti vavisa, u fanele ku dlayiwa hi mukhuva lowo tano. Tona ti ni matimba ya ku pfala tilo, leswaku mpfula yi nga ne ngopfu emasikwini ya ku profeta ka tona; naswona ti ni matimba ehenhla ka mati ku ma hundzula ngati, ni ku ba misava hi mintungu hinkwayo, nkarhi wun’wana ni wun’wana loko ti rhandza. Kutani loko ti ta va ti hetile vumbhoni bya tona, xivandzana lexi tlhandlukaka xi huma emheleni lowu nga riki na makumu xi ta lwa na tona, xi ti hlula, xi tlhela xi ti dlaya. Kutani mimiri ya tona leyi feke yi ta etlela exitarateni xa muti lowukulu, lowu hi tlhelo ra moya wu vuriwaka Sodoma na Egipta, laha Hosi ya hina na yona yi nga vambiwa kona exihambanweni. Kutani van’wana va matiko ni tinxaka ni tindzimi ni vanhu va matiko va ta vona mimiri ya tona leyi feke masiku manharhu ni hafu, naswona a va nge pfumeli leswaku mimiri ya tona leyi feke yi vekiwa emasirheni. Kutani lava akaka emisaveni va ta tsaka hikwalaho ka tona, va endla nkhuvo, kutani va ta rhumerelana tinyiko; hikuva vaprofeta lava vambirhi a va xanisile lava akaka emisaveni. Nhlavutelo 11:3–10.</w:t>
      </w:r>
    </w:p>
    <w:p>
      <w:pPr>
        <w:pStyle w:val="ArticleBody"/>
        <w:jc w:val="left"/>
      </w:pPr>
      <w:r>
        <w:rPr>
          <w:rFonts w:ascii="Times New Roman" w:hAnsi="Times New Roman" w:eastAsia="Times New Roman" w:cs="Times New Roman"/>
        </w:rPr>
        <w:t>Penyaksian yang dipersembahkan oleh keadaan Yeremia terletak sesudah kekecewaan, tetapi sebelum Seruan Tengah Malam. Yeremia perlu kembali sebelum ia dapat menjadi suara dari pekabaran Seruan Tengah Malam. Inilah keadaan kita pada masa ini. Ini juga merupakan latar sejarah dari keempat pasal dalam Yohanes yang sedang kita pertimbangkan, dan ini juga merupakan sejarah yang dilambangkan oleh sejarah yang tersembunyi di dalam ketujuh guruh.</w:t>
      </w:r>
    </w:p>
    <w:p>
      <w:pPr>
        <w:pStyle w:val="ArticleBody"/>
        <w:jc w:val="left"/>
      </w:pPr>
      <w:r>
        <w:rPr>
          <w:rFonts w:ascii="Times New Roman" w:hAnsi="Times New Roman" w:eastAsia="Times New Roman" w:cs="Times New Roman"/>
        </w:rPr>
        <w:t>Ditung wa tikhulupirira kuwala kolumikizana ndi “Mtonthozi” mu umboni wa Yohane wa machaputala anayi, tipeza umboni wochuluka wozindikira kuti nkhaniyi ikunena za Julaye 18, 2020, chikhumudwitso ndi nthawi yochedwa, uthenga wa Kufuula kwa Pakati pa Usiku umene watsegulidwa chisindikizo chake, ndi chiweruzo chikubwera cha lamulo la Sabata. Machaputalawo akumanga pa kapangidwe ka uneneri ka mbiri yobisika.</w:t>
      </w:r>
    </w:p>
    <w:p>
      <w:pPr>
        <w:pStyle w:val="ArticleBody"/>
        <w:jc w:val="left"/>
      </w:pPr>
      <w:r>
        <w:rPr>
          <w:rFonts w:ascii="Times New Roman" w:hAnsi="Times New Roman" w:eastAsia="Times New Roman" w:cs="Times New Roman"/>
        </w:rPr>
        <w:t>Nangki an∙chingara re∙bagen Isolni ku∙sik gita ong∙na nanggenchimode, da∙on an∙chingni kamara “rang∙sagipaoni gamchatgipako ra∙katna” nangani ong∙a; ba, James ia apsan kamko talata gita agana, an∙ching “na∙simang papirang, na∙simangni jakrangko rongtalatbo; aro gisik gni nanggiparang, na∙simangni ka∙tongrangko rongtalatbo. Duk man∙bo, kalimeta, aro grapbo; na∙simangni seng∙aniko kalimeataniona, aro na∙simangni katchaaniko dukona dingtangatbo. Gitelni mikkango an∙tangtangko oniatbo, unon Ua na∙simangko salgipin nikgipa somoio nishan gita chubatgen.”</w:t>
      </w:r>
    </w:p>
    <w:p>
      <w:pPr>
        <w:pStyle w:val="ArticleScripture"/>
        <w:jc w:val="left"/>
      </w:pPr>
      <w:r>
        <w:rPr>
          <w:rFonts w:ascii="Leelawadee UI" w:hAnsi="Leelawadee UI" w:eastAsia="Leelawadee UI" w:cs="Leelawadee UI"/>
        </w:rPr>
        <w:t>ហើយទ្រង់នឹងលើកបដាមួយសម្រាប់បណ្ដាប្រជាជាតិទាំងឡាយ</w:t>
      </w:r>
      <w:r>
        <w:rPr>
          <w:rFonts w:ascii="Times New Roman" w:hAnsi="Times New Roman" w:eastAsia="Times New Roman" w:cs="Times New Roman"/>
        </w:rPr>
        <w:t xml:space="preserve"> </w:t>
      </w:r>
      <w:r>
        <w:rPr>
          <w:rFonts w:ascii="Leelawadee UI" w:hAnsi="Leelawadee UI" w:eastAsia="Leelawadee UI" w:cs="Leelawadee UI"/>
        </w:rPr>
        <w:t>ហើយទ្រង់នឹងប្រមូលអស់អ្នកដែលត្រូវបានបណ្តេញចេញពីអ៊ីស្រាអែល</w:t>
      </w:r>
      <w:r>
        <w:rPr>
          <w:rFonts w:ascii="Times New Roman" w:hAnsi="Times New Roman" w:eastAsia="Times New Roman" w:cs="Times New Roman"/>
        </w:rPr>
        <w:t xml:space="preserve"> </w:t>
      </w:r>
      <w:r>
        <w:rPr>
          <w:rFonts w:ascii="Leelawadee UI" w:hAnsi="Leelawadee UI" w:eastAsia="Leelawadee UI" w:cs="Leelawadee UI"/>
        </w:rPr>
        <w:t>និងប្រមូលផ្ដុំពួកយូដាដែលត្រូវបានបែកខ្ញែក</w:t>
      </w:r>
      <w:r>
        <w:rPr>
          <w:rFonts w:ascii="Times New Roman" w:hAnsi="Times New Roman" w:eastAsia="Times New Roman" w:cs="Times New Roman"/>
        </w:rPr>
        <w:t xml:space="preserve"> </w:t>
      </w:r>
      <w:r>
        <w:rPr>
          <w:rFonts w:ascii="Leelawadee UI" w:hAnsi="Leelawadee UI" w:eastAsia="Leelawadee UI" w:cs="Leelawadee UI"/>
        </w:rPr>
        <w:t>ពីជ្រុងទាំងបួននៃផែនដី។</w:t>
      </w:r>
      <w:r>
        <w:rPr>
          <w:rFonts w:ascii="Times New Roman" w:hAnsi="Times New Roman" w:eastAsia="Times New Roman" w:cs="Times New Roman"/>
        </w:rPr>
        <w:t xml:space="preserve"> </w:t>
      </w:r>
      <w:r>
        <w:rPr>
          <w:rFonts w:ascii="Leelawadee UI" w:hAnsi="Leelawadee UI" w:eastAsia="Leelawadee UI" w:cs="Leelawadee UI"/>
        </w:rPr>
        <w:t>អេសាយ</w:t>
      </w:r>
      <w:r>
        <w:rPr>
          <w:rFonts w:ascii="Times New Roman" w:hAnsi="Times New Roman" w:eastAsia="Times New Roman" w:cs="Times New Roman"/>
        </w:rPr>
        <w:t xml:space="preserve"> 11:12</w:t>
      </w:r>
      <w:r>
        <w:rPr>
          <w:rFonts w:ascii="Leelawadee UI" w:hAnsi="Leelawadee UI" w:eastAsia="Leelawadee UI" w:cs="Leelawadee UI"/>
        </w:rPr>
        <w:t>។</w:t>
      </w:r>
    </w:p>
    <w:p>
      <w:pPr>
        <w:pStyle w:val="ArticleBody"/>
        <w:jc w:val="left"/>
      </w:pPr>
      <w:r>
        <w:rPr>
          <w:rFonts w:ascii="Times New Roman" w:hAnsi="Times New Roman" w:eastAsia="Times New Roman" w:cs="Times New Roman"/>
        </w:rPr>
        <w:t>Kita akan mengakhiri pembahasan kita atas keempat pasal ini dalam artikel berikutnya.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Ақиқат дегеніміз не? — Төртінші нөмір</dc:title>
  <dc:subject>Janganlah Hatimu Gusar</dc:subject>
  <dc:creator>Jeff Pippenger</dc:creator>
  <cp:keywords/>
  <dc:description>Generated by ArticleDigger from truth\04_truth.json</dc:description>
  <cp:lastModifiedBy>ArticleDigger</cp:lastModifiedBy>
  <cp:revision>1</cp:revision>
  <dcterms:created xsi:type="dcterms:W3CDTF">2000-01-01T00:00:00Z</dcterms:created>
  <dcterms:modified xsi:type="dcterms:W3CDTF">2000-01-01T00:00:00Z</dcterms:modified>
  <cp:category>truth</cp:category>
  <cp:lastPrinted>2000-01-01T00:00:00Z</cp:lastPrinted>
</cp:coreProperties>
</file>