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အမှတ်တစ်</w:t>
      </w:r>
    </w:p>
    <w:p>
      <w:pPr>
        <w:pStyle w:val="ArticleSubtitle"/>
        <w:jc w:val="left"/>
      </w:pPr>
      <w:r>
        <w:rPr>
          <w:rFonts w:ascii="Myanmar Text" w:hAnsi="Myanmar Text" w:eastAsia="Myanmar Text" w:cs="Myanmar Text"/>
        </w:rPr>
        <w:t>ဩုလိုင်နှင့် ဟိဒ္ဒေကေလ်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2023-11-21</w:t>
      </w:r>
    </w:p>
    <w:p>
      <w:pPr>
        <w:pStyle w:val="ArticleScripture"/>
        <w:jc w:val="left"/>
      </w:pPr>
      <w:r>
        <w:rPr>
          <w:rFonts w:ascii="Myanmar Text" w:hAnsi="Myanmar Text" w:eastAsia="Myanmar Text" w:cs="Myanmar Text"/>
        </w:rPr>
        <w:t>“ဓမ္မဆရာများနှင့် လူများက ဒံယေလနှင့် ဗျာဒိတ်ကျမ်းတို့၏ ပရောဖက်ပြုချက်များသည် နားလည်၍မရနိုင်သော နက်နဲအံ့ဩဖွယ်ရာများဖြစ်ကြောင်း ကြေညာခဲ့ကြသည်။ သို့ရာတွင် ခရစ်တော်သည် မိမိ၏ တပည့်တော်များအား သူတို့ခေတ်ကာလတွင် ဖြစ်ပျက်လာမည့် အမှုအရာများနှင့် ဆိုင်သော ပရောဖက် ဒံယေလ၏ စကားများဆီသို့ ညွှန်ပြတော်မူ၍၊ ‘ဖတ်သောသူသည် နားလည်စေ’ ဟု မိန့်တော်မူခဲ့သည်။ မဿဲ 24:15။ ထို့ပြင် ဗျာဒိတ်ကျမ်းသည် နားလည်ရန်မဖြစ်နိုင်သော နက်နဲအံ့ဩဖွယ်ရာတစ်ရပ်ဖြစ်သည်ဟူသော အဆိုကိုလည်း ထိုကျမ်း၏ ခေါင်းစဉ်ကိုယ်တိုင်က ပယ်ချလျက်ရှိသည်။ ‘မကြာမီ ဖြစ်ပျက်ရမည့် အရာတို့ကို ကိုယ်တော်၏ အစေခံများအား ပြသရန် ဘုရားသခင်က ကိုယ်တော်အား ပေးတော်မူသော ယေရှုခရစ်၏ ဗျာဒိတ်တော်.... ဤပရောဖက်ပြုချက်၏ စကားများကို ဖတ်သောသူနှင့် ကြားနာသောသူတို့သည်လည်းကောင်း၊ ထို၌ ရေးထားသော အရာများကို စောင့်ထိန်းသောသူသည်လည်းကောင်း မင်္ဂလာရှိ၏။ အကြောင်းမူကား အချိန်သည် နီးပြီဖြစ်၏။’ ဗျာဒိတ် 1:1–3။</w:t>
      </w:r>
    </w:p>
    <w:p>
      <w:pPr>
        <w:pStyle w:val="ArticleScripture"/>
        <w:jc w:val="left"/>
      </w:pPr>
      <w:r>
        <w:rPr>
          <w:rFonts w:ascii="Myanmar Text" w:hAnsi="Myanmar Text" w:eastAsia="Myanmar Text" w:cs="Myanmar Text"/>
        </w:rPr>
        <w:t>“ပရောဖက်သည် ဆိုသည်ကား၊ ‘ဖတ်ရှုသောသူသည် မင်္ဂလာရှိ၏’—မဖတ်ရှုလိုသောသူတို့လည်း ရှိကြသည်။ မင်္ဂလာသည် ထိုသူတို့အတွက် မဟုတ်။ ‘ကြားနာသောသူတို့လည်း’—ပရောဖက်ပြုချက်များနှင့်စပ်လျဉ်း၍ မည်သည့်အရာကိုမျှ မကြားနာလိုဘဲ ငြင်းပယ်သောသူအချို့လည်း ရှိကြသည်။ မင်္ဂလာသည် ထိုအုပ်စုအတွက်လည်း မဟုတ်။ ‘ထိုအထဲ၌ ရေးသားထားသော အရာတို့ကို စောင့်ထိန်းသောသူတို့လည်း’—ဗျာဒိတ်ကျမ်းအတွင်း ပါရှိသော သတိပေးချက်များနှင့် ညွှန်ကြားချက်များကို အရေးမစိုက်ဘဲ ငြင်းပယ်သောသူများစွာ ရှိကြသည်။ ထိုသူတို့အနက် တစ်ဦးတစ်ယောက်မျှ ကတိပြုထားသော မင်္ဂလာကို တောင်းဆိုပိုင်ခွင့် မရှိကြ။ ပရောဖက်ပြုချက်၏ အကြောင်းအရာများကို ကဲ့ရဲ့လှောင်ပြောင်သောသူအပေါင်း၊ ဤနေရာ၌ အလေးအနက် ပေးအပ်ထားသော သင်္ကေတများကို ပြက်ရယ်ပြုသောသူအပေါင်း၊ မိမိတို့၏ အသက်တာကို မပြုပြင်ဘဲ လူသား၏သားတော် ကြွလာခြင်းအတွက် မပြင်ဆင်သောသူအပေါင်းသည် မင်္ဂလာကို မရကြလိမ့်မည်။”</w:t>
      </w:r>
    </w:p>
    <w:p>
      <w:pPr>
        <w:pStyle w:val="ArticleScripture"/>
        <w:jc w:val="left"/>
      </w:pPr>
      <w:r>
        <w:rPr>
          <w:rFonts w:ascii="Myanmar Text" w:hAnsi="Myanmar Text" w:eastAsia="Myanmar Text" w:cs="Myanmar Text"/>
        </w:rPr>
        <w:t>“ဘုရားသခင်၏ ဝိညာဉ်တော်တော်ဖွင့်ပြချက်၏ သက်သေခံချက်ကို ရှုမြင်လျက်၊ ဗျာဒိတ်ကျမ်းသည် လူ့နားလည်မှုမမီနိုင်သော လျှို့ဝှက်ချက်ဖြစ်သည်ဟု လူတို့ မည်သို့ သင်ကြားဝံ့ကြသနည်း။ ၎င်းသည် ဖော်ပြထုတ်ဖော်ပြီးသော လျှို့ဝှက်ချက်တစ်ရပ်ဖြစ်၏၊ ဖွင့်ထားသော စာအုပ်တစ်အုပ်ဖြစ်၏။ ဗျာဒိတ်ကျမ်းကို လေ့လာခြင်းသည် စိတ်ကို ဒံယေလ၏ ပရောဖက်ပြုချက်များသို့ ညွှန်ပို့၏၊ ထိုနှစ်ကျမ်းစလုံးသည် ဤကမ္ဘာ့သမိုင်း၏ အဆုံးကာလ၌ ဖြစ်ပျက်လာမည့် အဖြစ်အပျက်များနှင့်စပ်လျဉ်း၍ ဘုရားသခင်က လူသားတို့အား ပေးတော်မူသော အလွန်အရေးကြီးသည့် သွန်သင်ချက်ကို တင်ပြထားကြ၏။” The Great Controversy, 340.</w:t>
      </w:r>
    </w:p>
    <w:p>
      <w:pPr>
        <w:pStyle w:val="ArticleBody"/>
        <w:jc w:val="left"/>
      </w:pPr>
      <w:r>
        <w:rPr>
          <w:rFonts w:ascii="Myanmar Text" w:hAnsi="Myanmar Text" w:eastAsia="Myanmar Text" w:cs="Myanmar Text"/>
        </w:rPr>
        <w:t>“ဗျာဒိတ်တော်ကို လေ့လာခြင်းသည် စိတ်ကို ဒံယေလ၏ ပရောဖက်ပြုချက်များသို့ ဦးတည်စေသည်။” အချို့သူများသည် ပရောဖက်ပြုချက်ကို ဒံယေလကျမ်းအတွင်း၌သာ မြင်ကြသည်။ သို့ရာတွင် ဒံယေလသည် အမှန်တရား၏ လမ်းကြောင်းနှစ်ရပ်ကို တင်ပြထားပြီး၊ သူ၏ ပရောဖက်ပြုချက်များကို ကိုယ်စားပြုသော အမှန်တရားများမှာ သူ၏ကျမ်း၏ နောက်ဆုံး ခြောက်ခန်းဖြစ်သည်။ ပထမ ခြောက်ခန်းတွင် သရုပ်ဖော်ထားသော ပရောဖက်ပြုချက်များကို တင်ပြထားသော်လည်း၊ အများအားဖြင့် ယနေ့တိုင် အသိအမှတ်မပြုရသေးပေ။ ဒံယေလကျမ်း၏ ပထမ ခြောက်ခန်းကို သုံးသပ်မည့်မတိုင်မီ၊ ဒံယေလကျမ်း၏ နောက်ဆုံး ခြောက်ခန်းတွင် အမှန်အားဖြင့် ကိုယ်စားပြုထားသော ပရောဖက်ပြုချက်နှစ်ခုသာ ရှိသည်ဟု ဆိုရသည့် အကြောင်းရင်းကို ကျွန်ုပ်တို့ ရှင်းလင်းမည်။ Sister White သည် ရှိနာပြည်၏ မြစ်ကြီးနှစ်စင်းကို ရည်ညွှန်းခြင်းအားဖြင့် ထိုပရောဖက်ပြုချက်နှစ်ခုကို ညွှန်ပြသည်။ သူမ တင်ပြထားသော သင်္ကေတအဓိပ္ပါယ်ကို ကျွန်ုပ်တို့ လက်ခံသောအခါ၊ ဒံယေလကျမ်း၏ နောက်ဆုံး ခြောက်ခန်းအတွင်းရှိ ပရောဖက်ပြုချက် နှစ်ခုသာရှိကြောင်း မြင်နိုင်ရန်သော့ချက်ကို တွေ့ရသည်။</w:t>
      </w:r>
    </w:p>
    <w:p>
      <w:pPr>
        <w:pStyle w:val="ArticleScripture"/>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ီယေလသည် ဘုရားသခင်ထံမှ လက်ခံရရှိခဲ့သော အလင်းတော်သည် အထူးသဖြင့် ဤနောက်ဆုံးသောနေ့ရက်များအတွက် ပေးအပ်ထားခြင်းဖြစ်သည်။ ရှိနာ၏ မြစ်ကြီးများဖြစ်သော ဥလဲနှင့် ဟိဒ်ဒေကလ မြစ်ကမ်းနားတို့၌ သူမြင်တွေ့ခဲ့သော ရူပါရုံများသည် ယခု အကောင်အထည်ပေါ်လျက်ရှိနေပြီး၊ ကြိုတင်ဟောပြောထားသမျှ အဖြစ်အပျက်အလုံးစုံသည် မကြာမီ ဖြစ်ပေါ်လာမည်ဖြစ်သည်။” Testimonies to Ministers, 112.</w:t>
      </w:r>
    </w:p>
    <w:p>
      <w:pPr>
        <w:pStyle w:val="ArticleBody"/>
        <w:jc w:val="left"/>
      </w:pPr>
      <w:r>
        <w:rPr>
          <w:rFonts w:ascii="Myanmar Text" w:hAnsi="Myanmar Text" w:eastAsia="Myanmar Text" w:cs="Myanmar Text"/>
        </w:rPr>
        <w:t>အခန်းရှစ်၏ ရူပါရုံကို ဥလိုင်မြစ်အနီး၌ ပေးတော်မူခဲ့သည်။</w:t>
      </w:r>
    </w:p>
    <w:p>
      <w:pPr>
        <w:pStyle w:val="ArticleScripture"/>
        <w:jc w:val="left"/>
      </w:pPr>
      <w:r>
        <w:rPr>
          <w:rFonts w:ascii="Myanmar Text" w:hAnsi="Myanmar Text" w:eastAsia="Myanmar Text" w:cs="Myanmar Text"/>
        </w:rPr>
        <w:t>ဗေလရှဇ်ဇာမင်း၏ အုပ်ချုပ်မှု တတိယနှစ်တွင်၊ အစပိုင်း၌ ကျွန်ုပ်အား ပေါ်ထွန်းခဲ့သော ရူပါရုံနောက်၌ အခြားသော ရူပါရုံတစ်ပါးသည် ကျွန်ုပ် ဒံယေလအား ပေါ်ထွန်းလာ၏။ ထိုအခါ ကျွန်ုပ်သည် ရူပါရုံ၌ မြင်ရ၍၊ မြင်ရစဉ်တွင် ဧလာမ်ပြည်နယ်အတွင်းရှိ ရှုရှန်နန်းတော်၌ ကျွန်ုပ်ရှိနေကြောင်း ဖြစ်လာ၏။ ထို့ပြင် ကျွန်ုပ်သည် ရူပါရုံ၌ မြင်ရသော်၊ ဥလိုင်မြစ်နား၌ ကျွန်ုပ်ရှိနေ၏။ ဒံယေလ ၈:၁၊ ၂။</w:t>
      </w:r>
    </w:p>
    <w:p>
      <w:pPr>
        <w:pStyle w:val="ArticleBody"/>
        <w:jc w:val="left"/>
      </w:pPr>
      <w:r>
        <w:rPr>
          <w:rFonts w:ascii="Myanmar Text" w:hAnsi="Myanmar Text" w:eastAsia="Myanmar Text" w:cs="Myanmar Text"/>
        </w:rPr>
        <w:t>Testimonies to Ministers မှ Sister White က “the Ulai and Hiddekel” ကို ရည်ညွှန်း၍ ၎င်းတို့ကို “the great rivers of Shinar” ဟု ခေါ်ထားသော စာပိုဒ်ကို ကျွန်ုပ်တို့ ထုတ်ယူခဲ့စဉ်တွင်၊ Sister White ၏ ရေးသားချက်များအတွင်း ဒံယေလကျမ်းနှင့် ဗျာဒိတ်ကျမ်းတို့ကို လေ့လာခြင်းနှင့်စပ်လျဉ်းသော အရေးအပါဆုံးသော အနက်ဖွင့်မှတ်ချက်များထဲမှ တစ်ခုဖြစ်သည့် စာပိုဒ်ကို ကျွန်ုပ်တို့ အစိတ်အပိုင်းခွဲ၍ ဆန်းစစ်နေကြခြင်း ဖြစ်ခဲ့သည်။ ထိုစာပိုဒ်တွင် သူမက “ဘုရားသခင်၏ နှုတ်ကပတ်တော်ကို ယခင်ထက် များစွာ ပိုမိုနီးကပ်၍ လေ့လာရန် လိုအပ်သည်။ အထူးသဖြင့် ဒံယေလကျမ်းနှင့် ဗျာဒိတ်ကျမ်းတို့သည် ကျွန်ုပ်တို့၏ အမှုတော်သမိုင်းတစ်လျှောက် ယခင်ကထက် မဖြစ်မနေ အာရုံစိုက်မှုကို ခံယူသင့်သည်” ဟု ဖော်ပြထားသည်။</w:t>
      </w:r>
    </w:p>
    <w:p>
      <w:pPr>
        <w:pStyle w:val="ArticleBody"/>
        <w:jc w:val="left"/>
      </w:pPr>
      <w:r>
        <w:rPr>
          <w:rFonts w:ascii="Myanmar Text" w:hAnsi="Myanmar Text" w:eastAsia="Myanmar Text" w:cs="Myanmar Text"/>
        </w:rPr>
        <w:t>ဒံယေလအခန်းကြီး ရှစ်မှ ကျွန်ုပ်တို့ ယခုပင် ကိုးကားခဲ့သော ပထမနှင့် ဒုတိယ ကျမ်းပိုဒ်တို့ကို အနီးကပ် လေ့လာကြည့်လျှင်၊ မကြာခဏ မျက်ကွယ်ပြုခံရသော အချက်တစ်ရပ်အတွက် ၎င်းတို့က အတွင်းသက်သေ နှစ်ရပ်ကို ပေးထားသည်။ ဒံယေလက “ဗေလရှဇ်ဇာ၏ နန်းစံ တတိယနှစ်တွင် ငါ့အား ရူပါရုံတစ်ခု ပေါ်လာ၏” ဟု ဆိုသည်။ ထို့နောက် သူက “အစတွင် ငါ့အား ပေါ်လာခဲ့သော ရူပါရုံနောက်၌” ဟု ထပ်၍ ဆိုထားသည်။ ဤကျမ်းပိုဒ်ကို နည်းလမ်းနှစ်မျိုးဖြင့် နားလည်နိုင်ပြီး၊ မည်သည့်နည်းဖြင့် နားလည်သည်ဖြစ်စေ အတူတူသော နိဂုံးချုပ်သို့ပင် ရောက်စေသည်။</w:t>
      </w:r>
    </w:p>
    <w:p>
      <w:pPr>
        <w:pStyle w:val="ArticleBody"/>
        <w:jc w:val="left"/>
      </w:pPr>
      <w:r>
        <w:rPr>
          <w:rFonts w:ascii="Myanmar Text" w:hAnsi="Myanmar Text" w:eastAsia="Myanmar Text" w:cs="Myanmar Text"/>
        </w:rPr>
        <w:t>ကောင်းကင်တမန် ဂါဗြေလသည် ဒန်နီယေလအား ပရောဖက်ပြုချက်ဆိုင်ရာ အလင်းကို ယူဆောင်ပေးသောသူဖြစ်ပြီး၊ ပရောဖက်အပေါင်းတို့အားလည်း ထိုနည်းတူ ယူဆောင်ပေးခဲ့၏၊ အကြောင်းမှာ သူသည် ကောင်းကင်ဘုံ၏ အလင်းဆောင်သူအဖြစ် စာတန်၏ အစားထိုးဖြစ်လာခဲ့သောကြောင့် ဖြစ်သည်။ ဤအရာ၏ အဓိပ္ပာယ်မှာ၊ သမ္မာကျမ်းစာ၌ တွေ့ရသော ပရောဖက်ပြုချက်ဆိုင်ရာ စည်းမျဉ်းတိုင်းကို ဂါဗြေလက ဦးဆောင်လမ်းညွှန်ခဲ့သည်ဟု ဆိုလိုသည်။ ဒန်နီယေလက ထိုအရာကို နားလည်ခဲ့သည်ဖြစ်စေ၊ မနားလည်ခဲ့သည်ဖြစ်စေ၊ အခန်း ၈ ၏ အခန်းငယ် ၁ တွင် သူသည် အရေးကြီးသော ပရောဖက်ပြုချက်ဆိုင်ရာ သတိပြုချက်တစ်ရပ်ကို ဖော်ထုတ်သတ်မှတ်နေခြင်းသာမက၊ ထိုအခန်းငယ်ထဲ၌ပင် ထိုအရေးကြီးသော ပရောဖက်ပြုချက်ဆိုင်ရာ သတိပြုချက်အတွက် သက်သေခံနှစ်ပါးကိုလည်း ပေးထားသည်။ အခန်းငယ် ၁ တွင် ဒန်နီယေလ မှတ်တမ်းတင်ထားသောအရာမှာ၊ သူသည် ဥလိုင်မြစ်နား၌ ခံယူရရှိခဲ့သော ရူပါရုံမတိုင်မီကပင် အခြားသော ရူပါရုံတစ်ခုကို ရရှိခဲ့ပြီးဖြစ်သည်ဟူသောအချက် ဖြစ်သည်။ ဥလိုင်မြစ်နား၌ ရရှိခဲ့သော ရူပါရုံသည် ဘေလရှာဇာ၏ နန်းစံ တတိယနှစ်တွင် ဖြစ်ပေါ်လာခဲ့သည်။ ဥလိုင်မြစ်နား၌ ရရှိခဲ့သော ရူပါရုံမတိုင်မီက ရူပါရုံသည် ဘေလရှာဇာ၏ နန်းစံ ပထမနှစ်တွင် ဖြစ်ပေါ်လာခဲ့သည်။</w:t>
      </w:r>
    </w:p>
    <w:p>
      <w:pPr>
        <w:pStyle w:val="ArticleScripture"/>
        <w:jc w:val="left"/>
      </w:pPr>
      <w:r>
        <w:rPr>
          <w:rFonts w:ascii="Myanmar Text" w:hAnsi="Myanmar Text" w:eastAsia="Myanmar Text" w:cs="Myanmar Text"/>
        </w:rPr>
        <w:t>ဗာဗုလုန်ရှင်ဘုရင် ဗေလရှဇ္ဇာ၏ ပထမနှစ်တွင် ဒံယေလသည် မိမိအိပ်ရာပေါ်၌ အိပ်လျက် မိမိခေါင်းထဲ၌ အိပ်မက်နှင့် ရူပါရုံများကို မြင်ရ၏။ ထို့နောက် သူသည် ထိုအိပ်မက်ကို ရေးမှတ်၍ အကြောင်းအရာတို့၏ အနှစ်ချုပ်ကို ပြောဆိုလေ၏။ ဒံယေလ ၇:၁။</w:t>
      </w:r>
    </w:p>
    <w:p>
      <w:pPr>
        <w:pStyle w:val="ArticleBody"/>
        <w:jc w:val="left"/>
      </w:pPr>
      <w:r>
        <w:rPr>
          <w:rFonts w:ascii="Myanmar Text" w:hAnsi="Myanmar Text" w:eastAsia="Myanmar Text" w:cs="Myanmar Text"/>
        </w:rPr>
        <w:t>အခန်း ၈ ၏ ပထမပိုဒ်တွင် ဒံယေလသည် “အစတွင် ငါ့အား ပေါ်ထင်ခဲ့သောအမှုနောက်” ဟု ဆိုသောကြောင့်၊ ဗေလရှာဇာ၏ ပထမနှစ်တွင်လည်း မိမိသည် ရူပါရုံတစ်ခုကို မြင်ခဲ့ကြောင်း သတ်မှတ်ဖော်ပြနေသည်။ ဥလိုင်၏ရူပါရုံသည် ဗေလရှာဇာ၏ ပထမနှစ်ရူပါရုံနောက်တွင် ပေါ်ထင်ခဲ့သလော၊ သို့မဟုတ် တပြိုင်တည်းညီမျှနေသော ရူပါရုံနှစ်ခုအနက် ပထမရူပါရုံ၏နောက်တွင် ပေါ်ထင်ခဲ့သလော။ မည်သည့်အဖြေမဆို မှန်ကန်သည်။ ဥလိုင်မြစ်၏ရူပါရုံသည် အခန်း ၇ ၏ရူပါရုံနှင့် တူညီသော ရူပါရုံပင်ဖြစ်သည်။ ဂါဗြေလသည် “ထပ်မံ၍ ချဲ့ထွင်ဖော်ပြခြင်း” ဟူသော ပရောဖက်ပြုချက်ဆိုင်ရာ အခြေခံသဘောတရားကို အသုံးပြုနေပြီး၊ တစ်ပြိုင်နက်တည်းမှာပင် သက်သေခံသူနှစ်ဦး၏ သက်သေခံချက်အပေါ် မူတည်၍ အမှုတစ်ခုကို တည်စေသော စည်းမျဉ်းကိုလည်း အသုံးချနေသည်။ ရူပါရုံနှစ်ခုလုံးသည် သမ္မာကျမ်းစာပရောဖက်ပြုချက်၌ ဖော်ပြသော နိုင်ငံများကို ကိုင်တွယ်ဖော်ပြနေကြသည်။</w:t>
      </w:r>
    </w:p>
    <w:p>
      <w:pPr>
        <w:pStyle w:val="ArticleBody"/>
        <w:jc w:val="left"/>
      </w:pPr>
      <w:r>
        <w:rPr>
          <w:rFonts w:ascii="Myanmar Text" w:hAnsi="Myanmar Text" w:eastAsia="Myanmar Text" w:cs="Myanmar Text"/>
        </w:rPr>
        <w:t>အခန်း ၇ ၏ ရူပါရုံသည် ထိုနိုင်ငံများကို သားစားတိရစ္ဆာန်များအဖြစ် ဖော်ပြထား၍၊ ထိုသို့ဖော်ပြခြင်းအားဖြင့် ၎င်းတို့ကို ၎င်းတို့၏ အရပ်ဘက်အာဏာ၏ အခင်းအကျင်းအတွင်း အလေးပေး၍ တင်ပြထားသည်။ အခန်း ၈ ၏ ရူပါရုံသည် ထိုတူညီသောနိုင်ငံများကို ဘုရားသခင်၏ သန့်ရှင်းရာဌာနဝန်ဆောင်မှုမှ သင်္ကေတများဖြင့် ဖော်ပြထားသော်လည်း၊ သန့်ရှင်းရာဌာနဝန်ဆောင်မှု၏ သင်္ကေတတစ်ခုစီတိုင်းကို အတုအယောင်ကိုးကွယ်မှုကို ကိုယ်စားပြုစေရန် ရည်ရွယ်ချက်ရှိရှိ ဖျက်ဆီးယိုယွင်းစေထားသည်။ ဒံယေလ ၈ သည် အခန်း ၇ ၏ ရူပါရုံကဲ့သို့ပင် ထိုတူညီသောနိုင်ငံများကို ဖော်ပြထားသော်လည်း၊ ၎င်းသည် ထိုနိုင်ငံများကို ၎င်းတို့၏ ဘာသာရေးဆိုင်ရာ အခင်းအကျင်းအတွင်းတွင် ထားရှိဖော်ပြထားသည်။</w:t>
      </w:r>
    </w:p>
    <w:p>
      <w:pPr>
        <w:pStyle w:val="ArticleBody"/>
        <w:jc w:val="left"/>
      </w:pPr>
      <w:r>
        <w:rPr>
          <w:rFonts w:ascii="Myanmar Text" w:hAnsi="Myanmar Text" w:eastAsia="Myanmar Text" w:cs="Myanmar Text"/>
        </w:rPr>
        <w:t>ဒံယေလအုပ်စု၊ အခန်း ၈ ထဲရှိ ဥလာယ်ရူပါရုံသည် အခန်း ၇ ၏ ရူပါရုံကို ထပ်မံဖော်ပြ၍ ပိုမိုချဲ့ထွင်ထားခြင်းဖြစ်သည်။ အခန်း ၇ သည် သမ္မာကျမ်းစာပရောဖက်ပြုချက်များထဲရှိ နိုင်ငံတော်များ၏ အရပ်ဘက်ဆိုင်ရာ အင်္ဂါရပ်ကို ဖော်ထုတ်ပေးပြီး၊ အခန်း ၈ သည် သမ္မာကျမ်းစာပရောဖက်ပြုချက်များထဲရှိ နိုင်ငံတော်များ၏ ဘာသာရေးဆိုင်ရာ အင်္ဂါရပ်ကို ဖော်ထုတ်ပေးသည်။ ဤအချက်ကို သိမြင်လက်ခံသောအခါ၊ အခန်း ၇ နှင့် ၈ သည် တစ်ခုတည်းသော ရူပါရုံဖြစ်ကြောင်းကို ထို့နောက် နားလည်နိုင်သည်။ အခန်း ၉ တွင်မူ ဂါဗြေလသည် အခန်း ၈ ၏ ရူပါရုံအတွင်းရှိ အချိန်ဆိုင်ရာ အစိတ်အပိုင်းကို ရှင်းလင်းဖော်ပြရန် ရောက်လာသည်။ ထို့ကြောင့် ဥလာယ်၏ ရူပါရုံသည် ဒံယေလကျမ်း၏ အခန်း ၇၊ ၈ နှင့် ၉ တို့ကို ကိုယ်စားပြုသည်။ ထို့နောက် အခန်း ၁၀ တွင် ဟိဒ္ဒေကေလမြစ်ကို မိတ်ဆက်ဖော်ပြထားသည်။</w:t>
      </w:r>
    </w:p>
    <w:p>
      <w:pPr>
        <w:pStyle w:val="ArticleScripture"/>
        <w:jc w:val="left"/>
      </w:pPr>
      <w:r>
        <w:rPr>
          <w:rFonts w:ascii="Myanmar Text" w:hAnsi="Myanmar Text" w:eastAsia="Myanmar Text" w:cs="Myanmar Text"/>
        </w:rPr>
        <w:t>ပေရရှားရှင်ဘုရင် ကုရု၏ သုံးနှစ်မြောက်နှစ်တွင် ဗေလတရှဇ္ဇာဟု ခေါ်ဝေါ်ခြင်းခံရသော ဒံယေလအား အမှုတစ်ပါး ဖွင့်ပြသခံရလေ၏။ ထိုအမှုသည် မှန်ကန်သောအမှု ဖြစ်၏၊ သို့ရာတွင် ချိန်းထားသောကာလသည် ရှည်လျား၏။ သူသည် ထိုအမှုကို နားလည်၍ ထိုရူပါရုံကိုလည်း ဉာဏ်ပညာဖြင့် သိမြင်လေ၏။ ထိုနေ့ရက်များတွင် ငါ ဒံယေလသည် သုံးပတ်တိတိ ဝမ်းနည်းညည်းတွားလျက် နေ၏။ ငါသည် နှစ်သက်ဖွယ်အစာကို မစား၊ အသားမစား၊ စပျစ်ရည်လည်း ငါ့နှုတ်ထဲသို့ မဝင်စေ၊ သုံးပတ်တိတိ ပြည့်စုံသည်တိုင်အောင် ကိုယ်ကို လုံးဝ မလိမ်းမပျံ့ဘဲ နေလေ၏။ ပဌမလ၏ နှစ်ဆယ့်လေးရက်မြောက်နေ့တွင် ငါသည် ဟိဒ္ဒေကေလဟု ခေါ်သော မြစ်ကြီး၏ ဘေးနား၌ ရှိနေစဉ်။ ဒံယေလ ၁၀:၁–၄။</w:t>
      </w:r>
    </w:p>
    <w:p>
      <w:pPr>
        <w:pStyle w:val="ArticleBody"/>
        <w:jc w:val="left"/>
      </w:pPr>
      <w:r>
        <w:rPr>
          <w:rFonts w:ascii="Myanmar Text" w:hAnsi="Myanmar Text" w:eastAsia="Myanmar Text" w:cs="Myanmar Text"/>
        </w:rPr>
        <w:t>ဟိဒ္ဒေကေလမြစ်၏ ရူပါရုံသည် မြောက်ဘက်ရှင်ဘုရင်၏ ပရောဖက်ပြုသမိုင်းကို မိတ်ဆက်ပေးသည်။ ၎င်းသည် အလက်ဇန်းဒါး မဟာ၏ နိုင်ငံတော် ပြိုကွဲခြင်းဖြင့် စတင်ကာ၊ ထိုနောက် ဆက်လက်ဖြစ်ပေါ်လာသော သမိုင်း၏ အတက်အကျစီးဆင်းမှုကို ဖော်ထုတ်ပြသသည်။ ထိုသမိုင်း၏ နောက်ဆုံးတွင် အလက်ဇန်းဒါး မဟာ၏ ယခင်နိုင်ငံတော် ပြိုကွဲသွားမှုမှ ကျန်ရစ်သော ဆန့်ကျင်ဘက်အင်အား နှစ်ဖက်မှာ အတိအလင်းသော တောင်ဘက်ရှင်ဘုရင်နှင့် အတိအလင်းသော မြောက်ဘက်ရှင်ဘုရင်တို့သာ ဖြစ်ကြသည်။ နောက်ဆုံးတွင် ၎င်းသည် ပုပ်ရဟန်းမင်းအာဏာ၏ သမိုင်းသို့ ရောက်ရှိလာပြီး၊ ထိုအခါ ၎င်းသည် ဝိညာဉ်ရေးဆိုင်ရာ မြောက်ဘက်ရှင်ဘုရင် ဖြစ်လာသည်။ ထို့နောက် အခန်းကြီး ၁၁ ၏ အဆုံး၌ ၎င်းသည် မိမိ၏ အဆုံးသို့ ရောက်လာပြီး၊ မိက္ခေလသည် ထမြောက်၍ လူသားတို့၏ စမ်းသပ်ကာလသည် ပိတ်သိမ်းသွားသည်။ ရိုးရှင်းသော ခြုံငုံသဘောအရ၊ ဥလိုင်မြစ်၏ ရူပါရုံသည် ဘုရားသခင်၏ သန့်ရှင်းရာဌာနတော်နှင့် ကိုယ်တော်၏ ဗိုလ်ခြေတော်အကြောင်း အတွင်းပိုင်းရူပါရုံ ဖြစ်ပြီး၊ ဟိဒ္ဒေကေလမြစ်၏ ရူပါရုံမှာ ထိုတူညီသော သမိုင်းကာလအတွင်း ဘုရားသခင်နှင့် ကိုယ်တော်၏ လူမျိုးတော်တို့၏ ရန်သူအကြောင်း အပြင်ပိုင်းရူပါရုံ ဖြစ်သည်။ ၎င်းသည် ဗျာဒိတ်ကျမ်းရှိ အသင်းတော် ခုနစ်ပါးနှင့် တံဆိပ်ခုနစ်လုံးတွင် တွေ့ရသော တူညီသည့် သဘောတရားကို အသုံးပြုထားခြင်း ဖြစ်သည်။</w:t>
      </w:r>
    </w:p>
    <w:p>
      <w:pPr>
        <w:pStyle w:val="ArticleScripture"/>
        <w:jc w:val="left"/>
      </w:pPr>
      <w:r>
        <w:rPr>
          <w:rFonts w:ascii="Myanmar Text" w:hAnsi="Myanmar Text" w:eastAsia="Myanmar Text" w:cs="Myanmar Text"/>
        </w:rPr>
        <w:t>“ဓမ္မအမှုဆောင်များစွာတို့သည် ဗျာဒိတ်ကျမ်းကို ရှင်းလင်းဖော်ပြရန် မည်သည့်အားထုတ်မှုမျှ မပြုကြ။ သူတို့သည် ထိုကျမ်းကို လေ့လာရန် အကျိုးမရှိသောကျမ်းဟု ခေါ်ဆိုကြ၏။ ထိုကျမ်း၌ ပုံရိပ်များနှင့် သင်္ကေတများ၏ မှတ်တမ်းပါဝင်သောကြောင့်၊ ထိုကျမ်းကို တံဆိပ်ခတ်ထားသောကျမ်းဟု သူတို့မှတ်ယူကြ၏။ သို့သော် ထိုကျမ်းအား ပေးအပ်ထားသော အမည်တော်ပင်လျှင်—‘ဗျာဒိတ်’—ဤယူဆချက်ကို ငြင်းဆိုလျက်ရှိ၏။ ဗျာဒိတ်ကျမ်းသည် တံဆိပ်ခတ်ထားသောကျမ်းဖြစ်သကဲ့သို့၊ ဖွင့်လှစ်ထားသောကျမ်းလည်း ဖြစ်၏။ ၎င်းသည် ဤကမ္ဘာမြေသမိုင်း၏ နောက်ဆုံးရက်များ၌ ဖြစ်ပျက်လာမည့် အံ့ဖွယ်ဖြစ်ရပ်များကို မှတ်တမ်းတင်ထား၏။ ဤကျမ်း၏ သွန်သင်ချက်များသည် သေချာတိကျသော အရာများဖြစ်၍၊ မျက်မှောက်မပြုနိုင်သော၊ နားမလည်နိုင်သော လျှို့ဝှက်ဆန်းကြယ်သဘော မဟုတ်ကြ။ ဤကျမ်းတွင် ဒံယေလကျမ်း၌ ပါရှိသကဲ့သို့ ပရောဖက်ပြုချက်၏ တူညီသော လမ်းကြောင်းကိုပင် ဆက်လက်ဖော်ပြထား၏။ ပရောဖက်ပြုချက်အချို့ကို ဘုရားသခင်သည် ထပ်မံဖော်ပြတော်မူ၏။ ထိုသို့ဖြင့် ၎င်းတို့အား အရေးကြီးစွာ သဘောထားရမည်ဖြစ်ကြောင်း ပြသတော်မူ၏။ အရှင်သည် အရေးမကြီးသောအရာများကို ထပ်ခါတလဲလဲ မပြောတော်မူ။” Manuscript Releases, volume 8, 413.</w:t>
      </w:r>
    </w:p>
    <w:p>
      <w:pPr>
        <w:pStyle w:val="ArticleBody"/>
        <w:jc w:val="left"/>
      </w:pPr>
      <w:r>
        <w:rPr>
          <w:rFonts w:ascii="Myanmar Text" w:hAnsi="Myanmar Text" w:eastAsia="Myanmar Text" w:cs="Myanmar Text"/>
        </w:rPr>
        <w:t>ဒါနီယေလကျမ်း၌ ကိုယ်စားပြုဖော်ပြထားသော အတွင်းပိုင်းနှင့် အပြင်ပိုင်း သမိုင်းတစ်ရပ်တည်းကို ဗျာဒိတ်ကျမ်း၌လည်း ပြန်လည်ကောက်ယူဖော်ပြထားသည်။ ဤရူပါရုံနှစ်ခုမှ ထွက်ပေါ်လာသော ပရောဖက်ပြုဆိုင်ရာ အလင်းတော်အပြင်၊ ဝီလျံ မီလာနှင့် ထိုနောက် Future for America တို့က လက်ခံကျင့်သုံးခဲ့သော သမ္မာကျမ်းစာအနက်ဖွင့်ဆိုနည်းပညာ၏ မှန်ကန်မှုကိုလည်း အတည်ပြုပေးခြင်းရှိသည်။ မှန်ကန်စွာ သုံးသပ်လျှင်၊ ဒါနီယေလကျမ်းနှင့် ဗျာဒိတ်ကျမ်းတို့သည် သမ္မာကျမ်းစာကိုယ်တိုင်အတွင်း သတ်မှတ်ဖော်ညွှန်းထားသော ပရောဖက်ပြုအနက်ဖွင့်ဆိုခြင်းဆိုင်ရာ မူဝါဒများကို အတည်ပြုရန်အတွက် အကြွင်းမဲ့ ရွှေသိုက်ကြီးများပင် ဖြစ်ကြသည်။</w:t>
      </w:r>
    </w:p>
    <w:p>
      <w:pPr>
        <w:pStyle w:val="ArticleBody"/>
        <w:jc w:val="left"/>
      </w:pPr>
      <w:r>
        <w:rPr>
          <w:rFonts w:ascii="Myanmar Text" w:hAnsi="Myanmar Text" w:eastAsia="Myanmar Text" w:cs="Myanmar Text"/>
        </w:rPr>
        <w:t>အူလိုင်သည် အတွင်းပိုင်းဆိုင်ရာ အဓိကအကြောင်းအရာကို ကိုယ်စားပြုပြီး၊ ဟိဒ္ဒေကလ်သည် အပြင်ပိုင်းဆိုင်ရာ အဓိကအကြောင်းအရာကို ကိုယ်စားပြုသကဲ့သို့၊ ၎င်းတို့သည်လည်း “အဆုံးကာလ”၌ ဖွင့်လှစ်ရမည့် ပရောဖက်ပြုချက် နှစ်ရပ်ကို ကိုယ်စားပြုကြသည်။ အူလိုင်သည် ၁၇၉၈ ခုနှစ်တွင် “အဆုံးကာလ”၌ ဖွင့်လှစ်ခံခဲ့ရပြီး၊ ဟိဒ္ဒေကလ်သည် “အဆုံးကာလ”၌ ၁၉၈၉ ခုနှစ်တွင် ဖွင့်လှစ်ခံခဲ့သည်။ ထိုအချိန်၌ ဒံယေလ အခန်းကြီး ၁၁၊ အပိုဒ် ၄၀ တွင် ဖော်ပြထားသကဲ့သို့၊ ယခင် ဆိုဗီယက်ယူနီယံကို ကိုယ်စားပြုသော နိုင်ငံများသည် ပုပ်ရဟန်းမင်းအာဏာနှင့် အမေရိကန်ပြည်ထောင်စုတို့ကြောင့် တိုက်ခတ်ဖယ်ရှားခြင်းကို ခံခဲ့ရကြသည်။</w:t>
      </w:r>
    </w:p>
    <w:p>
      <w:pPr>
        <w:pStyle w:val="ArticleBody"/>
        <w:jc w:val="left"/>
      </w:pPr>
      <w:r>
        <w:rPr>
          <w:rFonts w:ascii="Myanmar Text" w:hAnsi="Myanmar Text" w:eastAsia="Myanmar Text" w:cs="Myanmar Text"/>
        </w:rPr>
        <w:t>ဤအချက်အလက်များကို အသိအမှတ်ပြုသောအခါ၊ ထို့နောက် ထိုရူပါရုံနှစ်ခုသည် အမှန်အားဖြင့် ရူပါရုံတစ်ခုတည်းဖြစ်ကြောင်းကိုလည်း အသိအမှတ်ပြုနိုင်သည်။ ၎င်းသည် ခုနစ်ပါးသောအသင်းတော်များနှင့် တံဆိပ်ခုနစ်ခု၏ ပရောဖက်ပြုသမိုင်းတို့သည် တူညီသော ပရောဖက်ပြုသမိုင်းကို ကိုယ်စားပြုသကဲ့သို့ပင် ဖြစ်သည်။ ထို့ကြောင့် ထိုရူပါရုံနှစ်ခုသည် ဒံယေလကျမ်း အခန်းကြီး ၁၂၊ အခန်းငယ် ၉ နှင့် ၁၀ တွင် ဖော်ပြထားသည့်အတိုင်း စမ်းသပ်ခြင်းဆိုင်ရာ လုပ်ငန်းစဉ်တစ်ရပ်ကို ဖြစ်ပေါ်စေရန်၊ ပထမကောင်းကင်တမန်၏ အတိတ်လှုပ်ရှားမှုတွင် သခင်အသုံးပြုခဲ့သော လမ်းကြောင်းဖြစ်သကဲ့သို့၊ တတိယကောင်းကင်တမန်၏ လက်ရှိနှင့် အနာဂတ်လှုပ်ရှားမှုတွင်လည်း သခင်အသုံးပြုမည့် လမ်းကြောင်းဖြစ်လာကြသည်။</w:t>
      </w:r>
    </w:p>
    <w:p>
      <w:pPr>
        <w:pStyle w:val="ArticleScripture"/>
        <w:jc w:val="left"/>
      </w:pPr>
      <w:r>
        <w:rPr>
          <w:rFonts w:ascii="Myanmar Text" w:hAnsi="Myanmar Text" w:eastAsia="Myanmar Text" w:cs="Myanmar Text"/>
        </w:rPr>
        <w:t>ထို့နောက် သူက၊ “ဒံယေလ၊ သင်၏လမ်းကို သွားလော့။ အကြောင်းမူကား ဤစကားများသည် အဆုံးကာလတိုင်အောင် ပိတ်ထား၍ တံဆိပ်ခတ်ထားလိမ့်မည်။ လူများစွာသည် သန့်ရှင်းစင်ကြယ်စေခြင်းကို ခံရ၍ ဖြူစင်လာကြလိမ့်မည်၊ စမ်းသပ်ခြင်းကိုလည်း ခံရကြလိမ့်မည်။ သို့ရာတွင် ဆိုးညစ်သူတို့သည် ဆိုးညစ်စွာ ပြုကြလိမ့်မည်။ ဆိုးညစ်သူတို့ထဲမှ တစ်ဦးတစ်ယောက်မျှ နားလည်ကြလိမ့်မည် မဟုတ်။ ပညာရှိသူတို့မူကား နားလည်ကြလိမ့်မည်” ဟု မိန့်တော်မူ၏။ ဒံယေလ ၁၂:၉၊ ၁၀။</w:t>
      </w:r>
    </w:p>
    <w:p>
      <w:pPr>
        <w:pStyle w:val="ArticleBody"/>
        <w:jc w:val="left"/>
      </w:pPr>
      <w:r>
        <w:rPr>
          <w:rFonts w:ascii="Myanmar Text" w:hAnsi="Myanmar Text" w:eastAsia="Myanmar Text" w:cs="Myanmar Text"/>
        </w:rPr>
        <w:t>၁၉၈၉ ခုနှစ်တွင် ဟိဒ္ဒေကေလ်ကို တံဆိပ်ဖြည်ခြင်း၏ ဥပမာအဖြစ်၊ ဗျာဒိတ်တော်သည် အဘယ်သို့ မိန့်ဆိုထားသည်ကို စဉ်းစားကြည့်ပါ။</w:t>
      </w:r>
    </w:p>
    <w:p>
      <w:pPr>
        <w:pStyle w:val="ArticleScripture"/>
        <w:jc w:val="left"/>
      </w:pPr>
      <w:r>
        <w:rPr>
          <w:rFonts w:ascii="Myanmar Text" w:hAnsi="Myanmar Text" w:eastAsia="Myanmar Text" w:cs="Myanmar Text"/>
        </w:rPr>
        <w:t>“ဗျာဒိတ်ကျမ်း၌ သမ္မာကျမ်းစာရှိ ကျမ်းအပေါင်းတို့သည် ဆုံစည်း၍ အဆုံးသတ်ကြ၏။ ဤနေရာ၌ ဒံယေလကျမ်း၏ အပြီးသတ်ဖြည့်စွက်ချက် ရှိ၏။ တစ်ကျမ်းသည် ပရောဖက်ပြုချက် ဖြစ်၍၊ အခြားတစ်ကျမ်းသည် ဗျာဒိတ်ဖော်ပြချက် ဖြစ်၏။ တံဆိပ်ခတ်ထားသော ကျမ်းသည် ဗျာဒိတ်ကျမ်း မဟုတ်ဘဲ၊ နောက်ဆုံးကာလနှင့် သက်ဆိုင်သော ဒံယေလ၏ ပရောဖက်ပြုချက်အပိုင်းပင် ဖြစ်၏။ ကောင်းကင်တမန်သည် ‘သို့ရာတွင် အို ဒံယေလ၊ သင်သည် အဆုံးကာလတိုင်အောင် ဤစကားတို့ကို ပိတ်၍ ကျမ်းကို တံဆိပ်ခတ်ထားလော့’ ဟု အမိန့်ပေးခဲ့၏။ ဒံယေလ ၁၂:၄။” တမန်တော်တို့၏ လုပ်ရပ်များ, 585.</w:t>
      </w:r>
    </w:p>
    <w:p>
      <w:pPr>
        <w:pStyle w:val="ArticleBody"/>
        <w:jc w:val="left"/>
      </w:pPr>
      <w:r>
        <w:rPr>
          <w:rFonts w:ascii="Myanmar Text" w:hAnsi="Myanmar Text" w:eastAsia="Myanmar Text" w:cs="Myanmar Text"/>
        </w:rPr>
        <w:t>Ulai နှင့် Hiddekel နှစ်ခုစလုံးသည် နောက်ဆုံးသောကာလများနှင့် သက်ဆိုင်ကြသော်လည်း၊ Adventism သည် ၁၇၉၈ ခုနှစ်ကိုသာ ဒံယေလ၏ “အဆုံးကာလ” ဟု အသိအမှတ်ပြုလိုလျက်ရှိပြီး၊ ထိုအချိန်၌ သူ၏စာအုပ်ကို ဖွင့်လှစ်ရမည်ဖြစ်သည်။ သို့ရာတွင် “နောက်ဆုံးသောကာလများနှင့် သက်ဆိုင်သော” ပရောဖက်ပြုချက်အပိုင်းမှာ ဒံယေလ အခန်းကြီး ၁၁ ၏ နောက်ဆုံး ခြောက်ပိုဒ်ဖြစ်သည်ဟု ပိုမိုတိကျစွာ ဆိုနိုင်သည်။ အကြောင်းမှာ ထိုပိုဒ်များသည် လူသားတို့၏ စမ်းသပ်ကာလ ပိတ်သိမ်းသောအခါ မိက္ခာလသည် ထ၍ရပ်တည်ခြင်းဖြင့် အဆုံးသတ်သွားသောကြောင့် ဖြစ်သည်။</w:t>
      </w:r>
    </w:p>
    <w:p>
      <w:pPr>
        <w:pStyle w:val="ArticleBody"/>
        <w:jc w:val="left"/>
      </w:pPr>
      <w:r>
        <w:rPr>
          <w:rFonts w:ascii="Myanmar Text" w:hAnsi="Myanmar Text" w:eastAsia="Myanmar Text" w:cs="Myanmar Text"/>
        </w:rPr>
        <w:t>ဒံယေလ အခန်းကြီး ၇၊ ၈ နှင့် ၉ တို့၌ ဖော်ပြထားသော တရားစီရင်ခြင်းဆိုင်ရာ ရူပါရုံသည် 1798 ခုနှစ်၌ “အဆုံးကာလ” ရောက်သည့်အချိန်တိုင်အောင် တံဆိပ်ခတ်၍ထားခဲ့သည်။ (တံဆိပ်ဖြည်၍ ဖော်ထုတ်ခံခဲ့ရသော ဥလိုင် ရူပါရုံမှ ထွက်ပေါ်လာသည့်) အလင်းသည် တရားစီရင်ခြင်း ပိတ်သိမ်းကြောင်း ကြေညာချက် မဟုတ်ဘဲ၊ စစ်ဆေးတရားစီရင်ခြင်း ဖွင့်လှစ်ခြင်းအကြောင်း ကြေညာချက်ဖြစ်သည်။ ဟိဒ္ဒေခေလ ရူပါရုံနှင့်အတူ တံဆိပ်ဖြည်ဖော်ထုတ်ခံခဲ့ရသော အလင်းသည် စစ်ဆေးတရားစီရင်ခြင်း၏ ပိတ်သိမ်းချိန်ကို သတ်မှတ်ဖော်ပြထားပြီး၊ ထို့ပြင် ယင်းသည် ဒံယေလကျမ်းအတွင်းရှိ “နောက်ဆုံးသောနေ့ရက်များနှင့် ဆိုင်သော ပရောဖက်ပြုချက်၏ အစိတ်အပိုင်း” ကို ပါဝင်သော ကျမ်းပိုဒ်လည်း ဖြစ်သည်။</w:t>
      </w:r>
    </w:p>
    <w:p>
      <w:pPr>
        <w:pStyle w:val="ArticleBody"/>
        <w:jc w:val="left"/>
      </w:pPr>
      <w:r>
        <w:rPr>
          <w:rFonts w:ascii="Myanmar Text" w:hAnsi="Myanmar Text" w:eastAsia="Myanmar Text" w:cs="Myanmar Text"/>
        </w:rPr>
        <w:t>၁၇၉၈ ခုနှစ်၌ တံဆိပ်ဖြည်ခြင်းသည် စုံစမ်းစစ်ဆေးသည့် တရားစီရင်ခြင်း ဖွင့်လှစ်ခြင်းကို ကြေညာခဲ့သည်။ ၁၉၈၉ ခုနှစ်၌ တံဆိပ်ဖြည်ခြင်းသည် စုံစမ်းစစ်ဆေးသည့် တရားစီရင်ခြင်း၏ နီးကပ်လာသော ပိတ်သိမ်းချိန်ကို ကြေညာခဲ့သည်။ အာလဖနှင့် ဩမေဂ၏ လက်မှတ်ကို ဒံယေလကျမ်းတွင် လွယ်ကူစွာ မြင်နိုင်သည်။ သို့ရာတွင် ၎င်းသည် အဘယ်အရာဖြစ်သည်ကို သင်သိ၍၊ ၎င်းကို ရှာဖွေကြည့်ရှုလိုစိတ် ရှိမှသာ ဖြစ်သည်။</w:t>
      </w:r>
    </w:p>
    <w:p>
      <w:pPr>
        <w:pStyle w:val="ArticleBody"/>
        <w:jc w:val="left"/>
      </w:pPr>
      <w:r>
        <w:rPr>
          <w:rFonts w:ascii="Myanmar Text" w:hAnsi="Myanmar Text" w:eastAsia="Myanmar Text" w:cs="Myanmar Text"/>
        </w:rPr>
        <w:t>ဒံယေလအခန်းကြီး ၁၁၊ အခန်းငယ် ၄၅ တွင် စစ်ဆေးကာလပိတ်သိမ်းသောအခါ၊ Alpha နှင့် Omega ၏ လက်မှတ်ကို မှတ်တမ်းတင်ထားသည်။ ဒံယေလ၏အစသည် အဆုံးသတ်ရာနေရာကို တိတိကျကျ ဖော်ပြထားသည်။ ၎င်းသည် အမှန်တကယ်သော ဗာဗုလုန်နှင့် အမှန်တကယ်သော ဣသရေလတို့အကြား ဖြစ်ပွားသော အမှန်တကယ်စစ်ပွဲဖြင့် စတင်ပြီး၊ အမှန်တကယ်သော ဗာဗုလုန်က အောင်မြင်သည်။</w:t>
      </w:r>
    </w:p>
    <w:p>
      <w:pPr>
        <w:pStyle w:val="ArticleScripture"/>
        <w:jc w:val="left"/>
      </w:pPr>
      <w:r>
        <w:rPr>
          <w:rFonts w:ascii="Myanmar Text" w:hAnsi="Myanmar Text" w:eastAsia="Myanmar Text" w:cs="Myanmar Text"/>
        </w:rPr>
        <w:t>ယုဒရှင်ဘုရင် ယေဟောယာကိမ်၏ အုပ်စိုးခြင်း တတိယနှစ်တွင် ဗာဗုလုန်ရှင်ဘုရင် နေဗုခဒ်နက်ဇာသည် ယေရုရှလင်မြို့သို့ ရောက်လာ၍ ထိုမြို့ကို ဝိုင်းထားလေ၏။ ထာဝရဘုရားသည် ယုဒရှင်ဘုရင် ယေဟောယာကိမ်ကို ဘုရားသခင်၏ အိမ်တော်အသုံးအဆောင် အချို့နှင့်တကွ သူ၏လက်သို့ အပ်နှံတော်မူ၏။ သူသည် ထိုအသုံးအဆောင်များကို ရှိနာပြည်ရှိ မိမိဘုရား၏ အိမ်တော်သို့ ယူဆောင်သွားပြီးလျှင်၊ မိမိဘုရား၏ ဘဏ္ဍာတိုက်၌ ထည့်ထားလေ၏။ ဒံယေလ ၁:၁၊ ၂။</w:t>
      </w:r>
    </w:p>
    <w:p>
      <w:pPr>
        <w:pStyle w:val="ArticleBody"/>
        <w:jc w:val="left"/>
      </w:pPr>
      <w:r>
        <w:rPr>
          <w:rFonts w:ascii="Myanmar Text" w:hAnsi="Myanmar Text" w:eastAsia="Myanmar Text" w:cs="Myanmar Text"/>
        </w:rPr>
        <w:t>ဒံယေလ အခန်းကြီး ၁၁၊ အခန်းငယ် ၄၅ တွင် “မြောက်ဘက်၏ မင်းကြီး” ဟူ၍ သင်္ကေတပြုထားသော ဝိညာဉ်ရေးရာ ဗာဗုလုန်နှင့် “ဘုန်းအသရေတော်နှင့်ပြည့်စုံသော သန့်ရှင်းသောတောင်” ဟူ၍ ကိုယ်စားပြုထားသော ဝိညာဉ်ရေးရာ ဣသရေလတို့အကြားရှိ ဝိညာဉ်ရေးရာ စစ်ပွဲသည် နိဂုံးချုပ်သွားပြီး၊ ဝိညာဉ်ရေးရာ ဣသရေလသည် ဝိညာဉ်ရေးရာ ဗာဗုလုန်အပေါ် အောင်မြင်သည်။</w:t>
      </w:r>
    </w:p>
    <w:p>
      <w:pPr>
        <w:pStyle w:val="ArticleScripture"/>
        <w:jc w:val="left"/>
      </w:pPr>
      <w:r>
        <w:rPr>
          <w:rFonts w:ascii="Myanmar Text" w:hAnsi="Myanmar Text" w:eastAsia="Myanmar Text" w:cs="Myanmar Text"/>
        </w:rPr>
        <w:t>ထိုသူသည် ပင်လယ်တို့၏ အကြား၌ တည်ရှိသော ဘုန်းအသရေတော်နှင့်ပြည့်စုံသည့် သန့်ရှင်းသော တောင်ပေါ်တွင် မိမိနန်းတော်၏ တဲတော်များကို စိုက်ထူလိမ့်မည်။ သို့ရာတွင် သူသည် မိမိအဆုံးသို့ ရောက်လိမ့်မည်ဖြစ်၍၊ မည်သူမျှ သူ့ကို မကူညီနိုင်ကြလိမ့်မည်။ ထိုအချိန်၌လည်း သင်၏လူမျိုးသားတို့အတွက် ရပ်တည်ကာကွယ်ပေးသော မင်းကြီးတော် မိက္ခေလသည် ထလာလိမ့်မည်။ ထိုအခါ လူမျိုးတစ်မျိုး ပေါ်ပေါက်လာသည့်အချိန်မှ ထိုကာလတိုင်အောင် မဖြစ်ဖူးသေးသော ဒုက္ခကာလ ဖြစ်ပေါ်လိမ့်မည်။ သို့သော် ထိုအချိန်၌ စာအုပ်တော်၌ ရေးမှတ်ထားခြင်းခံရသူတိုင်းဖြစ်သော သင်၏လူမျိုးသားတို့သည် ကယ်နှုတ်ခြင်းကို ခံကြလိမ့်မည်။ ဒံယေလ ၁၁:၄၅၊ ၁၂:၁။</w:t>
      </w:r>
    </w:p>
    <w:p>
      <w:pPr>
        <w:pStyle w:val="ArticleBody"/>
        <w:jc w:val="left"/>
      </w:pPr>
      <w:r>
        <w:rPr>
          <w:rFonts w:ascii="Myanmar Text" w:hAnsi="Myanmar Text" w:eastAsia="Myanmar Text" w:cs="Myanmar Text"/>
        </w:rPr>
        <w:t>ဒံယေလနှင့် ဗျာဒိတ်ကျမ်းတို့သည် တစ်ကျမ်းတည်းဖြစ်သည်။</w:t>
      </w:r>
    </w:p>
    <w:p>
      <w:pPr>
        <w:pStyle w:val="ArticleScripture"/>
        <w:jc w:val="left"/>
      </w:pPr>
      <w:r>
        <w:rPr>
          <w:rFonts w:ascii="Myanmar Text" w:hAnsi="Myanmar Text" w:eastAsia="Myanmar Text" w:cs="Myanmar Text"/>
        </w:rPr>
        <w:t>“ဒံယေလကျမ်းနှင့် ဗျာဒိတ်ကျမ်းတို့သည် တစ်စုံတစ်ရာတည်းဖြစ်သည်။ တစ်ကျမ်းမှာ ပရောဖက်ပြုချက်ဖြစ်၍၊ အခြားတစ်ကျမ်းမှာ ဗျာဒိတ်ဖွင့်ပြချက်ဖြစ်သည်။ တစ်ကျမ်းမှာ တံဆိပ်ခတ်ထားသောကျမ်းဖြစ်၍၊ အခြားတစ်ကျမ်းမှာ ဖွင့်လှစ်ထားသောကျမ်းဖြစ်သည်။ ယောဟန်သည် မိုးခြိမ်းသံများက ပြောကြားသော လျှို့ဝှက်နက်နဲချက်များကို ကြားခဲ့သော်လည်း၊ ထိုအရာများကို မရေးသားရဟု သူ့အား အမိန့်ပေးခဲ့သည်။” The Seventh-day Adventist Bible Commentary, volume 7, 971.</w:t>
      </w:r>
    </w:p>
    <w:p>
      <w:pPr>
        <w:pStyle w:val="ArticleBody"/>
        <w:jc w:val="left"/>
      </w:pPr>
      <w:r>
        <w:rPr>
          <w:rFonts w:ascii="Myanmar Text" w:hAnsi="Myanmar Text" w:eastAsia="Myanmar Text" w:cs="Myanmar Text"/>
        </w:rPr>
        <w:t>တစ်အုပ်တည်းဖြစ်သော ထိုစာအုပ်နှစ်အုပ်သည် ကောင်းကင်တမန် ဂါဗြေလ၏ ပရောဖက်ပြုဆိုင်ရာ သင်ကြားပို့ချမှု၏ အနုပညာလက်ရာအမြတ်ဆုံး ဖြစ်သည်။ ဤသို့ ငါရေးသားနေခြင်းမှာ ဂါဗြေလက ဒန်နိယေလနှင့် ယောဟန်ထံ ပေးအပ်ခဲ့သောအရာသည် ခမည်းတော်ထံမှ လက်ခံရရှိခဲ့သော ယေရှုထံမှ လာခဲ့သည်ကို အပြည့်အဝ သိရှိလျက်ဖြစ်သည်။ ငါ၏ အဓိကရည်ရွယ်ချက်မှာ ဂါဗြေလကို ချီးမြှောက်ရန် မဟုတ်ဘဲ၊ မြင်လိုစိတ်ရှိကြလျှင် ထိုစာအုပ်နှစ်အုပ်အတွင်း၌ ထင်ရှားပြသထားရမည့် သမ္မာကျမ်းစာဆိုင်ရာ အနက်ဖွင့်ခြင်း၏ ပရောဖက်ဆိုင်ရာ စည်းမျဉ်းများကို အာလဖနှင့် အိုမေဂါက မည်သို့ စီမံဖန်တီးထားကြောင်းကို သက်သေပြချက်များမှတစ်ဆင့် အုပ်နှစ်အုပ်လုံး၌ ပေါ်လွင်စေသော နက်ရှိုင်းလှသည့် ဗျာဒိတ်တော်ကို ချီးမြှောက်ရန် ဖြစ်သည်။</w:t>
      </w:r>
    </w:p>
    <w:p>
      <w:pPr>
        <w:pStyle w:val="ArticleBody"/>
        <w:jc w:val="left"/>
      </w:pPr>
      <w:r>
        <w:rPr>
          <w:rFonts w:ascii="Myanmar Text" w:hAnsi="Myanmar Text" w:eastAsia="Myanmar Text" w:cs="Myanmar Text"/>
        </w:rPr>
        <w:t>ဤအချိန်တွင် ကျွန်ုပ်၏ ရည်ရွယ်ချက်နှင့် စိတ်သဘောထားမှာ ဥလဲမြစ်နှင့် ဟိဒ္ဒေကေလမြစ်ဆိုင်ရာ ပရောဖက်ပြုချက် နှစ်ရပ်ကို အနက်ဖွင့်တင်ပြရန် မဟုတ်ကြောင်းကို သင်တို့အား သတိပေးပါရစေ။ ကျွန်ုပ်၏ ရည်ရွယ်ချက်နှင့် စိတ်သဘောထားမှာ ဒံယေလကျမ်း၏ ပထမခြောက်အခန်းအတွင်းရှိ ပရောဖက်ပြုချက်များကို ကိုင်တွယ်ဆောင်ရွက်ရန် ဖြစ်သည်။ ကျွန်ုပ်သည် ဒံယေလကျမ်းနှင့် ဗျာဒိတ်ကျမ်းတို့သည် ဘုရားသခင်၏ နှုတ်ကပတ်တော်အတွင်းတွင် အလွန်နက်နဲစွာ ဖွဲ့စည်းတည်ဆောက်ထားသော ကျမ်းများ ဖြစ်ကောင်းဖြစ်သည်ဟူသော အချက်အတွက်သာ အခြေအနေတည်ဆောက်လျက်ရှိခြင်း ဖြစ်သည်။ ထိုကျမ်းတို့သည် ပရောဖက်ပြုသော သတင်းစကားကို တင်ပြကြသကဲ့သို့ပင် ဘုရားသခင်၏ စရိုက်လက္ခဏာကိုလည်း ဖော်ပြကြပြီး၊ ထို့ပြင် လူတစ်ဦးသည် ပရောဖက်ပြုချက်များကို သိနားလည်လိုလျှင် အသုံးပြုရမည့် အခြေခံစည်းကမ်းတရားများကိုလည်း သတ်မှတ်ဖော်ပြကြသည်။ ထို့အပြင် ထိုပရောဖက်ပြုချက်များကို ထုတ်ဖော်ပြသတော်မူသော အရှင်ကိုလည်း သိကျွမ်းနိုင်စေကြသည်။</w:t>
      </w:r>
    </w:p>
    <w:p>
      <w:pPr>
        <w:pStyle w:val="ArticleBody"/>
        <w:jc w:val="left"/>
      </w:pPr>
      <w:r>
        <w:rPr>
          <w:rFonts w:ascii="Myanmar Text" w:hAnsi="Myanmar Text" w:eastAsia="Myanmar Text" w:cs="Myanmar Text"/>
        </w:rPr>
        <w:t>စာအုပ်များ၏ နက်ရှိုင်းသောသဘောသဘာဝကို ပြသသော အခြားဥပမာတစ်ရပ်မှာ ဒံယေလကျမ်း၌ လေဝိရာကျမ်း နှစ်ဆယ့်ခြောက်၏ “ခုနစ်ကြိမ်” ကို တင်ပြထားခြင်းဖြစ်သည်။ “ခုနစ်ကြိမ်” ၏ ပရောဖက်ပြုချက်သည် ရှေးဣသရေလအတွင်း၌လည်းကောင်း၊ ပထမကောင်းကင်တမန်၏ မီလာရိုက်လှုပ်ရှားမှုအတွင်း၌လည်းကောင်း၊ ထို့ပြင် ယခုလက်ရှိနှင့် အနာဂတ်ရှိ တတိယကောင်းကင်တမန်၏ လှုပ်ရှားမှုအတွင်း၌လည်းကောင်း၊ ဘုရားသခင်၏လူမျိုးအတွက် “တိုက်မိ၍ လဲစရာကျောက်” ဖြစ်ခဲ့ပြီး ဖြစ်ဆဲလည်း ဖြစ်ရမည်ဖြစ်သည်။ “တိုက်မိ၍ လဲစရာကျောက်” ဟူသည်မှာ ရိုးရိုးသဘောအရ အဓိပ္ပာယ်ဖွင့်လျှင် ထင်ထင်ရှားရှား ရှိနေသော်လည်း သင် မမြင်သော အရာတစ်စုံတစ်ခုကို ဆိုလိုသည်။ ထို့ကြောင့် ဒံယေလကျမ်းအတွင်းရှိ “ခုနစ်ကြိမ်” ကို တစ်ကြိမ် သင်သိမြင်သွားသည်နှင့်၊ ထိုအရာသည် ထင်ရှားစွာ ရှိနေကြောင်းကို သင်မြင်ရမည်ဖြစ်သကဲ့သို့၊ မမြင်လို၍ ရွေးချယ်သူတို့အတွက်မူ ထိုအရာသည် ဝှက်ထားလျက်ရှိကြောင်းကိုလည်း သင်မြင်ရမည်ဖြစ်သည်။</w:t>
      </w:r>
    </w:p>
    <w:p>
      <w:pPr>
        <w:pStyle w:val="ArticleBody"/>
        <w:jc w:val="left"/>
      </w:pPr>
      <w:r>
        <w:rPr>
          <w:rFonts w:ascii="Myanmar Text" w:hAnsi="Myanmar Text" w:eastAsia="Myanmar Text" w:cs="Myanmar Text"/>
        </w:rPr>
        <w:t>အရာတစ်ခုကို သဒ္ဒါဆိုင်ရာ အရ ထင်ရှားစွာ ဖွင့်လှစ်ထားလျက်ပင် ဖုံးကွယ်ထားနိုင်ခြင်းသည် အလွန်နက်နဲသော အောင်မြင်မှုတစ်ရပ်ဖြစ်၏။ ထိုသို့သောအရာကို လူသားတို့ရေးဖွဲ့သော လျှို့ဝှက်ဝတ္ထုတစ်ပုဒ်ထဲ၌ပင် ထည့်သွင်းဖန်တီးနိုင်မည်မဟုတ်။ ထိုအရာသည် လက်ရာမြောက်သော အနုပညာတစ်ရပ်ပင်ဖြစ်၏။ အဘယ်ကြောင့်ဆိုသော် ခလုတ်မတော်မိလိုသူ မည်သူမဆို ရှင်းလင်းစွာ မြင်နိုင်အောင် ထိုအရာသည် ထင်ရှားစွာ ရှိနေသော်လည်း၊ ခလုတ်မတော်ရန်ကို ရွေးချယ်သူတို့အတွက်မူ မြင်နိုင်ရန် မဖြစ်နိုင်သောကြောင့်ဖြစ်၏။ ဆိုရသော် ထိုအရာသည် “ထင်ရှားစွာ ရှိနေသော်လည်း ဖုံးကွယ်ထားခြင်း” ဖြစ်၏။ ထိုသို့ ပြီးမြောက်စေခြင်းမှာ လူ့သဘောနှင့် ဘုရားသဘော ပေါင်းစည်းမှုအားဖြင့် ဖြစ်၏။</w:t>
      </w:r>
    </w:p>
    <w:p>
      <w:pPr>
        <w:pStyle w:val="ArticleBody"/>
        <w:jc w:val="left"/>
      </w:pPr>
      <w:r>
        <w:rPr>
          <w:rFonts w:ascii="Myanmar Text" w:hAnsi="Myanmar Text" w:eastAsia="Myanmar Text" w:cs="Myanmar Text"/>
        </w:rPr>
        <w:t>ဤအချက်၌ ကျွန်ုပ်တို့အား သတိပေးလိုသဖြင့် ထိုအဆိုကို ကျွန်ုပ်ပြုပါသည်။ အဘယ်ကြောင့်ဆိုသော် ၁၉၅၇ ခုနှစ်တွင် Questions on Doctrine ကို ထုတ်ဝေခဲ့ချိန်မှစ၍ အနည်းဆုံး Adventism အတွင်းတွင် ကက်သလစ်သွန်သင်ချက်တစ်ရပ် ရှိနေခဲ့ပြီး၊ ထိုသွန်သင်ချက်သည် Future for America ဟုခေါ်သော ဤလက်ရှိ present truth လှုပ်ရှားမှုအတွင်း၌လည်း မတရားသော ခေါင်းကို မြှောက်ထောင်လာခဲ့သောကြောင့်ဖြစ်သည်။ ထိုအယူအဆမှာ ခရစ်တော်သည် လူ့ဇာတိခံယူရာ၌ မာရိထံမှ အမွေဆက်ခံရရှိခဲ့သော အသားဇာတ်ကို မယူခဲ့ဟူသော အယူအဆဖြစ်သည်။ သေချာသည်မှာ ဤသွန်သင်ချက်ကို ထိန်းသိမ်းလက်ခံသူတို့သည် ထိုသို့ တိုက်ရိုက် မဖော်ပြကြသော်လည်း၊ သို့သော်လည်း ၎င်းတို့ သွန်သင်နေသည်မှာ ထိုအရာပင် ဖြစ်သည်။ ခရစ်တော်၏ အသားဇာတ်သည် အာဒံ အပြစ်မပြုမီရှိခဲ့သော အသားဇာတ်ကဲ့သို့ သန့်ရှင်းစင်ကြယ်ခဲ့သည်ဟူသော အခြေခံယူဆချက်သည် “immaculate conception” ဟုခေါ်ဆိုသည့် သွန်သင်ချက်တွင် ကက်သလစ်အသင်းတော်က အသုံးပြုသော စာတန်ဆန်သော ယုတ္တိဗေဒပင်ဖြစ်သောကြောင့်၊ ၎င်းကို ကျွန်ုပ် ကက်သလစ်သွန်သင်ချက်ဟု ခေါ်ပါသည်။ “immaculate conception” ဟုခေါ်သော ထိုအယူဝါဒဆိုင်ရာ ပဂံသွန်သင်ချက်ကို သင် မရင်းနှီးသေးပါက၊ ၎င်းသည် ခရစ်တော်၏ အသားဇာတ်ကို အာဒံနှင့် ဟဝါ အပြစ်မပြုမီ အာဒံ၏ နိမ့်ကျသော သဘာဝ ဖြစ်ခဲ့သကဲ့သို့ သဘာဝလွန်အားဖြင့် ပြုလုပ်ပေးခဲ့သည်ဟု သွန်သင်ပြီး၊ သို့မဟုတ် အဆိုအရ ခရစ်တော်သည် ကျဆုံးခြင်းမတိုင်မီ အာဒံ၏ အပြစ်ကင်းသော သဘာဝကို ပိုင်ဆိုင်ခဲ့သည်ဟု ဆိုသည်။ ထိုသွန်သင်ချက်သည် မာရိကိုယ်တိုင်လည်း အာဒံ အပြစ်မပြုမီ ရှိခဲ့သော မကျဆုံးသေးသည့် အသားသဘာဝကို အံ့ဖွယ်နည်းဖြင့် ပေးအပ်ခံခဲ့ရသည်ဟု သွန်သင်ပြီး၊ ထိုသို့ဖြင့် သူမသည် သန့်ရှင်းသော ဝိညာဉ်တော်က ကလေးယေရှုကို သူမ၏ ပြီးပြည့်စုံသော အသားဇာတ်အတွင်း လူ့ဇာတိခံယူစေရန်အတွက် ပြီးပြည့်စုံသော ပစ္စည်းအိုးတစ်လုံး ဖြစ်နိုင်ရန် ဖြစ်သည်ဟု ဆိုသည်။</w:t>
      </w:r>
    </w:p>
    <w:p>
      <w:pPr>
        <w:pStyle w:val="ArticleBody"/>
        <w:jc w:val="left"/>
      </w:pPr>
      <w:r>
        <w:rPr>
          <w:rFonts w:ascii="Myanmar Text" w:hAnsi="Myanmar Text" w:eastAsia="Myanmar Text" w:cs="Myanmar Text"/>
        </w:rPr>
        <w:t>အမှန်အားဖြင့်၊ ယေရှု၏ဇာတိအသားခန္ဓာနှင့်စပ်လျဉ်း၍ ထိုအတူညီသောသတ်မှတ်ချက်ကို ဆက်လက်ထောက်ခံနေကြသော Adventism အတွင်းရှိသူတို့သည် မေရီနှင့်ပတ်သက်သော အံ့ဖွယ်ရာတစ်စုံတစ်ရာကို မညွှန်းဆိုကြသော်လည်း၊ ထိုသူတို့သည် Sister White ၏စာပိုဒ်များနှင့် သမ္မာကျမ်းစာကိုပင် လွဲမှားစွာဖော်ယူ၍ ကက်သလစ်တို့၏ ထိုအတူညီသောအယူအဆကို သင်ကြားကြသည်။ အဘယ်ကြောင့် ကျွန်ုပ်သည် ယခုလေးတင် လမ်းခွဲပြောသွားပြီး ဒံယေလကျမ်းအကြောင်း ဆွေးနွေးမှုမှ လှည့်ထွက်ခဲ့သနည်း။ ထိုအကြောင်းကို ကျွန်ုပ် ဖြေပါမည်။</w:t>
      </w:r>
    </w:p>
    <w:p>
      <w:pPr>
        <w:pStyle w:val="ArticleBody"/>
        <w:jc w:val="left"/>
      </w:pPr>
      <w:r>
        <w:rPr>
          <w:rFonts w:ascii="Myanmar Text" w:hAnsi="Myanmar Text" w:eastAsia="Myanmar Text" w:cs="Myanmar Text"/>
        </w:rPr>
        <w:t>ဒံယေလနှင့် ဗျာဒိတ်ကျမ်းတို့၏ အံ့ဖွယ်ကောင်းသော ဖွဲ့စည်းတည်ဆောက်မှုနှင့် ဒီဇိုင်းသည် လူ့သဘောနှင့် ဘုရားသဘောတို့ ပေါင်းစည်းခြင်းအားဖြင့် ပြီးမြောက်ခဲ့သည်။ ယေရှုသည် ဘုရားသခင်၏ နှုတ်ကပတ်တော်ဖြစ်တော်မူပြီး၊ သမ္မာကျမ်းစာလည်း ဘုရားသခင်၏ နှုတ်ကပတ်တော်ပင် ဖြစ်သည်။ ယေရှု၏ ဘုရားသဘောနှင့် လူ့သဘောကို သမ္မာကျမ်းစာအတွင်း၌ ပြည့်စုံစွာ ဖော်ပြထားသည်။ ထိုအထဲရှိ စကားလုံးများသည် ဘုရားသဘောဆိုင်ရာဖြစ်ကြပြီး၊ စိတ်နှလုံးနှင့် စိတ်အာရုံတို့ကို ပြောင်းလဲစေနိုင်သော ဖန်ဆင်းခြင်းဆိုင်ရာ တန်ခိုးကို ကိုင်ဆောင်ထားကြသည်။ ထိုစကားလုံးများသည် အရာခပ်သိမ်းကို တည်ရှိစေသော တန်ခိုးနှင့် တစ်ခုပင်တည်း ဖြစ်သည်။ သို့သော် သမ္မာကျမ်းစာကို မှတ်တမ်းတင်ရေးသားရန် မိမိ၏ ကိရိယာများအဖြစ် ဘုရားသခင် ရွေးချယ်တော်မူခဲ့သော လူတို့အားလုံးသည် အပြစ်ရှိသူများပင် ဖြစ်ကြသည်။ ဤညီမျှခြင်းအတွင်းရှိ လူ့ဘက်ကို လဲကျခဲ့ပြီးသော လူသားများက ကိုယ်စားပြုကြသည်။ သမ္မာကျမ်းစာသည် လူ့သဘောနှင့် ဘုရားသဘောတို့ ပေါင်းစပ်ထားခြင်းဖြစ်ပြီး၊ ပရောဖက်တို့သည်လည်း အပြစ်ရှိသူများပင် ဖြစ်ကြသည်၊ အာဒံ၏ သားသမီးတိုင်း ဖြစ်ခဲ့သကဲ့သို့ပင်။ ခရစ်တော်သည် အကြံအစည်၊ စကား၊ သို့မဟုတ် အပြုအမူ၌ တစ်ကြိမ်မျှ မပြစ်မှားတော်မူခဲ့။ သို့ရာတွင် ကိုယ်တော်သည် နှစ်လေးထောင်ကြာ ပျက်ယွင်းကျဆင်းလာပြီးနောက် မာရိ၏ အသားခန္ဓာကို ယူတော်မူခဲ့သည်။ အကယ်၍ ကိုယ်တော်သည် အာဒံ မပြစ်မှားမီ အာဒံ၏ နိမ့်ကျသော အသားသဘောကို အမှန်တကယ် ယူတော်မူခဲ့သည်ဆိုလျှင်၊ ထိုအရာသည် သမ္မာကျမ်းစာရေးသားသူ တိုင်းလည်း အပြစ်ကင်းသူများ ဖြစ်ရမည်ဟု တောင်းဆိုလာမည်ဖြစ်သည်။</w:t>
      </w:r>
    </w:p>
    <w:p>
      <w:pPr>
        <w:pStyle w:val="ArticleBody"/>
        <w:jc w:val="left"/>
      </w:pPr>
      <w:r>
        <w:rPr>
          <w:rFonts w:ascii="Myanmar Text" w:hAnsi="Myanmar Text" w:eastAsia="Myanmar Text" w:cs="Myanmar Text"/>
        </w:rPr>
        <w:t>ဒန်ယေလကျမ်း၌ “ခုနစ်ကာလ” ကို “မျက်မှောက်တွင်ပင် ဖုံးကွယ်ထားခြင်း” သည် ဒန်ယေလက မှတ်တမ်းတင်ထားသော စကားလုံးများအားဖြင့်သာ မဟုတ်ဘဲ၊ King James Bible ကို ဘာသာပြန်ခဲ့သော ကျဆုံးသော လူသားများအားဖြင့်လည်း ထပ်မံ အကောင်အထည်ဖော်ခံခဲ့ရသည်။ ကျဆုံးသော လူသားများသည် ဒန်ယေလကျမ်းကို နှစ်ကြိမ် ထိတွေ့ခဲ့ကြပြီး၊ ထိုသို့ အကောင်အထည်ဖော်ပြီးသောအရာမှာ ဘုရားသခင်၏ ဘုရားသဘောဆိုင်ရာ ပရဗိဒန်ဆိုင်ရာ ကြီးကြပ်မှုမရှိဘဲ မည်သည့်လူသားတစ်ဦးမျှ ပြုလုပ်နိုင်မည့်အရာ မဟုတ်ပေ။</w:t>
      </w:r>
    </w:p>
    <w:p>
      <w:pPr>
        <w:pStyle w:val="ArticleBody"/>
        <w:jc w:val="left"/>
      </w:pPr>
      <w:r>
        <w:rPr>
          <w:rFonts w:ascii="Myanmar Text" w:hAnsi="Myanmar Text" w:eastAsia="Myanmar Text" w:cs="Myanmar Text"/>
        </w:rPr>
        <w:t>ကျွန်ုပ်တို့၏ နောက်ဆောင်းပါးတွင် ဘုရားသခင်၏ ဘုရားသဘောတော်နှင့် လူသားသဘောတို့က လေဝိဝတ္တရာကျမ်း အခန်း ၂၆ ၌ရှိသော “ခုနစ်ကာလ” ကို ဒံယေလကျမ်းအတွင်း အများမြင်သာသောနေရာ၌ပင် မည်သို့ ဖုံးကွယ်ထားကြောင်း စတင်ဖော်ပြမည်ဖြစ်သည်။ အကြောင်းမူကား၊ ဘုရားသခင်သည် ယင်းအရာကို ပထမကောင်းကင်တမန်၏ လှုပ်ရှားမှုအတွင်းရှိသူများအတွက်လည်းကောင်း၊ တတိယကောင်းကင်တမန်၏ လှုပ်ရှားမှုအတွင်းရှိသူများအတွက်လည်းကောင်း စမ်းသပ်ရာ “တိုက်မိလဲစေသောကျောက်” ဖြစ်စေရန် ကြိုတင်သိမြင်တော်မူခဲ့သကဲ့သို့၊ ထိုသို့ဖြစ်စေရန်ပင် စီမံတော်မူခဲ့သောကြောင့် ဖြစ်သည်။</w:t>
      </w:r>
    </w:p>
    <w:p>
      <w:pPr>
        <w:pStyle w:val="ArticleScripture"/>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ီယေလသည် ဘုရားသခင်ထံမှ လက်ခံရရှိခဲ့သော အလင်းတော်သည် အထူးသဖြင့် ဤနောက်ဆုံးသောနေ့ရက်များအတွက် ပေးအပ်ထားခြင်းဖြစ်သည်။ ရှိနာ၏ မြစ်ကြီးများဖြစ်သော ဥလဲနှင့် ဟိဒ်ဒေကလ မြစ်ကမ်းနားတို့၌ သူမြင်တွေ့ခဲ့သော ရူပါရုံများသည် ယခု အကောင်အထည်ပေါ်လျက်ရှိနေပြီး၊ ကြိုတင်ဟောပြောထားသမျှ အဖြစ်အပျက်အလုံးစုံသည် မကြာမီ ဖြစ်ပေါ်လာမည်ဖြစ်သည်။”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အမှတ်တစ်</dc:title>
  <dc:subject>ဩုလိုင်နှင့် ဟိဒ္ဒေကေလ်</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