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သုံးဆယ့်ရှစ်</w:t>
      </w:r>
    </w:p>
    <w:p>
      <w:pPr>
        <w:pStyle w:val="ArticleSubtitle"/>
        <w:jc w:val="left"/>
      </w:pPr>
      <w:r>
        <w:rPr>
          <w:rFonts w:ascii="Myanmar Text" w:hAnsi="Myanmar Text" w:eastAsia="Myanmar Text" w:cs="Myanmar Text"/>
        </w:rPr>
        <w:t>ရတနာများကို ဖော်ထုတ်ခြင်း—ဝီလျံ မီလာ၏ ပရောဖက်ပြု အိပ်မက်နှင့် အမှန်တရား၏ ပြန်လည်ထူထောင်ခြင်း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2024-01-02</w:t>
      </w:r>
    </w:p>
    <w:p>
      <w:pPr>
        <w:pStyle w:val="ArticleBody"/>
        <w:jc w:val="left"/>
      </w:pPr>
      <w:r>
        <w:rPr>
          <w:rFonts w:ascii="Myanmar Text" w:hAnsi="Myanmar Text" w:eastAsia="Myanmar Text" w:cs="Myanmar Text"/>
        </w:rPr>
        <w:t>မီလာ၏ အိပ်မက်တွင် မမြင်နိုင်သော လက်တစ်ဖက်က သူ့ထံသို့ သေတ္တာကလေးတစ်လုံး ပို့ပေးခဲ့သည်။ အိပ်မက်အတွင်း၌ ထိုသေတ္တာ၏ အရွယ်အစားကို “ခြောက်စတုရန်း” နှင့် “ဆယ်လက်မ” ဟု သူနားလည်စေရန် ဦးဆောင်ခံခဲ့ရသည်။ ဆယ်ကို ခြောက်၏ စတုရန်းနှင့် မြှောက်လျှင် သုံးရာခြောက်ဆယ် ဖြစ်လာပြီး၊ ယင်းသည် ပရောဖက်ပြုချက်ဆိုင်ရာ နှစ်တစ်နှစ်အတွင်းရှိ နေ့ရက်များကို ကိုယ်စားပြုသည်။ မီလာအား သူကြေညာရမည့် သတင်းစကား ပါဝင်သော သေတ္တာကလေးတစ်လုံး ပေးအပ်ခံခဲ့ရပြီး၊ သူကြေညာရမည့် ထိုသတင်းစကားသည် သမ္မာကျမ်းစာ ပရောဖက်ပြုချက်၌ တစ်ရက်သည် တစ်နှစ်ကို ကိုယ်စားပြုသည်ဟူသော အခြေခံသဘောတရားအပေါ် အခြေပြုထားသည်။ ထိုသေတ္တာက သမ္မာကျမ်းစာ ဖြစ်ပြီး၊ မီလာအတွက် သမ္မာကျမ်းစာကို သမ္မာကျမ်းစာ ပရောဖက်ပြုချက်ရှိ “တစ်ရက်လျှင် တစ်နှစ်” ဟူသော သဘောတရား၏ အတိုင်းအတာအတွင်းမှ ရှုမြင်ရမည်ဖြစ်သည်။</w:t>
      </w:r>
    </w:p>
    <w:p>
      <w:pPr>
        <w:pStyle w:val="ArticleScripture"/>
        <w:jc w:val="left"/>
      </w:pPr>
      <w:r>
        <w:rPr>
          <w:rFonts w:ascii="Myanmar Text" w:hAnsi="Myanmar Text" w:eastAsia="Myanmar Text" w:cs="Myanmar Text"/>
        </w:rPr>
        <w:t>“ဘုရားသခင်၏ နှုတ်ကပတ်တော်နှင့် ဆက်နွယ်လျက်၊ အဖိုးတန် ရတနာသေတ္တာကို ဖွင့်ပေးသော သော့တစ်ချောင်း ရှိပြီး၊ ထိုအရာသည် ကျွန်ုပ်တို့အတွက် ကျေနပ်မှုနှင့် ဝမ်းမြောက်ပျော်ရွှင်မှုကို ဆောင်ကြဉ်းပေးသည်။ အလင်းရောင်၏ ရောင်ခြည်တစ်စင်းစီအတွက် ကျွန်ုပ် ကျေးဇူးတင်မိသည်။ အနာဂတ်တွင် ယခု ကျွန်ုပ်တို့အတွက် အလွန်နက်နဲသိမ့်မွေ့လှသော အတွေ့အကြုံများကို ရှင်းလင်းဖော်ပြပေးမည်ဖြစ်သည်။ အချို့သော အတွေ့အကြုံများကိုမူ ဤသေတတ်သော ကိုယ်ခန္ဓာသည် မသေမနိုင်ခြင်းကို ဝတ်ဆင်မည့်အချိန်မတိုင်မီအထိ ကျွန်ုပ်တို့ အပြည့်အဝ နားလည်နိုင်မည်မဟုတ်ပေ။” Manuscript Releases, volume 17, 261.</w:t>
      </w:r>
    </w:p>
    <w:p>
      <w:pPr>
        <w:pStyle w:val="ArticleBody"/>
        <w:jc w:val="left"/>
      </w:pPr>
      <w:r>
        <w:rPr>
          <w:rFonts w:ascii="Myanmar Text" w:hAnsi="Myanmar Text" w:eastAsia="Myanmar Text" w:cs="Myanmar Text"/>
        </w:rPr>
        <w:t>မီလာ၏အိပ်မက်၌ သေတ္တာနှင့်တွဲလျက်ရှိသော “သော့” တစ်ချောင်းရှိခဲ့ပြီး၊ ထိုသော့သည် မီလာအား အသုံးပြုရန် ဦးဆောင်ခြင်းခံရသော အဓိပ္ပာယ်ဖော်နည်းစနစ်ကို ကိုယ်စားပြုခဲ့သည်။</w:t>
      </w:r>
    </w:p>
    <w:p>
      <w:pPr>
        <w:pStyle w:val="ArticleScripture"/>
        <w:jc w:val="left"/>
      </w:pPr>
      <w:r>
        <w:rPr>
          <w:rFonts w:ascii="Myanmar Text" w:hAnsi="Myanmar Text" w:eastAsia="Myanmar Text" w:cs="Myanmar Text"/>
        </w:rPr>
        <w:t>“တတိယကောင်းကင်တမန်၏ သတင်းတရားကို ကြေညာဟောပြောရာ၌ ပါဝင်လျက်ရှိသူတို့သည် ဖခင်မီလာ လက်ခံကျင့်သုံးခဲ့သော အစီအစဉ်အတိုင်း သမ္မာကျမ်းစာကို ရှာဖွေလေ့လာလျက်ရှိကြသည်။ Views of the Prophecies and Prophetic Chronology ဟု အမည်ရသော စာအုပ်ငယ်တွင် ဖခင်မီလာသည် သမ္မာကျမ်းစာကို လေ့လာခြင်းနှင့် အနက်ဖော်ပြခြင်းအတွက် ရိုးရှင်းသော်လည်း ဉာဏ်ပညာပြည့်စုံ၍ အရေးပါသော အောက်ပါ စည်းကမ်းများကို ပေးထားသည်။—”</w:t>
      </w:r>
    </w:p>
    <w:p>
      <w:pPr>
        <w:pStyle w:val="ArticleScripture"/>
        <w:jc w:val="left"/>
      </w:pPr>
      <w:r>
        <w:rPr>
          <w:rFonts w:ascii="Myanmar Text" w:hAnsi="Myanmar Text" w:eastAsia="Myanmar Text" w:cs="Myanmar Text"/>
        </w:rPr>
        <w:t>“[စည်းမျဉ်း တစ် မှ ငါး အထိ ကိုးကားထားသည်။]”</w:t>
      </w:r>
    </w:p>
    <w:p>
      <w:pPr>
        <w:pStyle w:val="ArticleScripture"/>
        <w:jc w:val="left"/>
      </w:pPr>
      <w:r>
        <w:rPr>
          <w:rFonts w:ascii="Myanmar Text" w:hAnsi="Myanmar Text" w:eastAsia="Myanmar Text" w:cs="Myanmar Text"/>
        </w:rPr>
        <w:t>“အထက်တွင်ဖော်ပြထားသည့်အရာများသည် ဤစည်းမျဉ်းများ၏ အစိတ်အပိုင်းတစ်ရပ်ဖြစ်သည်; ထို့ကြောင့် ကျွန်ုပ်တို့သည် သမ္မာကျမ်းစာကို လေ့လာရာတွင် တင်ပြထားသော အခြေခံသဘောတရားများကို အလေးထားလိုက်နာကြလျှင် အားလုံးအတွက် ကောင်းမည်ဖြစ်သည်။” Review and Herald, November 25, 1884.</w:t>
      </w:r>
    </w:p>
    <w:p>
      <w:pPr>
        <w:pStyle w:val="ArticleBody"/>
        <w:jc w:val="left"/>
      </w:pPr>
      <w:r>
        <w:rPr>
          <w:rFonts w:ascii="Myanmar Text" w:hAnsi="Myanmar Text" w:eastAsia="Myanmar Text" w:cs="Myanmar Text"/>
        </w:rPr>
        <w:t>မီလာသည် ထိုရတနာပုံးကို ဖွင့်လှစ်သည့်အခါ “ရတနာမျိုးစုံ၊ အရွယ်အစားမျိုးစုံရှိသော ကျောက်မျက်ရတနာများ၊ စိန်များ၊ အဖိုးတန်ကျောက်များနှင့် အရွယ်အစား၊ တန်ဖိုး အမျိုးမျိုးရှိသော ရွှေ၊ ငွေဒင်္ဂါးများကို ရတနာပုံးအတွင်း မိမိတို့၏ သင့်လျော်သော နေရာများ၌ လှပစွာ စီစဉ်ထားသည်ကို တွေ့ရ၍၊ ထိုသို့ စီစဉ်ထားသဖြင့် နေ၏ အလင်းတော်နှင့် ဘုန်းရောင်ခြည်တို့နှင့်သာ တန်းတူနိုင်သော အလင်းနှင့် ဘုန်းတော်ကို ပြန်လည်ထင်ဟပ်စေကြသည်” ဟု တွေ့ရှိခဲ့သည်။ မီလာသည် အက်ဒဗင်တစ်ဝါဒ၏ အခြေခံသမ္မာတရားများကို ဖွဲ့စည်းထားသော သမ္မာတရားရတနာများကို ရှာဖွေတွေ့ရှိခဲ့သည်။ သူတွေ့ရှိခဲ့သော သမ္မာတရားများသည် ပြည့်စုံသော အစီအစဉ်ဖြင့် “စီစဉ်ထား” ကြပြီး၊ နေ၏ အလင်းကို ပြန်လည်ထင်ဟပ်စေကြသည်။</w:t>
      </w:r>
    </w:p>
    <w:p>
      <w:pPr>
        <w:pStyle w:val="ArticleBody"/>
        <w:jc w:val="left"/>
      </w:pPr>
      <w:r>
        <w:rPr>
          <w:rFonts w:ascii="Myanmar Text" w:hAnsi="Myanmar Text" w:eastAsia="Myanmar Text" w:cs="Myanmar Text"/>
        </w:rPr>
        <w:t>ထို့နောက် မီလာသည် ထိုသမ္မာတရားများကို “အလယ်စားပွဲပေါ်” တင်ထား၍ လူအပေါင်းတို့ကို “လာ၍ ကြည့်ရှုကြလော့” ဟု ခေါ်ခဲ့သည်။ “လာ၍ ကြည့်ရှုကြလော့” ဟူသည်မှာ ဗျာဒိတ်ကျမ်းရှိ တံဆိပ်များဖွင့်ခြင်း၏ အစပိုင်းမှ ဆွဲယူထားသော သင်္ကေတတစ်ရပ်ဖြစ်ပြီး၊ မီလာသည် ၁၇၉၈ ခုနှစ်တွင် တံဆိပ်ဖြည်လှစ်ခံရသော ဒံယေလကျမ်း၏ သတင်းစကားကို နားလည်သော ဉာဏ်ပညာရှိသူများကို ကိုယ်စားပြုသည်။ မီလာက စားပွဲပေါ်တင်ထားသော သမ္မာတရားများသည် ယုဒအနွယ်၏ ခြင်္သေ့က တံဆိပ်ဖြည်လှစ်ပေးခဲ့သော ဒံယေလကျမ်းမှ တံဆိပ်ဖြည်လှစ်ထားသော သမ္မာတရားများဖြစ်ပြီး၊ ထိုသမ္မာတရားများ တံဆိပ်ဖြည်လှစ်ခံရချိန်၌ အသက်ရှင်နေသော လူမျိုးဆက်ကို စမ်းသပ်ရန် ဖြစ်သည်။ ထိုအကြောင်းကြောင့်ပင် ပထမ တံဆိပ်လေးလုံးနှင့် ဆက်နွှယ်သော ဗျာဒိတ်ကျမ်း၏ သားရဲလေးကောင်နှင့် မီလာသည် ထိုလူမျိုးဆက်အား “လာ၍ ကြည့်ရှုကြလော့” ဟု ခေါ်ဆိုခဲ့ကြသည်။</w:t>
      </w:r>
    </w:p>
    <w:p>
      <w:pPr>
        <w:pStyle w:val="ArticleScripture"/>
        <w:jc w:val="left"/>
      </w:pPr>
      <w:r>
        <w:rPr>
          <w:rFonts w:ascii="Myanmar Text" w:hAnsi="Myanmar Text" w:eastAsia="Myanmar Text" w:cs="Myanmar Text"/>
        </w:rPr>
        <w:t>သိုးသငယ်သည် တံဆိပ်တစ်ခုကို ဖွင့်သောအခါ ငါမြင်၏။ မိုးကြိုးသံကဲ့သို့သော အသံဖြင့် သတ္တဝါလေးပါးအနက် တစ်ပါးက “လာ၍ ကြည့်လော့” ဟု ဆိုသည်ကိုလည်း ငါကြား၏။ ထိုအခါ ငါကြည့်လိုက်သော်၊ ဖြူသောမြင်းတစ်ကောင်ကို တွေ့မြင်ရ၏။ ထိုမြင်းပေါ်တွင် စီးနင်းသူသည် လေးတစ်လက်ကို ကိုင်ဆောင်ထား၏။ သူ့အား သရဖူတစ်လုံးကိုလည်း ပေးအပ်၏။ သူသည် အောင်မြင်လျက်လည်းကောင်း၊ အောင်မြင်ရန်လည်းကောင်း ထွက်သွား၏။ ဒုတိယတံဆိပ်ကို ဖွင့်သောအခါ၊ ဒုတိယသတ္တဝါက “လာ၍ ကြည့်လော့” ဟု ဆိုသည်ကို ငါကြား၏။ ထိုအခါ နီသော အခြားမြင်းတစ်ကောင် ထွက်လာ၏။ ထိုမြင်းပေါ်တွင် စီးနင်းသူအား မြေကြီးပေါ်မှ ငြိမ်သက်ခြင်းကို ယူသွားစေခြင်းငှာ၊ လူတို့သည် အချင်းချင်း သတ်ဖြတ်ကြစေခြင်းငှာ အာဏာကို ပေးအပ်၏။ ထို့ပြင် သူ့အား ဓားကြီးတစ်လက်ကိုလည်း ပေးအပ်၏။ တတိယတံဆိပ်ကို ဖွင့်သောအခါ၊ တတိယသတ္တဝါက “လာ၍ ကြည့်လော့” ဟု ဆိုသည်ကို ငါကြား၏။ ထိုအခါ ငါကြည့်လိုက်သော်၊ အနက်ရောင်မြင်းတစ်ကောင်ကို တွေ့မြင်ရ၏။ ထိုမြင်းပေါ်တွင် စီးနင်းသူသည် မိမိလက်၌ ချိန်ခွင်တစ်စုံကို ကိုင်ဆောင်ထား၏။ သတ္တဝါလေးပါးအလယ်မှ အသံတစ်သံက “ဂျုံတစ်မီဇာကို ဒေနာရိတစ်ပြား၊ မုယောသုံးမီဇာကို ဒေနာရိတစ်ပြားဖြင့် ရောင်းရမည်။ သို့ရာတွင် ဆီနှင့် စပျစ်ရည်ကို မပျက်စီးစေနှင့်” ဟု ဆိုသည်ကို ငါကြား၏။ စတုတ္ထတံဆိပ်ကို ဖွင့်သောအခါ၊ စတုတ္ထသတ္တဝါ၏ အသံက “လာ၍ ကြည့်လော့” ဟု ဆိုသည်ကို ငါကြား၏။ ထိုအခါ ငါကြည့်လိုက်သော်၊ ဖျော့သောမြင်းတစ်ကောင်ကို တွေ့မြင်ရ၏။ ထိုမြင်းပေါ်တွင် စီးနင်းသူ၏ အမည်မှာ သေခြင်း ဖြစ်၏။ ဟေဒေသသည်လည်း သူ့နောက်မှ လိုက်၏။ သူတို့အား မြေကြီး၏ လေးပုံတစ်ပုံအပေါ်၌ ဓားဖြင့်လည်းကောင်း၊ ငတ်မွတ်ခြင်းဖြင့်လည်းကောင်း၊ သေခြင်းဖြင့်လည်းကောင်း၊ မြေကြီး၏ တောရိုင်းတိရစ္ဆာန်တို့ဖြင့်လည်းကောင်း သတ်ဖြတ်ရန် အာဏာကို ပေးအပ်၏။ ဗျာဒိတ်ကျမ်း ၆:၁–၈။</w:t>
      </w:r>
    </w:p>
    <w:p>
      <w:pPr>
        <w:pStyle w:val="ArticleBody"/>
        <w:jc w:val="left"/>
      </w:pPr>
      <w:r>
        <w:rPr>
          <w:rFonts w:ascii="Myanmar Text" w:hAnsi="Myanmar Text" w:eastAsia="Myanmar Text" w:cs="Myanmar Text"/>
        </w:rPr>
        <w:t>ဗျာဒိတ်ကျမ်း၌ တံဆိပ်ခုနစ်လုံးဖြင့် ပိတ်ခတ်ထားသော စာအုပ်ကို ဖွင့်လှစ်တော်မူသောသူမှာ ယုဒအမျိုး၏ ခြင်္သေ့အဖြစ် ကိုယ်စားပြုဖော်ပြခံရသော ခရစ်တော်ပင် ဖြစ်သကဲ့သို့၊ မီလာက စားပွဲပေါ်၌ တင်ထားသော ရတနာများကိုလည်း ဖွင့်လှစ်ပေး၍၊ ထို့နောက် လူအပေါင်းတို့အား “လာ၍ ကြည့်ရှုကြလော့” ဟု ကြေညာတော်မူသောသူလည်း ယုဒအမျိုး၏ ခြင်္သေ့တော်ပင် ဖြစ်သည်။</w:t>
      </w:r>
    </w:p>
    <w:p>
      <w:pPr>
        <w:pStyle w:val="ArticleBody"/>
        <w:jc w:val="left"/>
      </w:pPr>
      <w:r>
        <w:rPr>
          <w:rFonts w:ascii="Myanmar Text" w:hAnsi="Myanmar Text" w:eastAsia="Myanmar Text" w:cs="Myanmar Text"/>
        </w:rPr>
        <w:t>သူရှာဖွေတွေ့ရှိခဲ့သော သမ္မာတရားများကို 1843 ခုနှစ် ရှေ့ဆောင်ဇယားပေါ်တွင် ထင်ရှားစွာ ပုံဖော်ပြသထားခဲ့သည်။ ထိုဇယားသည် သခင်ဘုရား၏ လက်တော်အားဖြင့် ညွှန်ကြားခံရသောအရာဖြစ်သည်ဟု Sister White က ပြောခဲ့သည်။ ထိုလက်တော်သည်ပင် မမြင်နိုင်သော လက်တော်တစ်ပါးအဖြစ် Miller ထံသို့ ရတနာအပြည့်ပါသော သေတ္တာငယ်ကို ယူဆောင်လာခဲ့သော လက်တော်နှင့် တစ်ခုတည်းသော လက်တော်ဖြစ်သည်။ 1842 ခုနှစ်တွင် ထုတ်လုပ်ခဲ့သော ဇယား သုံးရာသည် ဟဗက္ကုပ်၏ “ဗျာဒိတ်ကို ရေးမှတ်၍ ဇယားများပေါ်၌ ထင်ရှားစွာ ပြုလုပ်လော့” ဟူသော ပညတ်၏ ပြည့်စုံခြင်းဖြစ်သည်။ Miller ၏ အခန်းအလယ်ရှိ စားပွဲသည် 1842 နှင့် 1843 ခုနှစ်များတွင် Millerite သတင်းပို့သူများက ကမ္ဘာသို့ ယူဆောင်သွားခဲ့သော ဇယား သုံးရာ (“tables”) ကို ကိုယ်စားပြုခဲ့သည်။ ထိုဇယားသည် 1850 ခုနှစ် ရှေ့ဆောင်ဇယားနှင့်အတူ ဟဗက္ကုပ် အခန်းကြီး ၂ တွင် ဖော်ပြထားသော “tables” များဖြစ်ခဲ့သည်။</w:t>
      </w:r>
    </w:p>
    <w:p>
      <w:pPr>
        <w:pStyle w:val="ArticleScripture"/>
        <w:jc w:val="left"/>
      </w:pPr>
      <w:r>
        <w:rPr>
          <w:rFonts w:ascii="Myanmar Text" w:hAnsi="Myanmar Text" w:eastAsia="Myanmar Text" w:cs="Myanmar Text"/>
        </w:rPr>
        <w:t>“‘မူလယုံကြည်ခြင်း’ ပေါ်တွင် ရပ်တည်လျက်ရှိစဉ် ဒုတိယအကြိမ်ကြွလာခြင်းဆိုင်ရာ ဟောပြောသူများနှင့် စာစောင်များ၏ တညီတညွတ်တည်းသော သက်သေခံချက်မှာ ဇယားကို ထုတ်ဝေခြင်းသည် ဟဗက္ကုပ် ၂:၂၊ ၃ ၏ ပြည့်စုံခြင်းဖြစ်သည် ဟူ၍ ဖြစ်ခဲ့သည်။ အကယ်၍ ထိုဇယားသည် ပရောဖက်ပြုချက်၏ အကြောင်းအရာတစ်ရပ် ဖြစ်ခဲ့လျှင် (ထိုအချက်ကို ငြင်းဆိုသူတို့သည် မူလယုံကြည်ခြင်းကို စွန့်လွှတ်ကြသည်) ထို့နောက် ဘီစီ ၄၅၇ သည် ၂၃၀၀ ရက်ကို ရေတွက်စတင်ရမည့် နှစ်ဖြစ်ကြောင်း အလိုအလျောက် ဆက်နွယ်ပေါ်ပေါက်လာသည်။ ၁၈၄၃ သည် ပထမဦးဆုံး ထုတ်ပြန်ဖော်ပြသော အချိန်ဖြစ်ရမည်မှာ ‘ရူပါရုံ’ သည် ‘နှောင့်နှေး’ ရန်၊ သို့မဟုတ် နှောင့်နှေးသောကာလတစ်ခု ရှိရရန် လိုအပ်ခဲ့သောကြောင့် ဖြစ်သည်။ ထိုကာလအတွင်း အပျိုကညာအဖွဲ့သည် အချိန်ဆိုင်ရာ ကြီးမားသောအကြောင်းအရာအပေါ်၌ အိပ်ငိုက်၍ အိပ်ပျော်နေရမည်ဖြစ်ပြီး၊ ထို့နောက် ညသန်းခေါင်အော်ဟစ်သံအားဖြင့် နှိုးဆော်ခံရမည်ဖြစ်သည်။” James White, Second Advent Review and Sabbath Herald, Volume 1, Number 2.</w:t>
      </w:r>
    </w:p>
    <w:p>
      <w:pPr>
        <w:pStyle w:val="ArticleBody"/>
        <w:jc w:val="left"/>
      </w:pPr>
      <w:r>
        <w:rPr>
          <w:rFonts w:ascii="Myanmar Text" w:hAnsi="Myanmar Text" w:eastAsia="Myanmar Text" w:cs="Myanmar Text"/>
        </w:rPr>
        <w:t>ထိုနောက် ဟဗက္ကုတ်၏ စားပွဲပေါ်တွင် ကိုယ်စားပြုဖော်ပြထားသော သတင်းစကားကို စတင်တုံ့ပြန်လာကြသော လူများ (ရတနာများ) သည် အစပိုင်း၌ အနည်းငယ်သာ ရှိခဲ့ကြသော်လည်း၊ ၁၈၄၀ ခုနှစ်၊ ဩဂုတ်လ ၁၁ ရက်နေ့တွင် တစ်ရက်ကို တစ်နှစ်ဟူသော နိယာမ၏ အတည်ပြုခြင်း ရရှိလာသည့်အခါ လူများသည် “လူအုပ်ကြီးအဖြစ် တိုးပွားလာကြသည်။”</w:t>
      </w:r>
    </w:p>
    <w:p>
      <w:pPr>
        <w:pStyle w:val="ArticleScripture"/>
        <w:jc w:val="left"/>
      </w:pPr>
      <w:r>
        <w:rPr>
          <w:rFonts w:ascii="Myanmar Text" w:hAnsi="Myanmar Text" w:eastAsia="Myanmar Text" w:cs="Myanmar Text"/>
        </w:rPr>
        <w:t>“သတ်မှတ်ထားသော အချိန်အတိအကျ၌ တူရကီနိုင်ငံသည် မိမိ၏ သံတမန်များမှတစ်ဆင့် ဥရောပ မဟာမိတ်အင်အားစုတို့၏ ကာကွယ်စောင့်ရှောက်မှုကို လက်ခံခဲ့ပြီး၊ ထို့ကြောင့် မိမိကိုယ်ကို ခရစ်ယာန်နိုင်ငံများ၏ ထိန်းချုပ်မှုအောက်၌ ထားရှိလိုက်သည်။ ထိုဖြစ်ရပ်သည် ပရောဖက်ပြုချက်ကို အတိအကျပင် ပြည့်စုံစေခဲ့သည်။ ထိုအကြောင်းကို လူသိများလာသောအခါ လူအများအပြားတို့သည် မီလာနှင့် သူ၏ အပေါင်းအသင်းတို့ လက်ခံကျင့်သုံးခဲ့သော ပရောဖက်ပြုချက် အနက်ဖွင့်ဆိုခြင်းဆိုင်ရာ သဘောတရားများ၏ မှန်ကန်မှုကို ယုံကြည်လက်ခံကြပြီး၊ အဒ်ဗင့်လှုပ်ရှားမှုအား အံ့ဖွယ်ကောင်းသော အရှိန်အဟုန်တစ်ရပ် ပေးအပ်လိုက်သည်။ ပညာရှင်များနှင့် အဆင့်အတန်းရှိသူများသည် မီလာနှင့် ပူးပေါင်းကာ သူ၏ အမြင်များကို ဟောပြောခြင်းနှင့် ပုံနှိပ်ထုတ်ဝေခြင်းတို့တွင် ပါဝင်ခဲ့ကြပြီး၊ 1840 ခုနှစ်မှ 1844 ခုနှစ်တိုင်အောင် ထိုလုပ်ငန်းသည် လျင်မြန်စွာ ပြန့်နှံ့တိုးတက်သွားခဲ့သည်။” The Great Controversy, 334, 335.</w:t>
      </w:r>
    </w:p>
    <w:p>
      <w:pPr>
        <w:pStyle w:val="ArticleBody"/>
        <w:jc w:val="left"/>
      </w:pPr>
      <w:r>
        <w:rPr>
          <w:rFonts w:ascii="Myanmar Text" w:hAnsi="Myanmar Text" w:eastAsia="Myanmar Text" w:cs="Myanmar Text"/>
        </w:rPr>
        <w:t>ထို့နောက် လူအုပ်သည် ရတနာများကို နှောင့်ယှက်စပြုလာသည်။ ထိုအချိန်၌ မီလာသည် ရတနာများ၏ ပြန့်ကျဲခြင်းကို သတ်မှတ်ဖော်ပြမည်ဖြစ်သည်။ “ပြန့်ကျဲ” ဟူသောစကားလုံးသည် လေဝိရာကျမ်း အခန်း ၂၆ ၏ “ခုနစ်ကြိမ်” နှင့်ဆိုင်သော အဓိက သင်္ကေတများထဲမှ တစ်ခုဖြစ်ပြီး၊ မီလာသည် မိမိ၏ အိပ်မက်တင်ပြချက်တွင် “ပြန့်ကျဲ” ဟူသောစကားလုံး၏ အမျိုးမျိုးသော ပုံစံကို ဆယ်ကြိမ် အသုံးပြုထားသည်။ “ဆယ်” သည် စမ်းသပ်ခြင်း၏ သင်္ကေတဖြစ်ပြီး၊ မီလာ၏ “ပြန့်ကျဲသော” ရတနာများ၏ သင်္ကေတအဓိပ္ပာယ်ကို လောက၏အဆုံးကာလများသည် မိမိတို့အပေါ်သို့ ရောက်လာခဲ့သော သူများအတွက် ပရောဖက်ပြုဆိုင်ရာ စမ်းသပ်မှုတစ်ရပ်အဖြစ် မှန်ကန်စွာ နားလည်ရမည်ကို ဖော်ညွှန်းထားသည်။</w:t>
      </w:r>
    </w:p>
    <w:p>
      <w:pPr>
        <w:pStyle w:val="ArticleBody"/>
        <w:jc w:val="left"/>
      </w:pPr>
      <w:r>
        <w:rPr>
          <w:rFonts w:ascii="Myanmar Text" w:hAnsi="Myanmar Text" w:eastAsia="Myanmar Text" w:cs="Myanmar Text"/>
        </w:rPr>
        <w:t>“ခုနစ်ကြိမ်” ဟူသော ရတနာကို ငြင်းပယ်ခြင်းသည် ၁၈၆၃ ခုနှစ်တွင် ဧလိယ (Miller) က တင်ပြခဲ့သော မောရှေ၏ “ဖြန့်ချဲခြင်း” စမ်းသပ်မှု၌ ကျရှုံးခဲ့သည့် လောဒိကိယ အက်ဒ်ဗင်တစ်ဝါဒက ပထမဦးဆုံးဘေးဖယ်ထားသော ရတနာဖြစ်သည်။ ထိုအချိန်မှစ၍ ရတနာများသည် ပိုမို၍ ဖြန့်ချဲခံရကာ အတုအယောင်များနှင့် ရောနှောလျက် နောက်ဆုံးတွင် လုံးဝ ဖုံးကွယ်ခံရမည်ဖြစ်သည်။ အဖိုးတန်ရတနာများကို ဖုံးကွယ်ခြင်းသည် အဆုံးတွင် သေတ္တာ (သမ္မာကျမ်းစာ) ကို ဖျက်ဆီးပစ်ရမည့် အဆင့်တစ်ခုသို့ ရောက်ရှိသွားမည်ဖြစ်သည်။</w:t>
      </w:r>
    </w:p>
    <w:p>
      <w:pPr>
        <w:pStyle w:val="ArticleBody"/>
        <w:jc w:val="left"/>
      </w:pPr>
      <w:r>
        <w:rPr>
          <w:rFonts w:ascii="Myanmar Text" w:hAnsi="Myanmar Text" w:eastAsia="Myanmar Text" w:cs="Myanmar Text"/>
        </w:rPr>
        <w:t>မီလာ၏အိပ်မက်၌ “scatter” ဟူသောစကားလုံးကို မီလာအသုံးပြုသည့် ပထမ “ခုနစ်ကြိမ်” နှင့် နောက်ဆုံးသုံးကြိမ်၌ ထိုစကားလုံးကို အသုံးပြုသောအကြား ထင်ရှားသော ခွဲခြားမှုတစ်ရပ်ရှိသည်။ “scatter” ကို “ခုနစ်ကြိမ်” ဖော်ပြပြီးနောက်၊ သူသည် “လုံးဝ စိတ်ဓာတ်ကျ၍ စိတ်ပျက်အားငယ်သွားကာ ထိုင်၍ ငိုကြွေးလေ၏။”</w:t>
      </w:r>
    </w:p>
    <w:p>
      <w:pPr>
        <w:pStyle w:val="ArticleBody"/>
        <w:jc w:val="left"/>
      </w:pPr>
      <w:r>
        <w:rPr>
          <w:rFonts w:ascii="Myanmar Text" w:hAnsi="Myanmar Text" w:eastAsia="Myanmar Text" w:cs="Myanmar Text"/>
        </w:rPr>
        <w:t>ယူဒအမျိုး၏ ခြင်္သေ့တော်အဖြစ် ကိုယ်စားပြုဖော်ပြထားသော ခရစ်တော်သည် ဗျာဒိတ်ကျမ်း၌ တံဆိပ်ခုနစ်ချက်ဖြင့် ခတ်နှိပ်ပိတ်ထားသော စာအုပ်ကို ဖွင့်လှစ်တော်မူခြင်းအမှုကို စတင်တော်မမူမီ ယောဟန်သည် ငိုကြွေးခဲ့သည်။ ယောဟန်နှင့် မီလာတို့ နှစ်ဦးစလုံးသည် သေတ္တာ (ဘုရားသခင်၏ နှုတ်ကပတ်တော်) ကို အတုအယောင် ရတနာများဖြင့် ဖုံးကွယ်မြှုပ်နှံထားကြောင်း နားလည်သဘောပေါက်သောအခါ ငိုကြွေးခဲ့ကြသည်။</w:t>
      </w:r>
    </w:p>
    <w:p>
      <w:pPr>
        <w:pStyle w:val="ArticleScripture"/>
        <w:jc w:val="left"/>
      </w:pPr>
      <w:r>
        <w:rPr>
          <w:rFonts w:ascii="Myanmar Text" w:hAnsi="Myanmar Text" w:eastAsia="Myanmar Text" w:cs="Myanmar Text"/>
        </w:rPr>
        <w:t>ထို့နောက် ပလ္လင်ပေါ်၌ ထိုင်တော်မူသောသူ၏ လက်ယာလက်တော်၌ အတွင်းဘက်နှင့် အပြင်ဘက်နှစ်ဖက်လုံး၌ ရေးထား၍ တံဆိပ်ခုနစ်ချက်ဖြင့် ခတ်ပိတ်ထားသော စာလိပ်တစ်စောင်ကို ငါမြင်၏။ ထို့ပြင် အားကြီးသော ကောင်းကင်တမန်တစ်ပါးသည် အသံကြီးစွာဖြင့် ကြွေးကြော်လျက်၊ “ဤစာလိပ်ကို ဖွင့်၍ ၎င်း၏တံဆိပ်များကို ဖြည်ရန် အဘယ်သူသည် ထိုက်တန်သနည်း” ဟု ဆိုသည်ကို ငါမြင်၏။ သို့ရာတွင် ကောင်းကင်၌ဖြစ်စေ၊ မြေကြီးပေါ်၌ဖြစ်စေ၊ မြေကြီးအောက်၌ဖြစ်စေ မည်သူမျှ ထိုစာလိပ်ကို ဖွင့်နိုင်ခြင်းမရှိ၊ ထိုစာလိပ်ကို ကြည့်ရှုနိုင်ခြင်းလည်း မရှိကြ။ ထိုစာလိပ်ကို ဖွင့်ရန်နှင့် ဖတ်ရန်၊ သို့မဟုတ် ထိုအပေါ်သို့ ကြည့်ရှုရန် ထိုက်တန်သောသူ မည်သူမျှ မတွေ့ရသောကြောင့် ငါသည် အလွန်ငိုကြွေးလေ၏။ ထို့နောက် အသက်ကြီးသူတို့အနက် တစ်ပါးက ငါ့အား၊ “မငိုနှင့်။ ကြည့်ရှုလော့။ ယုဒအမျိုးအနွယ်၏ ခြင်္သေ့တော်၊ ဒါဝိဒ်၏ အမြစ်တော်သည် အောင်မြင်တော်မူပြီ။ ထို့ကြောင့် ကိုယ်တော်သည် ထိုစာလိပ်ကို ဖွင့်ရန်နှင့် ၎င်း၏ တံဆိပ်ခုနစ်ချက်ကို ဖြည်ရန် တတ်နိုင်တော်မူ၏” ဟု ဆို၏။ ဗျာဒိတ် ၅:၁–၅။</w:t>
      </w:r>
    </w:p>
    <w:p>
      <w:pPr>
        <w:pStyle w:val="ArticleBody"/>
        <w:jc w:val="left"/>
      </w:pPr>
      <w:r>
        <w:rPr>
          <w:rFonts w:ascii="Myanmar Text" w:hAnsi="Myanmar Text" w:eastAsia="Myanmar Text" w:cs="Myanmar Text"/>
        </w:rPr>
        <w:t>မီလာက ရှာဖွေတွေ့ရှိ၍ လောကသို့ တင်ပြခဲ့သော ရတနာများကို တဖြည်းဖြည်း ပိုမိုပြင်းထန်စွာ ပယ်ချခြင်းသည် သမ္မာကျမ်းစာ (ရတနာသေတ္တာ) ကို ဖျက်ဆီးသည့် အဆင့်သို့ ရောက်လာသောအခါ၊ ထိုအခါ မီလာသည် ငိုကြွေးလေ၏။</w:t>
      </w:r>
    </w:p>
    <w:p>
      <w:pPr>
        <w:pStyle w:val="ArticleScripture"/>
        <w:jc w:val="left"/>
      </w:pPr>
      <w:r>
        <w:rPr>
          <w:rFonts w:ascii="Myanmar Text" w:hAnsi="Myanmar Text" w:eastAsia="Myanmar Text" w:cs="Myanmar Text"/>
        </w:rPr>
        <w:t>“ထို့နောက် ငါသည် သူတို့က စစ်မှန်သော ကျောက်မျက်ရတနာများနှင့် ငွေဒင်္ဂါးများအလယ်တွင် အတုကျောက်မျက်ရတနာများနှင့် အတုငွေဒင်္ဂါးများကို ရေတွက်၍မကုန်နိုင်သည့် ပမာဏဖြင့် ဖြန့်ကြဲထားကြသည်ကို မြင်ရ၏။ ငါသည် သူတို့၏ နိမ့်ကျသော အပြုအမူနှင့် ကျေးဇူးမသိတတ်မှုကြောင့် အလွန်တရာ ဒေါသထွက်မိ၍ ထိုအမှုအတွက် သူတို့ကို ပြစ်တင်ဆုံးမကာ ကဲ့ရဲ့ပြစ်တင်လေ၏။ သို့ရာတွင် ငါက ပို၍ ပြစ်တင်ဆုံးမလေလေ၊ သူတို့ကလည်း စစ်မှန်သော ရတနာများအလယ်တွင် အတုကျောက်မျက်ရတနာများနှင့် အတုငွေဒင်္ဂါးများကို ပို၍ ဖြန့်ကြဲလေလေဖြစ်ကြ၏။”</w:t>
      </w:r>
    </w:p>
    <w:p>
      <w:pPr>
        <w:pStyle w:val="ArticleScripture"/>
        <w:jc w:val="left"/>
      </w:pPr>
      <w:r>
        <w:rPr>
          <w:rFonts w:ascii="Myanmar Text" w:hAnsi="Myanmar Text" w:eastAsia="Myanmar Text" w:cs="Myanmar Text"/>
        </w:rPr>
        <w:t>“ထို့နောက် ကျွန်ုပ်သည် ကိုယ်ခန္ဓာဆိုင်ရာ ဝိညာဉ်၌ အလွန်စိတ်အနှောင့်အယှက်ဖြစ်လာပြီး၊ သူတို့ကို အခန်းထဲမှ ထုတ်ပစ်ရန် ကိုယ်ခန္ဓာဆိုင်ရာ အင်အားကို အသုံးပြုစပြုခဲ့သည်။ သို့ရာတွင် တစ်ယောက်ကို ကျွန်ုပ်က တွန်းထုတ်နေစဉ်တွင်၊ နောက်ထပ် သုံးယောက်က ဝင်လာ၍ ဖုန်မှုန့်များ၊ သစ်ခွံအမှုန့်များ၊ သဲများနှင့် အမှိုက်သရိုက် မျိုးစုံကို ယူဆောင်ဝင်လာကြသဖြင့်၊ မြင်ကွင်းမှ လုံးဝကွယ်သွားအောင် စစ်မှန်သော ရတနာများ၊ စိန်များနှင့် ငွေဒင်္ဂါးများ အားလုံးကို ဖုံးလွှမ်းသွားကြ၏။ ထို့ပြင် သူတို့သည် ကျွန်ုပ်၏ ရတနာသေတ္တာကိုလည်း ဆွဲဖြဲကာ အမှိုက်သရိုက်များအကြားသို့ ပစ်ချေဖြန့်ကြ၏။ ကျွန်ုပ်၏ ဝမ်းနည်းခြင်းနှင့် အမျက်ထွက်ခြင်းကို မည်သူမျှ အလေးထားမကြည့်ရှုကြဟု ကျွန်ုပ်ထင်မိ၏။ ကျွန်ုပ်သည် လုံးလုံးစိတ်ပျက်အားလျော့၍ စိတ်ဓာတ်ကျသွားပြီး၊ ထိုင်ချ၍ ငိုကြွေးလေ၏။”</w:t>
      </w:r>
    </w:p>
    <w:p>
      <w:pPr>
        <w:pStyle w:val="ArticleBody"/>
        <w:jc w:val="left"/>
      </w:pPr>
      <w:r>
        <w:rPr>
          <w:rFonts w:ascii="Myanmar Text" w:hAnsi="Myanmar Text" w:eastAsia="Myanmar Text" w:cs="Myanmar Text"/>
        </w:rPr>
        <w:t>ဤအဆင့်သို့ သူ၏အိပ်မက်အတွင်း “scatter” ဟူသော စကားလုံးကို “ခုနစ်ကြိမ်” အသုံးပြုထားပြီးဖြစ်သည်။ နောက်ဆုံးပေါ်လာသော သုံးကြိမ်သည် ပထမခုနစ်ကြိမ်မှ ထူးခြားစွာ ခွဲခြားထင်ရှားနေသဖြင့်၊ လေဝိဝတ္တရား အခန်း ၂၆ ၏ “အကြိမ်ခုနစ်ကြိမ်” ကို သင်္ကေတပြုသော “ကွဲပြားစေခြင်း ခုနစ်ကြိမ်” အပေါ် ပရောဖက်ပြုဆိုင်ရာ လက္ခဏာတစ်ရပ်ကို တင်ထားလေသည်။ မီလာ၏ ဒုတိယအိပ်မက်သည်လည်း၊ နေဗုခဒ်နေဇာ၏ ဒုတိယအိပ်မက်ကဲ့သို့ပင်၊ “အကြိမ်ခုနစ်ကြိမ်” ကို သင်္ကေတအားဖြင့် ဖော်ပြသတ်မှတ်ထားသည်။</w:t>
      </w:r>
    </w:p>
    <w:p>
      <w:pPr>
        <w:pStyle w:val="ArticleBody"/>
        <w:jc w:val="left"/>
      </w:pPr>
      <w:r>
        <w:rPr>
          <w:rFonts w:ascii="Myanmar Text" w:hAnsi="Myanmar Text" w:eastAsia="Myanmar Text" w:cs="Myanmar Text"/>
        </w:rPr>
        <w:t>ဗျာဒိတ်ကျမ်း အခန်းငါးတွင် ယောဟန်နှင့် ဆင်တူသကဲ့သို့၊ မီလာသည် ငိုကြွေးသောအခါ၊ မြေဖုန်ပွတ်တံကိုင်သောလူသား (ယုဒအမျိုး၏ ခြင်္သေ့) သည် “တံခါးတစ်ပေါက်ကို ဖွင့်၍” အခန်းထဲသို့ ဝင်လာခဲ့သည်။ လူတစ်ယောက်မျှ မဖွင့်နိုင်သော၊ တံဆိပ်ခုနစ်လုံးဖြင့် တံဆိပ်ခတ်ထားသည့် စာအုပ်ကို ခမည်းတော်က ကိုင်ဆောင်ထားတော်မူခြင်း၏ မျက်မြင်ပုံရိပ်ဖော်ပြချက်သည်၊ ယောဟန်ကို ငိုကြွေးစေခဲ့သော ထိုအရာနှင့်အတူ၊ အခန်းလေး၏ ပထမပိုဒ်၌ စတင်ခဲ့သည်။</w:t>
      </w:r>
    </w:p>
    <w:p>
      <w:pPr>
        <w:pStyle w:val="ArticleScripture"/>
        <w:jc w:val="left"/>
      </w:pPr>
      <w:r>
        <w:rPr>
          <w:rFonts w:ascii="Myanmar Text" w:hAnsi="Myanmar Text" w:eastAsia="Myanmar Text" w:cs="Myanmar Text"/>
        </w:rPr>
        <w:t>ထိုအရာများနောက်တွင် ငါကြည့်ရှုလေ၏။ ထို့နောက် ကြည့်ရှုလျှင်၊ ကောင်းကင်၌ တံခါးတစ်ပေါက် ဖွင့်လှစ်ထားသည်ကို တွေ့ရ၏။ ငါကြားခဲ့သော ပထမအသံသည် တံပိုးခရာအသံကဲ့သို့ ငါနှင့် ပြောဆိုလျက်၊ “ဤအရပ်သို့ တက်လာလော့။ ဤနောက် ဖြစ်ပျက်ရမည့် အရာတို့ကို သင့်အား ငါပြမည်” ဟု ဆိုလေ၏။ ဗျာဒိတ်ကျမ်း ၄:၁။</w:t>
      </w:r>
    </w:p>
    <w:p>
      <w:pPr>
        <w:pStyle w:val="ArticleBody"/>
        <w:jc w:val="left"/>
      </w:pPr>
      <w:r>
        <w:rPr>
          <w:rFonts w:ascii="Myanmar Text" w:hAnsi="Myanmar Text" w:eastAsia="Myanmar Text" w:cs="Myanmar Text"/>
        </w:rPr>
        <w:t>မီလာသည် မျက်ရည်ကျ၍ ဖွင့်လှစ်ထားသော တံခါးတစ်ချပ်ကို မြင်လေ၏။ “ဤသို့အားဖြင့် ကျွန်ုပ်၏ ကြီးမားသော ဆုံးရှုံးမှုနှင့် တာဝန်ခံရမှုအတွက် ငိုကြွေးမြည်တမ်းလျက်ရှိစဉ်၊ ကျွန်ုပ်သည် ဘုရားသခင်ကို သတိရပြီး၊ ထိုအရှင်သည် ကျွန်ုပ်ထံ အကူအညီ ပေးပို့တော်မူပါရန် အလွန်အမင်း earnest စွာ ဆုတောင်းလေ၏။ ချက်ချင်းပင် တံခါးသည် ဖွင့်လှစ်သွား၍ လူတစ်ဦးသည် အခန်းထဲသို့ ဝင်လာလေ၏။ ထိုအခါ လူအပေါင်းတို့သည် အခန်းမှ ထွက်ခွာသွားကြ၏။ ထိုသူသည် လက်တွင် ဖုန်တံစုတ်တစ်ခု ကိုင်ဆောင်လျက် ပြတင်းပေါက်များကို ဖွင့်ပြီးနောက်၊ အခန်းအတွင်းမှ ဖုန်မှုန့်နှင့် အမှိုက်သရိုက်တို့ကို စတင်ရှင်းလင်းလေ၏။” ယုဒအနွယ်ဝင် ခြင်္သေ့နှင့် ဖုန်တံစုတ်ကိုင်ဆောင်သော ထိုသူသည် ယောဟန်နှင့် မီလာတို့ ငိုကြွေးခဲ့သောအခါ တံခါးဖွင့်လှစ်ခြင်း၏ အချိန်သို့ ရောက်လာကြသည်။ တံခါးဖွင့်လှစ်ခြင်းသည် ကာလပိုင်းဆိုင်ရာ ပြောင်းလဲမှု၏ သင်္ကေတဖြစ်၏။</w:t>
      </w:r>
    </w:p>
    <w:p>
      <w:pPr>
        <w:pStyle w:val="ArticleBody"/>
        <w:jc w:val="left"/>
      </w:pPr>
      <w:r>
        <w:rPr>
          <w:rFonts w:ascii="Myanmar Text" w:hAnsi="Myanmar Text" w:eastAsia="Myanmar Text" w:cs="Myanmar Text"/>
        </w:rPr>
        <w:t>မီလာနှင့်အတူ သူသည် ငိုကြွေးခဲ့၍ တံခါးတစ်ပေါက် ဖွင့်လှစ်ခံရသကဲ့သို့၊ ဆုတောင်းလည်း ပြုခဲ့သည်။ “ကျွန်ုပ်သည် စိတ်ဓာတ်လုံးဝကျဆင်း၍ အားပျက်ဝမ်းနည်းသွားကာ ထိုင်၍ ငိုကြွေးနေခဲ့သည်။ ဤသို့ ကျွန်ုပ်၏ ကြီးမားသော ဆုံးရှုံးမှုနှင့် မိမိတာဝန်ခံရမည့်အမှုအတွက် ငိုကြွေးဝမ်းနည်းနေစဉ်၊ ဘုရားသခင်ကို အောက်မေ့သတိရ၍၊ အကူအညီ ပို့ဆောင်ပေးတော်မူရန် အထူးအလေးအနက် ဆုတောင်းခဲ့သည်။ ချက်ချင်းပင် တံခါးပွင့်လာ၍ လူတစ်ယောက် အခန်းထဲသို့ ဝင်လာ၏။ ထိုအခါ လူအပေါင်းတို့သည် အခန်းထဲမှ ထွက်ခွာသွားကြ၏။ ထိုသူသည် လက်ထဲတွင် ဖုန်မှုန့်သုတ်တံတစ်ချောင်း ကိုင်ထားလျက် ပြတင်းပေါက်များကို ဖွင့်ပြီးနောက် အခန်းထဲမှ ဖုန်မှုန့်နှင့် အမှိုက်သရိုက်များကို သုတ်ရှင်းခြင်း စတင်လေ၏။”</w:t>
      </w:r>
    </w:p>
    <w:p>
      <w:pPr>
        <w:pStyle w:val="ArticleBody"/>
        <w:jc w:val="left"/>
      </w:pPr>
      <w:r>
        <w:rPr>
          <w:rFonts w:ascii="Myanmar Text" w:hAnsi="Myanmar Text" w:eastAsia="Myanmar Text" w:cs="Myanmar Text"/>
        </w:rPr>
        <w:t>နောက်ဆုံးသောကာလ၏ သမိုင်းတွင် လမ်းမှတ်တိုင်တစ်ခုဖြစ်သော ဆုတောင်းခြင်းသည် ဒန်နီယယ်ကျမ်း အခန်း ၂ ၌ ဒန်နီယယ်နှင့် ထူးချွန်သူ သုံးဦးအားဖြင့် မှတ်သားထားသော ဆုတောင်းခြင်းဖြစ်ပြီး၊ ထို့ပြင် ဒန်နီယယ်ကျမ်း အခန်း ၉ ၌လည်း ဒန်နီယယ်အားဖြင့် မှတ်သားထားသော ဆုတောင်းခြင်းဖြစ်သည်။ ယင်းသည် ဗျာဒိတ်ကျမ်း အခန်း ၁၁ ရှိ သက်သေခံနှစ်ပါးက မိမိတို့သည် ပျံ့နှံ့ခွဲခြားခံခဲ့ရကြောင်း သိမြင်လာသောအခါ ဆုတောင်းရမည့် “ခုနစ်ကြိမ်” ဆိုင်ရာ ဝတ်ပြုရာကျမ်း အခန်း ၂၆ ၏ ဆုတောင်းခြင်းဖြစ်သည်။ သက်သေခံနှစ်ပါးသည် မောရှေ၏ ကျိန်စာ ပြည့်စုံသဖြင့် မိမိသည် “ပျံ့နှံ့ခွဲခြားခံခဲ့ရ” ကြောင်း ဒန်နီယယ်က သိမြင်ခဲ့သောအခါ အခန်း ၉ ၌ သူပြုခဲ့သည့်အရာကို ပြန်လည်ပြုရမည်ဖြစ်သည်။ သက်သေခံနှစ်ပါးသည် “ခုနစ်ကြိမ်” မိမိ၏ ရတနာများ ပျံ့နှံ့သွားခဲ့သော အမှတ်သို့ သူရောက်ရှိသောအခါ မီလာက မိမိ၏ အိပ်မက်၌ ပုံဖော်ပြခဲ့သည့်အရာကိုလည်း ပြန်လည်ပြုရမည်ဖြစ်သည်။</w:t>
      </w:r>
    </w:p>
    <w:p>
      <w:pPr>
        <w:pStyle w:val="ArticleBody"/>
        <w:jc w:val="left"/>
      </w:pPr>
      <w:r>
        <w:rPr>
          <w:rFonts w:ascii="Myanmar Text" w:hAnsi="Myanmar Text" w:eastAsia="Myanmar Text" w:cs="Myanmar Text"/>
        </w:rPr>
        <w:t>ထိုဆုတောင်းချက်ကို မှတ်သားလိုက်သောအခါ တံခါးတစ်ပေါက် ဖွင့်လှစ်ခံရ၍၊ ဖုန်မှုန့်ကို တံမြက်စည်းဖြင့် ဖယ်ရှားသောသူ ရောက်လာပြီး၊ အခန်းသည် ဗလာဖြစ်သွား၏။ မတရားသော လူအုပ်သည် ပျောက်ကွယ်သွားကြပြီး၊ ခေတ်ကာလအသစ်တစ်ရပ် ရောက်ရှိလာခဲ့၏။ ထို့နောက် ယုဒအမျိုးအနွယ်၏ ခြင်္သေ့တော်သည်၊ မိမိလက်တော်၌ လှည်းကောက်တံကို ကိုင်ဆောင်တော်မူသောအရှင်သည်၊ “ပြတင်းပေါက်များကို ဖွင့်လှစ်၍ အခန်းအတွင်းမှ ဖုန်မှုန့်နှင့် အမှိုက်သရိုက်တို့ကို တံမြက်စည်းဖြင့် စတင်ဖယ်ရှားတော်မူ၏” ဟူ၍လည်းကောင်း၊ “ဖုန်မှုန့်နှင့် အမှိုက်သရိုက်များ၊ အတုအယောင် ရတနာများနှင့် အတုငွေများကို တံမြက်စည်းဖြင့် ဖယ်ရှားတော်မူစဉ်၊ ထိုအရာအလုံးစုံသည် မိုးတိမ်ကဲ့သို့ မြင့်တက်၍ ပြတင်းပေါက်မှ ထွက်သွားကြပြီး၊ လေသည်လည်း ထိုအရာများကို တိုက်ယူသွားလေ၏” ဟူ၍လည်းကောင်း ဖြစ်၏။</w:t>
      </w:r>
    </w:p>
    <w:p>
      <w:pPr>
        <w:pStyle w:val="ArticleBody"/>
        <w:jc w:val="left"/>
      </w:pPr>
      <w:r>
        <w:rPr>
          <w:rFonts w:ascii="Myanmar Text" w:hAnsi="Myanmar Text" w:eastAsia="Myanmar Text" w:cs="Myanmar Text"/>
        </w:rPr>
        <w:t>ဖွင့်ထားသော ပြတင်းပေါက်များသည်လည်း ခွဲခြားမှုတစ်ရပ်ကို မှတ်သားဖော်ပြလျက်ရှိသည်။ အကြောင်းမှာ အမှိုက်သရိုက်ကို ပြတင်းပေါက်မှတစ်ဆင့် ထုတ်ပယ်သကဲ့သို့၊ နောက်ဆုံးကာလ၏ “ယဇ်ပုရောဟိတ်များ” အား “သိုလှောင်ရုံထဲသို့ ဆယ်ဖို့တစ်ဖို့အလုံးစုံကို ဆောင်ခဲ့ကြလော့။ ငါ့အိမ်တော်၌ စားစရာရှိစေခြင်းငှာ ဖြစ်၏။ ကောင်းကင်ပြတင်းပေါက်များကို သင်တို့အတွက် ငါဖွင့်မဖွင့်၊ လက်ခံရန် နေရာမလုံလောက်အောင် ကောင်းကြီးမင်္ဂလာကို သင်တို့အပေါ်သို့ ငါသွန်းလောင်းမလားမလားကို ယခု ဤအမှု၌ ငါ့အား စမ်းသပ်ကြလော့ဟု ကောင်းကင်ဗိုလ်ခြေတို့၏ ထာဝရဘုရား မိန့်တော်မူ၏” ဟူ၍ မာလခိကျမ်း၌ တွေ့ရသော ပညတ်တော်ကို ပြည့်စုံစေခဲ့သောသူတို့အပေါ်၌ ထိုအရာသည် အမှတ်အသားဖြစ်သည်။ ဖွင့်ထားသော တံခါးနှင့် ဖွင့်ထားသော ပြတင်းပေါက်များသည် ဆိုးညစ်သော ယဇ်ပုရောဟိတ်များကို ဖယ်ရှား၍ ဖြောင့်မတ်သော ယဇ်ပုရောဟိတ်များသည် ကောင်းကြီးမင်္ဂလာခံရသော အချိန်၌ ပြည့်စုံလာသော ကာလစီမံခန့်ခွဲမှု အပြောင်းအလဲတစ်ရပ်ကို ကိုယ်စားပြုသည်။</w:t>
      </w:r>
    </w:p>
    <w:p>
      <w:pPr>
        <w:pStyle w:val="ArticleBody"/>
        <w:jc w:val="left"/>
      </w:pPr>
      <w:r>
        <w:rPr>
          <w:rFonts w:ascii="Myanmar Text" w:hAnsi="Myanmar Text" w:eastAsia="Myanmar Text" w:cs="Myanmar Text"/>
        </w:rPr>
        <w:t>အမှိုက်ကို တံမြက်စည်းဖြင့်ရှင်းလင်းသောသူသည် မိမိ၏ကြမ်းပြင်ကို သန့်စင်စတင်သောအခါ မီလာသည် ခဏမျှ မျက်စိမှိတ်လိုက်သည်။ “အလုပ်ရှုပ်ရှုပ်အလယ်၌ ကျွန်ုပ်သည် ခဏမျှ မျက်စိမှိတ်ခဲ့၏။ မျက်စိဖွင့်လိုက်သောအခါ အမှိုက်သရိုက်တို့သည် အကုန်ပျောက်ကွယ်သွားကြလေပြီ။ အဖိုးတန်ရတနာများ၊ စိန်များ၊ ရွှေငွေအကြွေများသည် အခန်းတစ်ခန်းလုံးအနှံ့ အလွန်များပြားစွာ ပြန့်ကျဲလျက်ရှိကြ၏။” ထို့နောက် အဖိုးတန်သောအရာနှင့် ယုတ်မာသောအရာတို့သည် အပြည့်အဝ ခွဲခြားထားခြင်းခံရလေ၏။</w:t>
      </w:r>
    </w:p>
    <w:p>
      <w:pPr>
        <w:pStyle w:val="ArticleBody"/>
        <w:jc w:val="left"/>
      </w:pPr>
      <w:r>
        <w:rPr>
          <w:rFonts w:ascii="Myanmar Text" w:hAnsi="Myanmar Text" w:eastAsia="Myanmar Text" w:cs="Myanmar Text"/>
        </w:rPr>
        <w:t>ထို့နောက် ပိုကြီးသော ရတနာသေတ္တာကို စားပွဲပေါ်၌ တင်ထားပြီး၊ ပြန့်ကျဲနေသော ရတနာများကို ထိုအတွင်းသို့ ပစ်ထည့်လေ၏။ “ထို့နောက် သူသည် ယခင်သေတ္တာထက် များစွာ ပိုကြီး၍ ပိုမိုလှပသော ရတနာသေတ္တာတစ်လုံးကို စားပွဲပေါ်၌ တင်ပြီး၊ ရတနာများ၊ စိန်များ၊ ငွေဒင်္ဂါးများကို လက်အပြည့်အဝ စုပြီး သေတ္တာအတွင်းသို့ ပစ်ထည့်လေ၏။ စိန်အချို့မှာ အပ်ချွန်ထိပ်မျှသာ သေးငယ်သော်လည်း၊ တစ်ခုမျှ မကျန်ရစ်စေရန် ထိုသို့ပင် ပြုလေ၏။” ထို့နောက် မီလာ၏ အခြေခံသမ္မာတရားများကို သမ္မာကျမ်းစာနှင့်သာမက ပရောဖက်ပြုခြင်း၏ ဝိညာဉ်တော်နှင့်ပါ ပေါင်းစည်းတင်ဆက်ခဲ့ကြပြီး၊ ထိုသမ္မာတရားများသည် မူလအခြေအနေထက်ပင် ပိုမိုလှပ၍ ပိုမိုတောက်ပလာခဲ့ကြ၏။</w:t>
      </w:r>
    </w:p>
    <w:p>
      <w:pPr>
        <w:pStyle w:val="ArticleBody"/>
        <w:jc w:val="left"/>
      </w:pPr>
      <w:r>
        <w:rPr>
          <w:rFonts w:ascii="Myanmar Text" w:hAnsi="Myanmar Text" w:eastAsia="Myanmar Text" w:cs="Myanmar Text"/>
        </w:rPr>
        <w:t>၁၇၉၈ ခုနှစ်တွင် တံဆိပ်ဖြည်ချခံရသော သတင်းစကား၏ သဘောတရားအတွင်း၌ ဥလိုင်မြစ်၏ ရူပါရုံကို ကျွန်ုပ်တို့ သုံးသပ်အကဲဖြတ်ကြစဉ်၊ ထိုအမှန်တရားအချို့သည် မီလာအား ပေးအပ်ထားသော မူဘောင်ကြောင့် ကန့်သတ်ထားခဲ့ကြောင်း နားလည်ရမည်။ ထို့ပြင် ထိုအမှန်တရားအချို့သည် အချို့က သေးငယ်သကဲ့သို့ သို့မဟုတ် အရေးမပါသကဲ့သို့ ပေါ်ထင်လာနိုင်သော်လည်း၊ ထို့အတွက်ကြောင့်ပင် ပို၍ ကျယ်ဝန်းပြီး ပို၍ လှပသော အရာများဖြစ်လိမ့်မည်ဟုလည်း မျှော်လင့်ထားရမည်။</w:t>
      </w:r>
    </w:p>
    <w:p>
      <w:pPr>
        <w:pStyle w:val="ArticleBody"/>
        <w:jc w:val="left"/>
      </w:pPr>
      <w:r>
        <w:rPr>
          <w:rFonts w:ascii="Myanmar Text" w:hAnsi="Myanmar Text" w:eastAsia="Myanmar Text" w:cs="Myanmar Text"/>
        </w:rPr>
        <w:t>အမှန်တရားများကို ပြန်လည်ထူထောင်ပြီးသောအခါ၊ ထိုအရာများကို ပို၍ကြီးမားသော သေတ္တာထဲသို့ ထည့်သွင်းထားကြပြီး၊ ထို့နောက် “လာ၍ ကြည့်ကြလော့” ဟူသော ခေါ်ဆိုချက်ကို မီလာက မဟုတ်ဘဲ ခရစ်တော်က (အညစ်အကြေးပွတ်သပ်ရှင်းလင်းသူဖြစ်တော်မူသော၊ ယုဒအမျိုးအနွယ်၏ ခြင်္သေ့တော်ဖြစ်တော်မူသောသူ) ထပ်မံပြုတော်မူသည်။ ဤအရာက တံဆိပ်ဖွင့်ခြင်းတစ်ရပ် ယခုလေးတင် ဖြစ်ပျက်ခဲ့ပြီဖြစ်ကြောင်းကို ဖော်ပြနေပြီး၊ နောက်ဆုံးတံဆိပ်ဖွင့်ခြင်းမှာ စုံစမ်းကာလမပိတ်မီလေးတွင် ဖြစ်ပေါ်သော ယေရှုခရစ်၏ ဗျာဒိတ်တော်ပင် ဖြစ်သည်၊ သို့မဟုတ် ဆစ်စတာ ဝှိုက်၏ သတ်မှတ်ဖော်ပြချက်အရ ဆိုလျှင်၊ အညစ်အကြေးပွတ်သပ်ရှင်းလင်းသူ ဝင်ရောက်လာသောအချိန်၌ ဖြစ်သည်။</w:t>
      </w:r>
    </w:p>
    <w:p>
      <w:pPr>
        <w:pStyle w:val="ArticleScripture"/>
        <w:jc w:val="left"/>
      </w:pPr>
      <w:r>
        <w:rPr>
          <w:rFonts w:ascii="Myanmar Text" w:hAnsi="Myanmar Text" w:eastAsia="Myanmar Text" w:cs="Myanmar Text"/>
        </w:rPr>
        <w:t>“ကျွန်ုပ်သည် သေတ္တာအတွင်းသို့ ငုံ့ကြည့်လိုက်၏။ သို့ရာတွင် မြင်ရသောအရာကြောင့် ကျွန်ုပ်၏ မျက်စိများသည် တောက်ပလွန်းသဖြင့် မူးဝေသွားရ၏။ ထိုအရာတို့သည် ယခင်ဘုန်းအသရေထက် ဆယ်ဆမက ပိုမိုတောက်ပလျက် ရှိကြ၏။ ၎င်းတို့ကို ဖုန်ထဲသို့ ဖြန့်ကျဲကာ နင်းချေခဲ့သော ထိုဆိုးညစ်သူများ၏ ခြေထောက်များကြောင့် သဲထဲတွင် သန့်စင်၍ ပွတ်တိုက်ထားသကဲ့သို့ ဖြစ်ကြောင်း ကျွန်ုပ်ထင်မိ၏။ ၎င်းတို့သည် သေတ္တာအတွင်း၌ အလွန်လှပသော အစီအစဉ်ဖြင့်၊ တစ်ခုစီ မိမိနေရာ၌ တိတိကျကျ စီထားကြပြီး၊ ၎င်းတို့ကို ထည့်ပစ်ခဲ့သော လူ၏ လက်ရာကြမ်းတမ်းမှု၏ အမှတ်အသားမည်သည့်အရာမျှ မမြင်ရချေ။ ကျွန်ုပ်သည် ဝမ်းမြောက်ခြင်းအလွန်ကြောင့် ဟစ်အော်မိ၏။ ထိုဟစ်အော်သံကပင် ကျွန်ုပ်ကို နိုးထစေ၏။” Early Writings, 83.</w:t>
      </w:r>
    </w:p>
    <w:p>
      <w:pPr>
        <w:pStyle w:val="ArticleBody"/>
        <w:jc w:val="left"/>
      </w:pPr>
      <w:r>
        <w:rPr>
          <w:rFonts w:ascii="Myanmar Text" w:hAnsi="Myanmar Text" w:eastAsia="Myanmar Text" w:cs="Myanmar Text"/>
        </w:rPr>
        <w:t>စောင့်ဆိုင်းရသောကာလနှင့် ပထမဆုံးသော စိတ်ပျက်ခြင်းသည် ၂၀၂၀ ခုနှစ်၊ ဇူလိုင် ၁၈ ရက်တွင် ရောက်ရှိလာခဲ့ပြီး၊ ၂၀၂၃ ခုနှစ် ဇူလိုင်လမှစ၍ ယုဒအမျိုး၏ ခြင်္သေ့သည် ယေရှုခရစ်၏ ဗျာဒိတ်တော်သတင်းစကားကို တံဆိပ်ဖွင့်လျက်ရှိသည်။ ထိုတံဆိပ်ဖွင့်ခြင်းတွင် ဒန်ယေလကျမ်းလည်း ပါဝင်ပြီး၊ မီလာ၏အိပ်မက်အပေါ် ကျွန်ုပ်တို့၏ ဆင်ခြင်သုံးသပ်မှုကို နောက်ဆောင်းပါးတွင် အဆုံးသတ်မည်ဖြစ်သည်။</w:t>
      </w:r>
    </w:p>
    <w:p>
      <w:pPr>
        <w:pStyle w:val="ArticleBody"/>
        <w:jc w:val="left"/>
      </w:pPr>
      <w:r>
        <w:rPr>
          <w:rFonts w:ascii="Myanmar Text" w:hAnsi="Myanmar Text" w:eastAsia="Myanmar Text" w:cs="Myanmar Text"/>
        </w:rPr>
        <w:t>“မြေမှုန့်တံမြက်စည်းကိုင်သောသူ” ၏အမှုကို “ပညာရှိယဇ်ပုရောဟိတ်တို့” နှင့် ပူးပေါင်းဆောင်ရွက်လျက် အကောင်အထည်ဖော်သည်။ ထို “ယဇ်ပုရောဟိတ်တို့” သည် ဗျာဒိတ်ကျမ်း အခန်းကြီး ၁၁ ၏ သက်သေခံနှစ်ပါးဖြစ်ကြပြီး၊ ယေဇကျေလကျမ်း အခန်းကြီး ၃၇ ၏ ရှင်ပြန်ထမြောက်သော အရိုးခြောက်များလည်းဖြစ်ကြသကဲ့သို့၊ ဘုရားသခင်၏ နှုတ်ကပတ်တော်အတွင်းရှိ အခြားသော လမ်းကြောင်းများအားဖြင့်လည်း ကိုယ်စားပြုဖော်ပြထားသည်။ ဝီလျံ မီလာ၏ ဒုတိယအိပ်မက်နှင့်စပ်လျဉ်း၍ ကျွန်ုပ်တို့ သတ်မှတ်ဖော်ထုတ်ထားသောအရာများအတွက် ဒုတိယသက်သေများအဖြစ် ထိုလမ်းကြောင်းအချို့ကို ကျွန်ုပ်တို့ အသုံးပြုမည်။</w:t>
      </w:r>
    </w:p>
    <w:p>
      <w:pPr>
        <w:pStyle w:val="ArticleScripture"/>
        <w:jc w:val="left"/>
      </w:pPr>
      <w:r>
        <w:rPr>
          <w:rFonts w:ascii="Myanmar Text" w:hAnsi="Myanmar Text" w:eastAsia="Myanmar Text" w:cs="Myanmar Text"/>
        </w:rPr>
        <w:t>“ကျမ်းစာများကို ကျွန်ုပ်တို့သည် ဖြောင့်မတ်ခြင်း၌ သွန်သင်ခြင်းကို ရရှိစေရန် အကျိုးရှိအောင် ပေးထားခြင်းဖြစ်သည်။ အဖိုးတန်သော အလင်းရောင်ခြည်များသည် မှားယွင်းမှု၏ မိုးတိမ်များကြောင့် ဖုံးကွယ်ခြင်းခံခဲ့ရသော်လည်း၊ ခရစ်တော်သည် မှားယွင်းမှုနှင့် အယူသီးမှု၏ မြူခိုးများကို ဖယ်ရှားပစ်ရန် အသင့်ရှိတော်မူပြီး၊ ခမည်းတော်၏ ဘုန်းတော်တောက်ပခြင်းကို ကျွန်ုပ်တို့အား ဖော်ပြတော်မူရန်လည်း အသင့်ရှိတော်မူသဖြင့်၊ ကျွန်ုပ်တို့သည် တပည့်တော်များကဲ့သို့ ‘လမ်းခရီး၌ သူသည် ကျွန်ုပ်တို့နှင့် စကားပြောနေစဉ်၊ ကျွန်ုပ်တို့၏ နှလုံးသည် အတွင်း၌ လောင်ကျွမ်းမနေသလော’ ဟု ဆိုကြမည်ဖြစ်သည်။”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သုံးဆယ့်ရှစ်</dc:title>
  <dc:subject>ရတနာများကို ဖော်ထုတ်ခြင်း—ဝီလျံ မီလာ၏ ပရောဖက်ပြု အိပ်မက်နှင့် အမှန်တရား၏ ပြန်လည်ထူထောင်ခြင်း</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