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ဒံယေလအုပ် — ခုနစ်ဆယ် နံပါတ်</w:t>
      </w:r>
    </w:p>
    <w:p>
      <w:pPr>
        <w:pStyle w:val="ArticleSubtitle"/>
        <w:jc w:val="left"/>
      </w:pPr>
      <w:r>
        <w:rPr>
          <w:rFonts w:ascii="Myanmar Text" w:hAnsi="Myanmar Text" w:eastAsia="Myanmar Text" w:cs="Myanmar Text"/>
        </w:rPr>
        <w:t>ရှေးဟောင်းကျောက်ပြားများမှ ယနေ့ခေတ်တာဝန်များသို့ — ပဋိညာဉ်ခရီးစဉ်ကို ထုတ်ဖော်ဖွင့်လှစ်ခြင်း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2024-02-03</w:t>
      </w:r>
    </w:p>
    <w:p>
      <w:pPr>
        <w:pStyle w:val="ArticleBody"/>
        <w:jc w:val="left"/>
      </w:pPr>
      <w:r>
        <w:rPr>
          <w:rFonts w:ascii="Myanmar Text" w:hAnsi="Myanmar Text" w:eastAsia="Myanmar Text" w:cs="Myanmar Text"/>
        </w:rPr>
        <w:t>ထာဝရဘုရားသည် ရှေးဣသရေလနှင့် ပဋိညာဉ်ဖွဲ့ဝင်တော်မူသောအခါ၊ ပဋိညာဉ်ဆက်ဆံရေး၏ အခြေခံနှင့် သင်္ကေတအဖြစ် ကျောက်ပြားနှစ်ပြားကို ပေးတော်မူခဲ့သည်။ ထိုကျောက်ပြားနှစ်ပြားသည်လည်း ရှေးဣသရေလအပေါ် လောကကြီးရှေ့၌ ထိုကျောက်ပြားနှစ်ပြား၏ အသက်ရှင်သော သက်သေခံချက်ကို ဖော်ပြတင်ပြရမည့် တာဝန်ရှိကြောင်းကိုလည်း ဖော်ထုတ်ပြသခဲ့သည်။ ထာဝရဘုရားသည် ခေတ်သစ်ဣသရေလနှင့် ပဋိညာဉ်ဖွဲ့ဝင်တော်မူသောအခါ၊ ပဋိညာဉ်ဆက်ဆံရေး၏ အခြေခံနှင့် သင်္ကေတအဖြစ် ကျောက်ပြားနှစ်ပြားကို ပေးတော်မူခဲ့သည်။ ထိုကျောက်ပြားနှစ်ပြားသည်လည်း သူတို့အပေါ် လောကကြီးရှေ့၌ ကျောက်ပြားလေးပြားလုံး၏ အသက်ရှင်သော သက်သေခံချက်ကို ဖော်ပြတင်ပြရမည့် တာဝန်ရှိကြောင်းကိုလည်း ဖော်ထုတ်ပြသခဲ့သည်။</w:t>
      </w:r>
    </w:p>
    <w:p>
      <w:pPr>
        <w:pStyle w:val="ArticleBody"/>
        <w:jc w:val="left"/>
      </w:pPr>
      <w:r>
        <w:rPr>
          <w:rFonts w:ascii="Myanmar Text" w:hAnsi="Myanmar Text" w:eastAsia="Myanmar Text" w:cs="Myanmar Text"/>
        </w:rPr>
        <w:t>တရားပြားနှစ်ပြားကို ဘုရားသခင်သည် ရှေးအစ္စရေးအမျိုးသားတို့အား အဲဂုတ္တုကျွန်ဘဝ၏ အမှန်တကယ်ကျေးကျွန်မှုမှ ကယ်နှုတ်တော်မူပြီး၊ ပင်လယ်နီကို ဖြတ်ကူးရာ၌ ကြုံတွေ့ရသော စိတ်ပျက်ခြင်းကို ကျော်လွန်စေတော်မူပြီးနောက် မကြာမီ ပေးတော်မူခဲ့သည်။ ရှေးအစ္စရေးအမျိုးသားတို့သည် ကျွန်ဘဝ၌ နေခဲ့ရသော အချိန်ကာလကို ပရောဖက်ပြုချက်၌ လေးရာသုံးဆယ်နှစ်ဟု တိတိကျကျ ဖော်ပြထားခဲ့ပြီး၊ ထိုကျွန်ဘဝအတွင်း၌ ရှေးအစ္စရေးအမျိုးသားတို့သည် သတ္တမနေ့ ဥပုသ်နေ့ကို မေ့လျော့သွားကြ၍ စောင့်ရှောက်ခြင်းကိုလည်း ရပ်နားသွားခဲ့ကြသည်။</w:t>
      </w:r>
    </w:p>
    <w:p>
      <w:pPr>
        <w:pStyle w:val="ArticleBody"/>
        <w:jc w:val="left"/>
      </w:pPr>
      <w:r>
        <w:rPr>
          <w:rFonts w:ascii="Myanmar Text" w:hAnsi="Myanmar Text" w:eastAsia="Myanmar Text" w:cs="Myanmar Text"/>
        </w:rPr>
        <w:t>ဘုရားသခင်သည် ဝိညာဉ်ရေးဆိုင်ရာ ယနေ့ခေတ် အစ္စရေးကို ကက်သလစ်၏ ချည်နှောင်ဖမ်းဆီးမှုဖြစ်သော ဝိညာဉ်ရေးကျွန်ဘဝမှ ကယ်နှုတ်တော်မူပြီးနောက်၊ ၁၈၄၄ ခုနှစ်၏ ကြီးမားသော စိတ်ပျက်ရမှုကို ဖြတ်သန်းစေတော်မူသည့်အချိန်၌ပင် ကျောက်ပြားနှစ်ပြားကို သူတို့အား ပေးအပ်တော်မူခဲ့သည်။ ဝိညာဉ်ရေးဆိုင်ရာ ယနေ့ခေတ် အစ္စရေးသည် ချည်နှောင်ခံနေရသော အချိန်ကာလကို ပရောဖက်ပြုချက်၌ တစ်ထောင်နှစ်ရာခြောက်ဆယ်နှစ်ဟု တိတိကျကျ သတ်မှတ်ဖော်ပြထားပြီး၊ ထိုချည်နှောင်ခြင်းအတွင်း၌ ဝိညာဉ်ရေးဆိုင်ရာ ယနေ့ခေတ် အစ္စရေးသည် သတ္တမနေ့ ဥပုသ်နေ့ကို မေ့လျော့သွားကာ စောင့်ထိန်းခြင်းကိုလည်း ရပ်တန့်သွားခဲ့သည်။</w:t>
      </w:r>
    </w:p>
    <w:p>
      <w:pPr>
        <w:pStyle w:val="ArticleBody"/>
        <w:jc w:val="left"/>
      </w:pPr>
      <w:r>
        <w:rPr>
          <w:rFonts w:ascii="Myanmar Text" w:hAnsi="Myanmar Text" w:eastAsia="Myanmar Text" w:cs="Myanmar Text"/>
        </w:rPr>
        <w:t>ဘုရားသခင်သည် မောရှေကို ရှေးဣသရေလလူမျိုးထံ ယူသွားစေရန် ပညတ်တော်ဆယ်ပါး ကျောက်ပြားနှစ်ပြားကို ပေးအပ်နေသည့် သမိုင်းဖြစ်ရပ်တစ်ခုတည်းအတွင်း၌ပင်၊ သူ၏အစ်ကို အာရုန်သည် နွားကလေး၏ ရွှေရုပ်တုတစ်ခုကို ပြုလုပ်နေခဲ့သည်။ ပညတ်တော်ဆယ်ပါး၏ ကျောက်ပြားနှစ်ပြားက ဘုရားသခင်သည် မနာလိုသောဘုရားသခင်ဖြစ်တော်မူကြောင်းကို ဖော်ထုတ်ပြသပြီး၊ ထိုမနာလိုခြင်းသည် အထူးသဖြင့် ရုပ်တုကိုးကွယ်ခြင်းအပေါ်တွင် ထင်ရှားပြသတတ်သည်။ မောရှေသည် တောင်ပေါ်မှ ဆင်းလာသောအခါ၊ ရှေးဣသရေလလူမျိုးသည် ဘုရားသခင်၏ နှုတ်ကပတ်တော်ပြောဆိုရန် ရွေးချယ်ခံထားရသူတစ်ဦးက ပြုလုပ်ပေးခဲ့သော ရွှေရုပ်တုပတ်လည်တွင် အဝတ်မဲ့စွာ ကခုန်နေကြလေသည်။</w:t>
      </w:r>
    </w:p>
    <w:p>
      <w:pPr>
        <w:pStyle w:val="ArticleScripture"/>
        <w:jc w:val="left"/>
      </w:pPr>
      <w:r>
        <w:rPr>
          <w:rFonts w:ascii="Myanmar Text" w:hAnsi="Myanmar Text" w:eastAsia="Myanmar Text" w:cs="Myanmar Text"/>
        </w:rPr>
        <w:t>မောရှေကို စေလွှတ်တော်မူသော ထာဝရဘုရား၏ စကားတော်အလုံးစုံနှင့်၊ မောရှေအား မိန့်မှာတော်မူသော နိမိတ်လက္ခဏာအလုံးစုံကို မောရှေက အာရုန်အား ပြောကြားလေ၏။ ထိုနောက် မောရှေနှင့် အာရုန်တို့သည် သွား၍ ဣသရေလအမျိုးသားတို့၏ အသက်ကြီးသူအပေါင်းတို့ကို စုဝေးစေကြ၏။ အာရုန်ကလည်း ထာဝရဘုရားသည် မောရှေအား မိန့်တော်မူခဲ့သော စကားတော်အလုံးစုံကို ပြောကြား၍၊ လူတို့၏ မျက်မှောက်၌ နိမိတ်လက္ခဏာတို့ကို ပြလေ၏။ ထွက်မြောက်ရာ ၄:၂၈–၃၀။</w:t>
      </w:r>
    </w:p>
    <w:p>
      <w:pPr>
        <w:pStyle w:val="ArticleBody"/>
        <w:jc w:val="left"/>
      </w:pPr>
      <w:r>
        <w:rPr>
          <w:rFonts w:ascii="Myanmar Text" w:hAnsi="Myanmar Text" w:eastAsia="Myanmar Text" w:cs="Myanmar Text"/>
        </w:rPr>
        <w:t>ပဋိညာဉ်ကျောက်ပြားနှစ်ပြားကို ပေးအပ်ခဲ့သော ပဋိညာဉ်သမိုင်းကာလအတွင်း ရှေးဣသရေလကို ဦးဆောင်ခဲ့သော ပရောဖက်၏ညီသည် မနာလိုခြင်း၏ရုပ်တုဆိုင်ရာ ပုန်ကန်မှု၌ ခေါင်းဆောင်ဖြစ်ခဲ့သည်။ ပဋိညာဉ်ကျောက်ပြားနှစ်ပြားကို ပေးအပ်ခဲ့သော ပဋိညာဉ်သမိုင်းကာလအတွင်း ခေတ်သစ်ဣသရေလကို ဦးဆောင်ခဲ့သော ပရောဖက်မ၏ခင်ပွန်းသည် ၁၈၆၃ ခုနှစ်၏ ပုန်ကန်မှု၌ ခေါင်းဆောင်ဖြစ်ခဲ့ပြီး၊ ၁၈၆၃ ခုနှစ်သည် ဗိမာန်တော်ယဇ်ပလ္လင်၏တံခါးဝင်ပေါက်၌ ချထားသော မနာလိုခြင်း၏ရုပ်တုပုံသဏ္ဌာန်အဖြစ် ကိုယ်စားပြုခံရသော အက်ဒ်ဗင်တစ်ဝါဒ၏ ပထမမျိုးဆက်ကို အမှတ်အသားပြုသည်။</w:t>
      </w:r>
    </w:p>
    <w:p>
      <w:pPr>
        <w:pStyle w:val="ArticleScripture"/>
        <w:jc w:val="left"/>
      </w:pPr>
      <w:r>
        <w:rPr>
          <w:rFonts w:ascii="Myanmar Text" w:hAnsi="Myanmar Text" w:eastAsia="Myanmar Text" w:cs="Myanmar Text"/>
        </w:rPr>
        <w:t>ထိုနောက် သူက ငါ့အား၊ “လူသား၏သား၊ ယခု သင်၏မျက်စိကို မြောက်ဘက်သို့ မော့၍ကြည့်လော့” ဟု ဆို၏။ ထို့ကြောင့် ငါသည် မြောက်ဘက်သို့ မော့၍ကြည့်ရာ၊ ကြည့်လော့၊ ယဇ်ပလ္လင်တံခါးဝ၌ ဝင်ပေါက်အနီး မြောက်ဘက်တွင် မနာလိုခြင်းကို နှိုးဆော်သော ထိုရုပ်တုရှိသည်ကို မြင်ရ၏။ ယေဇကျေလ ၈:၅။</w:t>
      </w:r>
    </w:p>
    <w:p>
      <w:pPr>
        <w:pStyle w:val="ArticleBody"/>
        <w:jc w:val="left"/>
      </w:pPr>
      <w:r>
        <w:rPr>
          <w:rFonts w:ascii="Myanmar Text" w:hAnsi="Myanmar Text" w:eastAsia="Myanmar Text" w:cs="Myanmar Text"/>
        </w:rPr>
        <w:t>“ယဇ်ပလ္လင်” သည် ခရစ်တော်ကို သင်္ကေတပြသောအရာဖြစ်သည်။</w:t>
      </w:r>
    </w:p>
    <w:p>
      <w:pPr>
        <w:pStyle w:val="ArticleScripture"/>
        <w:jc w:val="left"/>
      </w:pPr>
      <w:r>
        <w:rPr>
          <w:rFonts w:ascii="Myanmar Text" w:hAnsi="Myanmar Text" w:eastAsia="Myanmar Text" w:cs="Myanmar Text"/>
        </w:rPr>
        <w:t>“ကျွန်ုပ်တို့သည် သန့်ရှင်းသောအရာနှင့် သာမန်အရာကို ရောနှောပစ်မိခြင်း၏ အန္တရာယ်အောက်တွင် ရှိနေကြသည်။ ဘုရားသခင်ထံမှလာသော သန့်ရှင်းသောမီးကို ကျွန်ုပ်တို့၏ ကြိုးပမ်းဆောင်ရွက်မှုများတွင် အသုံးပြုရမည်။ အမှန်သော ယဇ်ပလ္လင်သည် ခရစ်တော်ဖြစ်၏။ အမှန်သောမီးသည် သန့်ရှင်းသောဝိညာဉ်တော်ဖြစ်၏။ ဤအရာသည် ကျွန်ုပ်တို့၏ လှုံ့ဆော်မှုဖြစ်၏။ လူတစ်ဦးကို သန့်ရှင်းသောဝိညာဉ်တော်က ဦးဆောင်လမ်းပြသောအခါတွင်သာ သူသည် လုံခြုံစိတ်ချရသော အကြံပေးသူတစ်ဦး ဖြစ်၏။ ကျွန်ုပ်တို့သည် ဘုရားသခင်နှင့် ကိုယ်တော်ရွေးချယ်တော်မူသောသူများထံမှ လွှဲသွား၍ ထူးဆန်းသော ယဇ်ပလ္လင်များ၌ မေးမြန်းစုံစမ်းလျှင်၊ ကျွန်ုပ်တို့၏ အကျင့်များနှင့်အညီ အဖြေကို ရကြလိမ့်မည်။” Selected Messages, book 3, 300.</w:t>
      </w:r>
    </w:p>
    <w:p>
      <w:pPr>
        <w:pStyle w:val="ArticleBody"/>
        <w:jc w:val="left"/>
      </w:pPr>
      <w:r>
        <w:rPr>
          <w:rFonts w:ascii="Myanmar Text" w:hAnsi="Myanmar Text" w:eastAsia="Myanmar Text" w:cs="Myanmar Text"/>
        </w:rPr>
        <w:t>“တံခါး” သည် အသင်းတော်ဖြစ်သည်။</w:t>
      </w:r>
    </w:p>
    <w:p>
      <w:pPr>
        <w:pStyle w:val="ArticleScripture"/>
        <w:jc w:val="left"/>
      </w:pPr>
      <w:r>
        <w:rPr>
          <w:rFonts w:ascii="Myanmar Text" w:hAnsi="Myanmar Text" w:eastAsia="Myanmar Text" w:cs="Myanmar Text"/>
        </w:rPr>
        <w:t>“နှိမ့်ချ၍ ယုံကြည်သော ဝိညာဉ်အတွက် မြေကြီးပေါ်ရှိ ဘုရားသခင်၏အိမ်တော်သည် ကောင်းကင်ဘုံ၏တံခါးဖြစ်၏။ ချီးမွမ်းသီချင်း၊ ဆုတောင်းခြင်း၊ ခရစ်တော်၏ ကိုယ်စားလှယ်များက ပြောကြားသော နှုတ်ကပတ်တော်များသည် ညစ်ညူးစေသောအရာတစ်စုံတစ်ခုမျှ မဝင်ရောက်နိုင်သော ထိုသာ၍ မြင့်မြတ်သည့် ဝတ်ပြုခြင်းအတွင်းသို့ လူမျိုးတစ်မျိုးကို ပြင်ဆင်စေခြင်းငှာ၊ အထက်ရှိ အသင်းတော်အတွက် ပြင်ဆင်စေခြင်းငှာ ဘုရားသခင် ခန့်အပ်ထားသော နည်းလမ်းများဖြစ်ကြ၏။” Testimonies, volume 5, 491.</w:t>
      </w:r>
    </w:p>
    <w:p>
      <w:pPr>
        <w:pStyle w:val="ArticleBody"/>
        <w:jc w:val="left"/>
      </w:pPr>
      <w:r>
        <w:rPr>
          <w:rFonts w:ascii="Myanmar Text" w:hAnsi="Myanmar Text" w:eastAsia="Myanmar Text" w:cs="Myanmar Text"/>
        </w:rPr>
        <w:t>၁၈၆၃ ခုနှစ်တွင် လာအိုဒိကေယအဒဗင်တစ်ဝါဒသည် ဥပဒေအရ မှတ်ပုံတင်ထားသော အသင်းတော်တစ်ရပ် ဖြစ်လာ၍ လှုပ်ရှားမှုတစ်ရပ်အဖြစ်မှ ရပ်စဲသွားခဲ့သည်။ ထိုအချိန်တွင် သူတို့သည် အသင်းတော်သမိုင်းထဲသို့ “ဝင်ရောက်” ခဲ့ကြသည်။ ၁၈၆၃ ခုနှစ်တွင် ခရစ်တော်၏အသင်းတော်သည် အမေရိကန်ပြည်ထောင်စု အစိုးရနှင့် ဥပဒေအရ ဆက်နွယ်မှုတစ်ရပ်ထဲသို့ ဝင်ရောက်ခဲ့သည်။ ထိုနှစ်တွင်ပင် ဟာဗက္ကုတ်၏ သန့်ရှင်းသော ပြားနှစ်ပြားကို အစားထိုးရန် အတုအယောင်ဇယားတစ်ခုကိုလည်း မိတ်ဆက်ခဲ့ကြသည်။ ဒုတိယပြားကို ပြင်ဆင်ပြီးစီးသည့် ချက်ချင်းပင်၊ ပရောဖက်ပြုသမိုင်း၏ အဓိပ္ပာယ်အရ အာရွန်အားဖြင့် ပုံဆောင်ပြထားသူများသည် အတုအယောင် ရုပ်ပုံတစ်ခုကို ပြင်ဆင်လျက်ရှိခဲ့ကြသည်။</w:t>
      </w:r>
    </w:p>
    <w:p>
      <w:pPr>
        <w:pStyle w:val="ArticleBody"/>
        <w:jc w:val="left"/>
      </w:pPr>
      <w:r>
        <w:rPr>
          <w:rFonts w:ascii="Myanmar Text" w:hAnsi="Myanmar Text" w:eastAsia="Myanmar Text" w:cs="Myanmar Text"/>
        </w:rPr>
        <w:t>ဒုတိယပညတ်တော်သည် ရုပ်တုကိုးကွယ်ခြင်းနှင့် ရုပ်ပုံများအား ဝတ်ပြုခြင်းကို ဆန့်ကျင်သော အထူးသဖြင့် တိကျပြတ်သားသော သတိပေးချက်ဖြစ်သည်။ ထိုပညတ်တော်၌ပင် ဘုရားသခင်သည် မိမိ၏သဘောသဘာဝကို မနာလိုသော ဘုရားသခင်အဖြစ် ဖော်ပြတော်မူသည်။ ထိုနေရာ၌ပင် မကောင်းသောသူတို့အပေါ် တရားစီရင်ခြင်းကို တတိယနှင့် စတုတ္ထမျိုးဆက်တိုင်အောင် ထားရှိတော်မူသော နိယာမကိုလည်း တင်ပြတော်မူသည်။ ပညတ်တော်ဆယ်ပါးသည် ခရစ်တော်၏ အကျင့်သဘော၏ မိတ္တူမှတ်တမ်းတစ်ရပ်ဖြစ်သည်။</w:t>
      </w:r>
    </w:p>
    <w:p>
      <w:pPr>
        <w:pStyle w:val="ArticleScripture"/>
        <w:jc w:val="left"/>
      </w:pPr>
      <w:r>
        <w:rPr>
          <w:rFonts w:ascii="Myanmar Text" w:hAnsi="Myanmar Text" w:eastAsia="Myanmar Text" w:cs="Myanmar Text"/>
        </w:rPr>
        <w:t>“ခရစ်တော်ကို ငြင်းပယ်ခဲ့ခြင်းနှင့် ထိုနောက် ဆက်လက်ဖြစ်ပေါ်လာသော အကျိုးဆက်များအတွက် သူတို့၌ တာဝန်ရှိခဲ့ကြသည်။ လူမျိုးတစ်မျိုး၏ အပြစ်နှင့် လူမျိုးတစ်မျိုး၏ ပျက်စီးခြင်းသည် ဘာသာရေးခေါင်းဆောင်များကြောင့် ဖြစ်ပေါ်ခဲ့သည်။”</w:t>
      </w:r>
    </w:p>
    <w:p>
      <w:pPr>
        <w:pStyle w:val="ArticleScripture"/>
        <w:jc w:val="left"/>
      </w:pPr>
      <w:r>
        <w:rPr>
          <w:rFonts w:ascii="Myanmar Text" w:hAnsi="Myanmar Text" w:eastAsia="Myanmar Text" w:cs="Myanmar Text"/>
        </w:rPr>
        <w:t>“ယနေ့ကျွန်ုပ်တို့၏ခေတ်ကာလ၌လည်း ထိုတူညီသော သြဇာလွှမ်းမိုးမှုများသည် လုပ်ဆောင်လျက်မရှိကြသလော။ ထာဝရဘုရား၏ စပျစ်ဥယျာဉ်ကို စောင့်ရှောက်ရသော လယ်သမားတို့အနက် များစွာသောသူတို့သည် ယုဒခေါင်းဆောင်တို့၏ ခြေရာကိုလိုက်လျက် မရှိကြသလော။ ဘာသာရေးဆရာတို့သည် လူတို့ကို ဘုရားသခင်၏ နှုတ်ကပတ်တော်၏ ရှင်းလင်းထင်ရှားသော တောင်းဆိုချက်များမှ လှည့်ဖယ်စေလျက် မရှိကြသလော။ သူတို့ကို ဘုရားသခင်၏ ပညတ်တရားကို နာခံရန် သွန်သင်ပေးမည့်အစား၊ ပညတ်ချိုးဖောက်မှု၌ လေ့ကျင့်သင်ကြားပေးလျက် မရှိကြသလော။ အသင်းတော်များ၏ တရားဟောစင်အများအပြားမှ လူထုအား ဘုရားသခင်၏ ပညတ်တရားသည် သူတို့အပေါ် ချည်နှောင်အာဏာမရှိတော့ဟု သွန်သင်ကြသည်။ လူ့ရိုးရာဓလေ့များ၊ စည်းမျဉ်းသတ်မှတ်ချက်များနှင့် ထုံးတမ်းစဉ်လာများကို မြှောက်တင်ကြသည်။ ဘုရားသခင်၏ ဆုကျေးဇူးများကြောင့် ဖြစ်ပေါ်သော မာနနှင့် ကိုယ်ကျေနပ်မှုကို ပျိုးထောင်ပေးကြပြီး၊ ဘုရားသခင်၏ တောင်းဆိုပိုင်ခွင့်များကိုမူ လျစ်လျူရှုထားကြသည်။”</w:t>
      </w:r>
    </w:p>
    <w:p>
      <w:pPr>
        <w:pStyle w:val="ArticleScripture"/>
        <w:jc w:val="left"/>
      </w:pPr>
      <w:r>
        <w:rPr>
          <w:rFonts w:ascii="Myanmar Text" w:hAnsi="Myanmar Text" w:eastAsia="Myanmar Text" w:cs="Myanmar Text"/>
        </w:rPr>
        <w:t>“ဘုရားသခင်၏ ပညတ်တရားကို ဘေးဖယ်ထားကြသောအခါ၊ လူတို့သည် မိမိတို့ပြုနေကြသည်မှာ အဘယ်အရာဖြစ်သည်ကို မသိကြပေ။ ဘုရားသခင်၏ ပညတ်တရားသည် ကိုယ်တော်၏ အကျင့်စာရိတ္တ၏ အတိအကျ ဖော်ပြချက်ဖြစ်သည်။ ထိုပညတ်တရား၌ ကိုယ်တော်၏ နိုင်ငံတော်၏ အခြေခံသဘောတရားများ ပါဝင်လျက်ရှိသည်။ ဤသဘောတရားများကို လက်မခံရန် ငြင်းဆန်သောသူသည် ဘုရားသခင်၏ ကောင်းကြီးမင်္ဂလာများ စီးဆင်းလာရာ လမ်းကြောင်း၏ အပြင်ဘက်သို့ မိမိကိုယ်ကို ထားရှိနေခြင်းဖြစ်သည်။” Christ’s Object Lessons, 305.</w:t>
      </w:r>
    </w:p>
    <w:p>
      <w:pPr>
        <w:pStyle w:val="ArticleBody"/>
        <w:jc w:val="left"/>
      </w:pPr>
      <w:r>
        <w:rPr>
          <w:rFonts w:ascii="Myanmar Text" w:hAnsi="Myanmar Text" w:eastAsia="Myanmar Text" w:cs="Myanmar Text"/>
        </w:rPr>
        <w:t>ခရစ်တော်၏စရိုက်လက္ခဏာသည် ကိုယ်တော်၏ပုံသဏ္ဍာန်ဖြစ်ပြီး၊ ထိုတွင် ကိုယ်တော်သည် မနာလိုသောဘုရားသခင်ဖြစ်တော်မူခြင်းလည်း ပါဝင်သည်။ ဘုရားသခင်၏မနာလိုခြင်းသည် ခရစ်တော်၌ ဗိမာန်တော်ကို နှစ်ကြိမ်သန့်စင်တော်မူသောအခါ ထင်ရှားဖော်ပြခံရသည်။ ပထမအကြိမ် ဗိမာန်တော်သန့်စင်ခြင်း၌ ထိုအမှုကို မျက်မြင်တွေ့ခဲ့သော တပည့်တော်တို့သည် ထိုနောက်၌ သမ္မာကျမ်းစာက ဘုရားသခင်၏မနာလိုခြင်းကို ရည်ညွှန်းထားသည်ကို သတိရလာစေခြင်းခံကြရသည်။</w:t>
      </w:r>
    </w:p>
    <w:p>
      <w:pPr>
        <w:pStyle w:val="ArticleScripture"/>
        <w:jc w:val="left"/>
      </w:pPr>
      <w:r>
        <w:rPr>
          <w:rFonts w:ascii="Myanmar Text" w:hAnsi="Myanmar Text" w:eastAsia="Myanmar Text" w:cs="Myanmar Text"/>
        </w:rPr>
        <w:t>ယုဒလူတို့၏ ပသခါပွဲ နီးကပ်လာသောအခါ ယေရှုသည် ယေရုရှလင်မြို့သို့ တက်ကြွတော်မူ၏။ ဗိမာန်တော်၌ နွား၊ သိုး၊ ချိုးငှက်တို့ကို ရောင်းချနေသူများနှင့် ငွေလဲလှယ်သူများ ထိုင်လျက်ရှိကြသည်ကို တွေ့တော်မူ၏။ ထို့နောက် ကြိုးသေးသေးတို့ဖြင့် ချက်တံတစ်ခုပြုလုပ်တော်မူပြီး၊ သူတို့အားလုံးကိုလည်းကောင်း၊ သိုးနှင့် နွားတို့ကိုလည်းကောင်း ဗိမာန်တော်မှ နှင်ထုတ်တော်မူ၏။ ငွေလဲလှယ်သူတို့၏ ငွေများကိုလည်း ဖိတ်ချတော်မူ၍ စားပွဲများကိုလည်း လှန်ပစ်တော်မူ၏။ ချိုးငှက်ရောင်းသူတို့အားလည်း “ဤအရာတို့ကို ဤနေရာမှ ယူသွားကြလော့။ ငါ၏အဘ၏အိမ်တော်ကို ကုန်သွယ်ရာအိမ်မဖြစ်စေနှင့်” ဟု မိန့်တော်မူ၏။ ထိုအခါ ကိုယ်တော်၏တပည့်တော်တို့သည် “ကိုယ်တော်၏အိမ်တော်အတွက် စိတ်ထက်သန်ခြင်းသည် အကျွန်ုပ်ကို မီးလောင်စေပြီ” ဟု ရေးထားသည်ကို အမှတ်ရကြ၏။ ယောဟန် ၂:၁၃–၁၇။</w:t>
      </w:r>
    </w:p>
    <w:p>
      <w:pPr>
        <w:pStyle w:val="ArticleBody"/>
        <w:jc w:val="left"/>
      </w:pPr>
      <w:r>
        <w:rPr>
          <w:rFonts w:ascii="Myanmar Text" w:hAnsi="Myanmar Text" w:eastAsia="Myanmar Text" w:cs="Myanmar Text"/>
        </w:rPr>
        <w:t>ကျမ်းစာ၌ ဟေဗြဲဘာသာနှင့် ဂရိဘာသာ နှစ်မျိုးလုံးတွင် “zealous” ဟူသော စကားလုံးသည် “jealous” ဟူသော စကားလုံးလည်း ဖြစ်၏။ ထိုစကားလုံးနှစ်ခုသည် အတူတကွ တစ်လုံးတည်းသော စကားလုံးပင် ဖြစ်ကြ၏။ ခရစ်တော်သည် ဗိမာန်တော်ကို သန့်ရှင်းစေတော်မူသောအခါ၊ ကိုယ်တော်သည် ဘုရားသခင်၏ မနာလိုခြင်းကို ထင်ရှားစေတော်မူ၏။ ထိုမနာလိုခြင်းသည် ဒုတိယပညတ်၌ ဖော်ပြထားသော ဘုရားသခင်၏ အကျင့်စရိုက်ဆိုင်ရာ ဂုဏ်သတ္တိတစ်ရပ် ဖြစ်ပြီး၊ အထူးသဖြင့် ရုပ်တုကိုးကွယ်ခြင်းကို ဆန့်ကျင်လျက် ထင်ရှားဖော်ပြတတ်၏။ မောရှေသည် ကျောက်ပြားနှစ်ပြားကို ယူဆောင်လျက် တောင်ပေါ်မှ ဆင်းလာပြီး အာရုန်ပြုလုပ်ခဲ့သမျှနှင့် လူမျိုးတော်ပြုနေကြသမျှကို သိမြင်နားလည်သောအခါ၊ ကျောက်ပြားနှစ်ပြားကို ချိုးဖျက်ခဲ့၏။ ထိုကျောက်ပြားနှစ်ပြားသည် မနာလိုခြင်း၏ စစ်မှန်သော ပုံရိပ်ဖြစ်ကြ၏။ အကြောင်းမူကား၊ ထိုအရာတို့သည် ဘုရားသခင်ကို မနာလိုတတ်သော ဘုရားသခင်ဖြစ်တော်မူကြောင်း သတ်မှတ်ဖော်ပြသော ရုပ်ပိုင်းဆိုင်ရာ ကိုယ်စားပြုချက်များ ဖြစ်ကြသောကြောင့် ဖြစ်၏။ မောရှေသည် ကျောက်ပြားနှစ်ပြားကို ချိုးဖျက်သောအခါ၊ ဒုတိယပညတ်၌ ဖော်ပြထားသော ထိုမနာလိုခြင်းကိုယ်တိုင်ကို ထင်ရှားစေခဲ့ခြင်း ဖြစ်၏။</w:t>
      </w:r>
    </w:p>
    <w:p>
      <w:pPr>
        <w:pStyle w:val="ArticleScripture"/>
        <w:jc w:val="left"/>
      </w:pPr>
      <w:r>
        <w:rPr>
          <w:rFonts w:ascii="Myanmar Text" w:hAnsi="Myanmar Text" w:eastAsia="Myanmar Text" w:cs="Myanmar Text"/>
        </w:rPr>
        <w:t>မောရှေသည် လှည့်၍ တောင်ပေါ်မှ ဆင်းလာ၏။ သက်သေခံကျောက်ပြားနှစ်ပြားသည် သူ၏လက်၌ရှိ၏။ ထိုကျောက်ပြားတို့သည် မိမိတို့၏ နှစ်ဘက်စလုံး၌ စာရေးထားကြ၏။ တစ်ဘက်၌လည်းကောင်း၊ အခြားတစ်ဘက်၌လည်းကောင်း စာရေးထားကြ၏။ ထိုကျောက်ပြားတို့သည် ဘုရားသခင်၏ လက်ရာတော်ဖြစ်ကြ၏။ စာရေးထားခြင်းလည်း ဘုရားသခင်၏ အရေးအသားတော်ဖြစ်၍၊ ကျောက်ပြားများပေါ်၌ ထွင်းထုရေးသားထားခြင်းဖြစ်၏။ လူများ အော်ဟစ်သံကို ယောရှု ကြားသောအခါ၊ သူသည် မောရှေအား “တပ်ခန်းအတွင်း၌ စစ်တိုက်သံရှိပါသည်” ဟု ဆို၏။ မောရှေကလည်း “အောင်နိုင်ခြင်းကြောင့် ဟစ်အော်သံမဟုတ်၊ ရှုံးနိမ့်ခြင်းကြောင့် ငိုကြွေးဟစ်အော်သံလည်း မဟုတ်။ သီချင်းဆိုသံကိုသာ ငါကြားရ၏” ဟု ဆို၏။ ထို့နောက် တပ်ခန်းအနီးသို့ ရောက်လျှင်၊ နွားကလေးရုပ်တုနှင့် ကကြသည့်အရာကို သူမြင်၏။ မောရှေ၏ အမျက်တော်သည် ပြင်းထန်လာသဖြင့်၊ သူသည် ကျောက်ပြားတို့ကို မိမိလက်မှ ပစ်ချ၍ တောင်ခြေအောက်၌ ချိုးဖဲ့လေ၏။ ထွက်မြောက်ရာကျမ်း ၃၂:၁၅–၁၉။</w:t>
      </w:r>
    </w:p>
    <w:p>
      <w:pPr>
        <w:pStyle w:val="ArticleBody"/>
        <w:jc w:val="left"/>
      </w:pPr>
      <w:r>
        <w:rPr>
          <w:rFonts w:ascii="Myanmar Text" w:hAnsi="Myanmar Text" w:eastAsia="Myanmar Text" w:cs="Myanmar Text"/>
        </w:rPr>
        <w:t>ကျောက်ပြားနှစ်ပြားသည် ဘုရားသခင်၏ အကျင့်စာရိတ္တတော်အတွက် သက်သေခံချက်ဖြစ်သည်။ ဘုရားသခင်၏ အကျင့်စာရိတ္တတော်သည် ခရစ်တော်၏ ဖြောင့်မတ်ခြင်းအားဖြင့် လူတို့အတွင်း၌ ပုံဖော်ရမည့် ရုပ်ပုံတော်ပင် ဖြစ်သည်။ ကျောက်ပြားနှစ်ပြားသည် မနာလိုခြင်း၏ စစ်မှန်သော ရုပ်ပုံဖြစ်သော်လည်း၊ စစ်မှန်သော မနာလိုခြင်း၏ ရုပ်ပုံကို ရှေးဣသရေလအမျိုးသားတို့ထံ ပေးအပ်နေသည့် အချိန်တည်းမှာပင် အာရုန်သည် မနာလိုခြင်း၏ အတုရုပ်ပုံတစ်ခုကို ထုတ်လုပ်ခဲ့သည်။ မိမိတို့အတွင်း၌ ခရစ်တော်ကို ပုံဖော်ထားသူတို့သည် ကိုယ်တော်၏ ရုပ်ပုံတော်နှင့် ကိုယ်တော်၏ ဖြောင့်မတ်ခြင်း၏ ဝတ်လုံကို ပိုင်ဆိုင်ကြသော်လည်း၊ အာရုန်၏ ပွဲခံသူတို့မှာ လောဒိကိမြို့သားများ ဖြစ်သောကြောင့် အဝတ်မပါဘဲ ကနေကြသည်။ လောဒိကိမြို့သားတို့သည် “ဆင်းရဲဒုက္ခရောက်သောသူ၊ သနားဖွယ်ကောင်းသောသူ၊ ဆင်းရဲသောသူ၊ မျက်စိကန်းသောသူ၊ အဝတ်မရှိသောသူ” တို့ဖြစ်ကြသည်။</w:t>
      </w:r>
    </w:p>
    <w:p>
      <w:pPr>
        <w:pStyle w:val="ArticleScripture"/>
        <w:jc w:val="left"/>
      </w:pPr>
      <w:r>
        <w:rPr>
          <w:rFonts w:ascii="Myanmar Text" w:hAnsi="Myanmar Text" w:eastAsia="Myanmar Text" w:cs="Myanmar Text"/>
        </w:rPr>
        <w:t>မောရှေသည် လူတို့သည် အဝတ်မဲ့လျက်ရှိကြောင်းကို မြင်သောအခါ—အကြောင်းမူကား အာရုန်သည် သူတို့ကို ရန်သူတို့ရှေ့၌ အရှက်ကွဲစေရန် အဝတ်မဲ့စေခဲ့သဖြင့်—(ထွက်မြောက်ရာ ၃၂:၂၅)</w:t>
      </w:r>
    </w:p>
    <w:p>
      <w:pPr>
        <w:pStyle w:val="ArticleBody"/>
        <w:jc w:val="left"/>
      </w:pPr>
      <w:r>
        <w:rPr>
          <w:rFonts w:ascii="Myanmar Text" w:hAnsi="Myanmar Text" w:eastAsia="Myanmar Text" w:cs="Myanmar Text"/>
        </w:rPr>
        <w:t>၁၈၅၆ ခုနှစ်တွင်၊ အတုပြဇယား ထုတ်လုပ်ခံရမီ ခုနစ်နှစ်အလို၌ပင်၊ James White နှင့် Ellen White တို့ နှစ်ဦးစလုံးက ထိုလှုပ်ရှားမှုသည် လောဒိကိအခြေအနေသို့ ကူးပြောင်းဝင်ရောက်သွားပြီးဖြစ်ကြောင်း သတ်မှတ်ဖော်ပြခဲ့ကြသည်။ ၁၈၆၃ ခုနှစ်တွင်၊ Adventism သည် ဝိညာဉ်ရေးအရ “အဝတ်မဲ့” ဖြစ်နေသကဲ့သို့၊ ရှေးဣသရေလသည်လည်း စာသားအတိုင်း “အဝတ်မဲ့” ဖြစ်လျက်၊ မနာလိုခြင်း၏ အတုရုပ်တုကို ဝန်းရံကခုန်နေခဲ့သည်။ အာရုန် ပြုလုပ်ခဲ့သော အတုအယောင်သည် ရွှေဖြင့်လုပ်ထားသော ရုပ်တုဖြစ်သော်လည်း၊ ၎င်းမှာ နွားကလေး၏ ပုံသဏ္ဌာန်ဖြစ်၍၊ ထိုသည် သားရဲတစ်ကောင်ပင် ဖြစ်သည်။ ၎င်းသည် သားရဲ၏ရုပ်ပုံတစ်ခုလည်း ဖြစ်သကဲ့သို့၊ သားရဲအတွက် ရုပ်ပုံတစ်ခုလည်း ဖြစ်သည်။ ရွှေနွားကလေးသည် သားရဲ၏ရုပ်ပုံတစ်ခု ဖြစ်ခဲ့သော်လည်း၊ အာရုန်သည် ဤဘုရားများကပင် ဣသရေလကို အဲဂုတ္တုပြည်၏ ကျွန်ဘဝမှ ကယ်နုတ်ခဲ့သည်ဟု မတရားစွာ ကြေညာခဲ့သော ထိုဘုရားများအတွက်လည်း အပ်နှံထားခြင်း ခံခဲ့ရသည်။</w:t>
      </w:r>
    </w:p>
    <w:p>
      <w:pPr>
        <w:pStyle w:val="ArticleScripture"/>
        <w:jc w:val="left"/>
      </w:pPr>
      <w:r>
        <w:rPr>
          <w:rFonts w:ascii="Myanmar Text" w:hAnsi="Myanmar Text" w:eastAsia="Myanmar Text" w:cs="Myanmar Text"/>
        </w:rPr>
        <w:t>သူသည် သူတို့၏လက်မှ ယင်းကိုလက်ခံယူ၍၊ ထုဆစ်ကိရိယာဖြင့် ပုံသွင်းကာ သွန်းလုပ်ထားသော နွားသငယ်ရုပ်တစ်ရုပ်ကို ပြုလုပ်လေ၏။ ထို့နောက် သူတို့က၊ “အို ဣသရေလအမျိုး၊ ဤအရာတို့သည် သင့်ကို အဲဂုတ္တုပြည်မှ ထုတ်ဆောင်လာသော သင်၏ဘုရားတို့ဖြစ်ကြ၏” ဟု ဆိုကြ၏။ အာရုန်သည် ထိုအရာကိုမြင်သောအခါ၊ ထိုရုပ်ရှေ့၌ ယဇ်ပလ္လင်တစ်လုံးကို ဆောက်လေ၏။ ထို့နောက် အာရုန်သည် ကြေညာချက်ပြု၍၊ “နက်ဖြန်နေ့သည် ထာဝရဘုရားအတွက် ပွဲခံရာနေ့ဖြစ်၏” ဟု ဆိုလေ၏။ နောက်နေ့နံနက်စောစော၌ သူတို့သည် ထ၍ မီးရှို့ရာယဇ်များကို ပူဇော်ကြပြီး၊ မိတ်သဟာယယဇ်များကိုလည်း ဆောင်ခဲ့ကြ၏။ ထို့နောက် လူများသည် စားသောက်ရန် ထိုင်ကြ၍၊ ကစားမြူးထူးရန် ထကြ၏။ ထွက်မြောက်ရာကျမ်း ၃၂:၄–၆။</w:t>
      </w:r>
    </w:p>
    <w:p>
      <w:pPr>
        <w:pStyle w:val="ArticleBody"/>
        <w:jc w:val="left"/>
      </w:pPr>
      <w:r>
        <w:rPr>
          <w:rFonts w:ascii="Myanmar Text" w:hAnsi="Myanmar Text" w:eastAsia="Myanmar Text" w:cs="Myanmar Text"/>
        </w:rPr>
        <w:t>ရွှေနွားကလေးသည် သားရဲ၏ရုပ်ပုံတစ်ရပ်ဖြစ်ခဲ့သော်လည်း၊ ၎င်းကို မိစ္ဆာဘုရားများအတွက် ဆက်ကပ်အပ်နှံခဲ့သောကြောင့်၊ ၎င်းသည် သားရဲအား ပူဇော်သည့် ရုပ်ပုံ (ယဇ်ပူဇော်သက္ကာ) တစ်ရပ်လည်း ဖြစ်ခဲ့သည်။ ထိုရုပ်ပုံကို ရွှေဖြင့် ပြုလုပ်ထားခဲ့ပြီး၊ ရွှေသည် ဗာဗုလုန်၏ သင်္ကေတဖြစ်သည်။ ထို့ပြင် ၎င်းသည် နွားကလေးဖြစ်ခဲ့ပြီး၊ ယင်းသည် သန့်ရှင်းရာဌာနဆိုင်ရာ ဝတ်ပြုအမှုတော်တွင် ယဇ်ပူဇော်သက္ကာ၏ အမြင့်ဆုံးပုံစံဖြစ်သည်။ ၎င်းကို အီဂျစ်၏ ဘုရားများအတွက် ဆက်ကပ်အပ်နှံခဲ့သည်။ လျှို့ဝှက်ဆန်းကြယ်သော ဗာဗုလုန်သည် (အကြောင်းမူကား ပရောဖက်ပြုသက်သေခံချက်အားလုံးသည် ကမ္ဘာအဆုံးကို ညွှန်ပြကြသည်) သားရဲတစ်ကောင်၏ အပေါ်၌ စီးနင်းနေသော မိန်းမတစ်ယောက်ဖြင့် ဖွဲ့စည်းထားသည်။ ထိုမိန်းမ စီးနင်းနေသော သားရဲသည် ကုလသမဂ္ဂ (ဘုရင်ဆယ်ပါး) ဖြစ်ပြီး၊ နဂါး၊ ဘုရားမရှိဝါဒနှင့် အီဂျစ်တို့၏ သင်္ကေတဖြစ်သည်။ မိန်းမကိုယ်တိုင်မှာလည်း ဘုရားသခင်၏ မှန်ကန်သော အသင်းတော်ကို အတုယူဖန်တီးထားသော အတုအယောင်တစ်ရပ်ဖြစ်သည်။ အာရုန်က အီဂျစ်၏ ဘုရားများအတွက် ဆက်ကပ်အပ်နှံခဲ့သော ရွှေနွားကလေးသည် ဗျာဒိတ်ကျမ်း ဆယ့်ခုနစ်တွင် ဖော်ပြထားသော ပြည့်တန်ဆာကြီးကို ပုံဆောင်ကြိုတင်ပြခဲ့သည်။ ထိုပြည့်တန်ဆာကြီးသည် ဗာဗုလုန် (ရွှေ) ဖြစ်ပြီး၊ သားရဲ (အီဂျစ်) ၏ အပေါ်၌ စီးနင်းလျက်ရှိသကဲ့သို့၊ အတုအယောင်အသင်းတော် (နွားကလေး) လည်း ဖြစ်သည်။</w:t>
      </w:r>
    </w:p>
    <w:p>
      <w:pPr>
        <w:pStyle w:val="ArticleBody"/>
        <w:jc w:val="left"/>
      </w:pPr>
      <w:r>
        <w:rPr>
          <w:rFonts w:ascii="Myanmar Text" w:hAnsi="Myanmar Text" w:eastAsia="Myanmar Text" w:cs="Myanmar Text"/>
        </w:rPr>
        <w:t>ထိုအချိန်တည်းတွင် အာရုန်သည် ယခုမှသာ သတ်မှတ်ဖော်ပြခဲ့သကဲ့သို့ စစ်မှန်သော ယဇ်ပလ္လင်ဖြစ်တော်မူသော ခရစ်တော်ကို ကိုယ်စားပြုသည့် ယဇ်ပလ္လင်တစ်ခုကို တည်ဆောက်</w:t>
      </w:r>
      <w:r>
        <w:rPr>
          <w:rFonts w:ascii="Malgun Gothic" w:hAnsi="Malgun Gothic" w:eastAsia="Malgun Gothic" w:cs="Malgun Gothic"/>
        </w:rPr>
        <w:t>하였다</w:t>
      </w:r>
      <w:r>
        <w:rPr>
          <w:rFonts w:ascii="Myanmar Text" w:hAnsi="Myanmar Text" w:eastAsia="Myanmar Text" w:cs="Myanmar Text"/>
        </w:rPr>
        <w:t>။ ထို့နောက် သူသည် မနက်ဖြန်နေ့၌ ထာဝရဘုရားအတွက် ပွဲနေ့တစ်ရပ်ရှိမည်ဟု ကြေညာသောကြောင့် အတုအယောင် ကိုးကွယ်မှုစနစ်တစ်ရပ်ကို တည်ထောင်ခဲ့သည်။ အာရုန်၏ ရွှေနွားသငယ်သည် သားရဲ၏ “ပုံသဏ္ဍာန်” လည်းဖြစ်ပြီး သားရဲထံသို့ “ရည်ညွှန်းသော” ပုံသဏ္ဍာန်လည်းဖြစ်ကာ၊ ၎င်းကို အတုအယောင် ခရစ်တော်၏ “ရှေ့၌” တင်ထားခဲ့ပြီး၊ သူ၏ မှားယွင်းသော ကိုးကွယ်မှုစနစ်ကို ဂုဏ်ပြုကျင်းပရန် နေ့တစ်နေ့ကိုလည်း သီးသန့် ခွဲထားခဲ့သည်။</w:t>
      </w:r>
    </w:p>
    <w:p>
      <w:pPr>
        <w:pStyle w:val="ArticleBody"/>
        <w:jc w:val="left"/>
      </w:pPr>
      <w:r>
        <w:rPr>
          <w:rFonts w:ascii="Myanmar Text" w:hAnsi="Myanmar Text" w:eastAsia="Myanmar Text" w:cs="Myanmar Text"/>
        </w:rPr>
        <w:t>အမေရိကန်ပြည်ထောင်စုသည် သားရဲ၏ရုပ်တုကို တည်ဆောက်စေသော အာဏာဖြစ်ပြီး၊ ထို့နောက် ကမ္ဘာကို မိမိ၏ နမူနာအတိုင်း လိုက်နာစေရန် အတင်းအကျပ် စေခိုင်းသည်။ အမေရိကန်ပြည်ထောင်စု၌ ထိုကိုးကွယ်မှုစနစ်ကို ကမ္ဘာပေါ်သို့ အတင်းအကျပ် သက်ရောက်စေရန် အာဏာရှိပြီး၊ ၎င်းသည် သားရဲ၏ မျက်မှောက်၌၊ “၎င်း၏ရှေ့၌” ထိုသို့ ပြုလုပ်သည်။</w:t>
      </w:r>
    </w:p>
    <w:p>
      <w:pPr>
        <w:pStyle w:val="ArticleScripture"/>
        <w:jc w:val="left"/>
      </w:pPr>
      <w:r>
        <w:rPr>
          <w:rFonts w:ascii="Myanmar Text" w:hAnsi="Myanmar Text" w:eastAsia="Myanmar Text" w:cs="Myanmar Text"/>
        </w:rPr>
        <w:t>ထို့နောက် အခြားသောသားရဲတစ်ကောင်သည် မြေကြီးထဲမှ ထွက်လာသည်ကို ငါမြင်၏။ ၎င်း၌ သိုးကလေးကဲ့သို့သော ချိုနှစ်ချောင်းရှိ၍၊ နဂါးကဲ့သို့ ဟောပြော၏။ ၎င်းသည် မိမိရှေ့၌ ပထမသားရဲ၏ အာဏာတန်ခိုးအလုံးစုံကို ကျင့်သုံး၍၊ သေစေနိုင်သော အနာဒဏ်ပျောက်ကင်းသွားသော ပထမသားရဲကို မြေကြီးနှင့် ထိုမြေကြီးပေါ်တွင် နေထိုင်သူတို့အား ကိုးကွယ်စေ၏။ ဗျာဒိတ် ၁၃:၁၁၊ ၁၂။</w:t>
      </w:r>
    </w:p>
    <w:p>
      <w:pPr>
        <w:pStyle w:val="ArticleBody"/>
        <w:jc w:val="left"/>
      </w:pPr>
      <w:r>
        <w:rPr>
          <w:rFonts w:ascii="Myanmar Text" w:hAnsi="Myanmar Text" w:eastAsia="Myanmar Text" w:cs="Myanmar Text"/>
        </w:rPr>
        <w:t>အပြစ်၏လူဖြစ်သော ပုပ်ရဟန်းမင်းစနစ်သည် ဗျာဒိတ်ကျမ်း အခန်းကြီး ၁၃ ၏ ပင်လယ်ထဲမှ တက်လာသော သားရဲဖြစ်သည်။ အမေရိကန်ပြည်ထောင်စုသည် မကြာမီရောက်လာမည့် တနင်္ဂနွေနေ့ဥပဒေ၌ နဂါးကဲ့သို့ ပြောဆိုသောအခါ၊ ထိုအချိန်တွင် ၎င်းသည် “၎င်း၏ရှေ့၌” သားရဲ၏ ပုံတော်ကို တည်ဆောက်စေရန် လောကကို အတင်းအကျပ် ပြုလုပ်စတင်သည်။ အမေရိကန်ပြည်ထောင်စု (မြေကြီးသားရဲ) ၏ ရှေ့၌ရှိသော သားရဲသည် ပုပ်ရဟန်းမင်းစနစ် (ပင်လယ်သားရဲ) ဖြစ်သည်။ ပုပ်ရဟန်းမင်းစနစ်သည် အတုခရစ်တော်တစ်ရပ်ဖြစ်ပြီး၊ ခရစ်တော်သည် စစ်မှန်သော ယဇ်ပလ္လင်ဖြစ်သောကြောင့်၊ အာရုန်သည်လည်း အတုခရစ်တော်တစ်ရပ်၏ ရှေ့၌ မိမိ၏ ရွှေပုံတော်ကို တည်ဆောက်ခဲ့သည်။ ထို့နောက် အာရုန်သည် နောက်တစ်နေ့တွင် ကျင်းပမည့် ပွဲနေ့ကို ကြေညာခြင်းအားဖြင့် ကိုယ်စားပြုထားသော အတုဝတ်ပြုမှုစနစ်တစ်ရပ်ကို တည်ထောင်ခဲ့သည်။ အမေရိကန်ပြည်ထောင်စုသည်လည်း အတုဝတ်ပြုမှုစနစ်တစ်ရပ်ကို အတင်းအကျပ် စေခိုင်းပြီး၊ ၎င်းသည်လည်း အတုဝတ်ပြုရာနေ့တစ်နေ့နှင့် ဆက်နွှယ်လျက်ရှိသည်။</w:t>
      </w:r>
    </w:p>
    <w:p>
      <w:pPr>
        <w:pStyle w:val="ArticleBody"/>
        <w:jc w:val="left"/>
      </w:pPr>
      <w:r>
        <w:rPr>
          <w:rFonts w:ascii="Myanmar Text" w:hAnsi="Myanmar Text" w:eastAsia="Myanmar Text" w:cs="Myanmar Text"/>
        </w:rPr>
        <w:t>မောရှေသည် တောင်ပေါ်မှ ဆင်းလာသောအခါ၊ အငြင်းပွားမှုမှာ မနာလိုခြင်း၏ စစ်မှန်သောရုပ်ပုံနှင့် အတုအယောင်ရုပ်ပုံအကြားဖြစ်သည်—ခရစ်တော်၏ရုပ်ပုံ သို့မဟုတ် စာတန်၏ရုပ်ပုံဖြစ်သည်။ အတုအယောင်သည် အတုအယောင်ခရစ်တော် (ယဇ်ပလ္လင်)၊ အတုအယောင်အတွေ့အကြုံ (Laodicean)၊ အတုအယောင်ကိုးကွယ်ရာနေ့ (“နက်ဖြန်နေ့သည် ထာဝရဘုရား၏ပွဲနေ့ဖြစ်သည်”) တို့ဖြင့် ဖွဲ့စည်းထားသည်။ ရွှေနွားငယ်၏ ပုန်ကန်မှုသည် မကြာမီရောက်လာမည့် တနင်္ဂနွေဥပဒေ၏ ပုန်ကန်မှုကို ကိုယ်စားပြုသကဲ့သို့၊ ၁၈၆၃ ခုနှစ်ရှိ Laodicean Adventism ၏ ပုန်ကန်မှုကိုလည်း ကိုယ်စားပြုသည်။</w:t>
      </w:r>
    </w:p>
    <w:p>
      <w:pPr>
        <w:pStyle w:val="ArticleBody"/>
        <w:jc w:val="left"/>
      </w:pPr>
      <w:r>
        <w:rPr>
          <w:rFonts w:ascii="Myanmar Text" w:hAnsi="Myanmar Text" w:eastAsia="Myanmar Text" w:cs="Myanmar Text"/>
        </w:rPr>
        <w:t>၁၈၆၃ ခုနှစ်တွင်၊ ဟဗက္ကုတ်၏ ကျောက်ပြားနှစ်ပြားပေါ်တွင် ဖော်ပြထားသော မီလာ၏အိပ်မက်ထဲမှ ရတနာများကို ဖုံးကွယ်ရန် အတုကျောက်ပြားတစ်ပြားကို မိတ်ဆက်ခဲ့သည်။ ထိုကျောက်ပြားနှစ်ပြားသည် မိုးရှေက တောင်ပေါ်တွင် လက်ခံရရှိခဲ့သော ကျောက်ပြားနှစ်ပြားအားဖြင့် ပုံစံတင်ပြခြင်းခံခဲ့ရသည်။ ၁၈၆၃ ခုနှစ်တွင် အမေရိကန်ပြည်ထောင်စု အစိုးရနှင့် ဥပဒေဘက်ဆိုင်ရာ ဆက်နွယ်မှုတစ်ရပ် ပြုလုပ်ခဲ့သဖြင့်၊ ထိုကြောင့် မီလာရိုက်လှုပ်ရှားမှုသည် အဆုံးသတ်သွားကာ လောဒိကိယလှုပ်ရှားမှုကို သတ္တမနေ့ အက်ဒ်ဗင်တစ်အသင်းတော်အဖြစ် ဥပဒေအရ မှတ်ပုံတင်ခဲ့သည်။ ထိုဆက်နွယ်မှုသည် အာရုန်၏ သားရဲ၏ပုံသဏ္ဍာန်အားဖြင့် ကိုယ်စားပြုထားခဲ့ပြီး၊ အနာဂတ္တိအရ ၎င်းကို အသင်းတော်နှင့် နိုင်ငံတော်၏ ပေါင်းစပ်မှုဟု သတ်မှတ်ထားသည်။ ထိုသို့ဖြစ်သဖြင့် ၁၈၆၃ ခုနှစ်တွင် မီလာရိုက်တို့က အသင်းတော်-နိုင်ငံတော် ဆက်နွယ်မှုတစ်ရပ်ကို တည်ထောင်ခြင်းအား ပုံစံတင်ပြသကဲ့သို့လည်းကောင်း၊ မကြာမီ ရောက်လာမည့် တနင်္ဂနွေနေ့ဥပဒေကာလတွင် အမေရိကန်ပြည်ထောင်စုကိုလည်း ပုံစံတင်ပြသကဲ့သို့လည်းကောင်း ဖြစ်သည်။</w:t>
      </w:r>
    </w:p>
    <w:p>
      <w:pPr>
        <w:pStyle w:val="ArticleBody"/>
        <w:jc w:val="left"/>
      </w:pPr>
      <w:r>
        <w:rPr>
          <w:rFonts w:ascii="Myanmar Text" w:hAnsi="Myanmar Text" w:eastAsia="Myanmar Text" w:cs="Myanmar Text"/>
        </w:rPr>
        <w:t>လောဒိကိ၏ အတုအယောင်အတွေ့အကြုံကို ကိုယ်စားပြုသော အာရုန်၏ အဝတ်မဲ့ကခြင်းပြုသော မိုက်မဲသူများသည် ၁၈၅၆ ခုနှစ်တွင် မ</w:t>
      </w:r>
      <w:r>
        <w:rPr>
          <w:rFonts w:ascii="Nirmala UI" w:hAnsi="Nirmala UI" w:eastAsia="Nirmala UI" w:cs="Nirmala UI"/>
        </w:rPr>
        <w:t>ిల్ల</w:t>
      </w:r>
      <w:r>
        <w:rPr>
          <w:rFonts w:ascii="Myanmar Text" w:hAnsi="Myanmar Text" w:eastAsia="Myanmar Text" w:cs="Myanmar Text"/>
        </w:rPr>
        <w:t>ာရိုက်လှုပ်ရှားမှု ဖြစ်လာခဲ့သကဲ့သို့ပင် ဖြစ်သည်။ အာရုန်၏ ကခြင်းပြုသော မိုက်မဲသူများဖြင့် ကိုယ်စားပြုထားသော ဝိညာဉ်ရေးအတွေ့အကြုံသည် ရုပ်တုကိုးကွယ်မှုအပေါ် ဘုရားသခင်၏ စရိုက်လက္ခဏာ၌ရှိသော မနာလိုခြင်းကို ထင်ရှားစွာ ဖော်ပြနေသော မောရှေ၏ အတွေ့အကြုံနှင့် နှိုင်းယှဉ်ဖော်ပြထားသည်။ ပရောဖက်ပြုချက်အတွင်း “ကခြင်း” သည် လှည့်ဖြားမှု၏ သင်္ကေတဖြစ်ပြီး၊ အာရုန်၏ ကခြင်းပြုသော မိုက်မဲသူများသည်လည်း တုရု၏ ပြည့်တန်ဆာမိန်းမသည် သူမ၏ သီချင်းများကို သီဆိုနေစဉ်၊ အမေရိကန်ပြည်ထောင်စုက ကမ္ဘာကို နေဗုခဒ်နေဇာ၏ တီးဝိုင်းအတိုင်း “က” စေရန် အတင်းအကျပ် ပြုလုပ်သောအခါ ဖြစ်ပေါ်လာသော လှည့်ဖြားမှုကိုလည်း ကိုယ်စားပြုသည်။</w:t>
      </w:r>
    </w:p>
    <w:p>
      <w:pPr>
        <w:pStyle w:val="ArticleBody"/>
        <w:jc w:val="left"/>
      </w:pPr>
      <w:r>
        <w:rPr>
          <w:rFonts w:ascii="Myanmar Text" w:hAnsi="Myanmar Text" w:eastAsia="Myanmar Text" w:cs="Myanmar Text"/>
        </w:rPr>
        <w:t>၁၈၆၃ ခုနှစ်တွင် လောဒိကေယ မီလာရိုက် လှုပ်ရှားမှုသည် ဥပဒေအရ မှတ်ပုံတင်ထားသော လောဒိကေယ သတ္တမနေ့ အက်ဒ်ဗင်တစ် အသင်းတော်အဖြစ်သို့ ကူးပြောင်းသွားခဲ့သည်။ ယခင်ဆောင်းပါးများတွင် သတ်မှတ်ဖော်ပြခဲ့သကဲ့သို့၊ ၁၈၆၃ ခုနှစ်တွင် ယေရိခေါမြို့ကို ပြန်လည်တည်ဆောက်ခဲ့ကြသည်၊ အကြောင်းမှာ ယေရိခေါသည် လောဒိကေယ၏ စည်းစိမ်ဥစ္စာကြွယ်ဝမှုကို သင်္ကေတပြုသောအရာဖြစ်ပြီး၊ ယေရုရှလင်မြို့၏ အတုအယောင်တစ်ရပ်အဖြစ်လည်း လုပ်ဆောင်သောကြောင့်ဖြစ်သည်။ ၁၈၆၃ ခုနှစ်တွင် အတုအယောင် ပရောဖက်ပြု ဇယားတစ်စောင်ကို မိတ်ဆက်တင်သွင်းခြင်းသည် အာရုန်၊ ရွှေနွားကလေးနှင့် ကခုန်နေသော မိုက်မဲသူတို့၏ သမိုင်းကို ထပ်မံပြန်လည်ဖြစ်ပေါ်စေခြင်းကို ကိုယ်စားပြုခဲ့သည်။ ပင်လယ်နီမှ ကယ်လွှတ်ခြင်း၏ သမိုင်းကို အစ်မ ဝှိုက်က အစောပိုင်း အက်ဒ်ဗင်တစ်ဝါဒ၏ သမိုင်းကို ပုံဖော်ရှင်းလင်းရန် ထပ်ခါတလဲလဲ အသုံးပြုခဲ့ပြီး၊ ထိုသို့ အသုံးချမှုသည် မနာလိုခြင်း၏ ရုပ်တုနှင့်ပတ်သက်သော အငြင်းပွားမှုအတွင်းရှိ မောရှေနှင့် အာရုန်တို့၏ သမိုင်းနှင့် အပြည့်အဝ ကိုက်ညီလျက်ရှိသည်။</w:t>
      </w:r>
    </w:p>
    <w:p>
      <w:pPr>
        <w:pStyle w:val="ArticleBody"/>
        <w:jc w:val="left"/>
      </w:pPr>
      <w:r>
        <w:rPr>
          <w:rFonts w:ascii="Myanmar Text" w:hAnsi="Myanmar Text" w:eastAsia="Myanmar Text" w:cs="Myanmar Text"/>
        </w:rPr>
        <w:t>၁၈၆၃ ခုနှစ်တွင် ပထမ လောဒိကိအ အက်ဒ်ဗင်တစ် မျိုးဆက်သည် ယဇ်ပလ္လင် (ခရစ်တော်) ၏ရှေ့၌ရှိသော တံခါးဝ (အသင်းတော်) ၌ မနာလိုခြင်း၏ ရုပ်တုတစ်ရပ်ကို ထားရှိခဲ့သဖြင့် စတင်ပေါ်ပေါက်လာခဲ့သည်။ ထိုပထမမျိုးဆက်သည် ထို့နောက် ရွံရှာဖွယ်အမှုတို့ တိုး၍ပြင်းထန်လာသော သမိုင်းအတွင်းသို့ “ဝင်ရောက်” သွားခဲ့သည်။</w:t>
      </w:r>
    </w:p>
    <w:p>
      <w:pPr>
        <w:pStyle w:val="ArticleScripture"/>
        <w:jc w:val="left"/>
      </w:pPr>
      <w:r>
        <w:rPr>
          <w:rFonts w:ascii="Myanmar Text" w:hAnsi="Myanmar Text" w:eastAsia="Myanmar Text" w:cs="Myanmar Text"/>
        </w:rPr>
        <w:t>ထိုနောက် သူက ငါ့အား၊ “လူသား၏သား၊ ယခု သင်၏မျက်စိကို မြောက်ဘက်သို့ မော့၍ကြည့်လော့” ဟု ဆို၏။ ထို့ကြောင့် ငါသည် မြောက်ဘက်သို့ မော့၍ကြည့်ရာ၊ ကြည့်လော့၊ ယဇ်ပလ္လင်တံခါးဝ၌ ဝင်ပေါက်အနီး မြောက်ဘက်တွင် မနာလိုခြင်းကို နှိုးဆော်သော ထိုရုပ်တုရှိသည်ကို မြင်ရ၏။ ယေဇကျေလ ၈:၅။</w:t>
      </w:r>
    </w:p>
    <w:p>
      <w:pPr>
        <w:pStyle w:val="ArticleBody"/>
        <w:jc w:val="left"/>
      </w:pPr>
      <w:r>
        <w:rPr>
          <w:rFonts w:ascii="Myanmar Text" w:hAnsi="Myanmar Text" w:eastAsia="Myanmar Text" w:cs="Myanmar Text"/>
        </w:rPr>
        <w:t>ဤသုံးသပ်ချက်များကို နောက်ဆောင်းပါးတွင် ဆက်လက်တင်ပြသွားမည်။</w:t>
      </w:r>
    </w:p>
    <w:p>
      <w:pPr>
        <w:pStyle w:val="ArticleScripture"/>
        <w:jc w:val="left"/>
      </w:pPr>
      <w:r>
        <w:rPr>
          <w:rFonts w:ascii="Myanmar Text" w:hAnsi="Myanmar Text" w:eastAsia="Myanmar Text" w:cs="Myanmar Text"/>
        </w:rPr>
        <w:t>“ဤကြောက်မက်ဖွယ်ကောင်း၍ ဂုဏ်သိက္ခာပြည့်စုံသော အချိန်ကာလတွင် ကျွန်ုပ်တို့၏ အခြေအနေသည် အဘယ်သို့နည်း။ အို၊ အသင်းတော်အတွင်း၌ မာနသည် မည်မျှအောင်လွှမ်းမိုးနေသနည်း၊ ဟန်ဆောင်ခြင်းသည် မည်မျှရှိနေသနည်း၊ လှည့်ဖြားမှုသည် မည်မျှရှိနေသနည်း၊ အဝတ်အစားအလှကို ချစ်မြတ်နိုးခြင်း၊ ပေါ့ပျက်ပျက်ဆန်မှုနှင့် အပျော်အပါးကို နှစ်သက်ခြင်း၊ အထက်စီးအာဏာရလိုသော ဆန္ဒသည် မည်မျှရှိနေသနည်း။ ဤအပြစ်အလုံးစုံတို့သည် စိတ်ကို မှိုင်းဝေစေခဲ့သဖြင့် ထာဝရနှင့်ဆိုင်သော အရာများကို ခွဲခြားမြင်နိုင်ခြင်း မရှိတော့ပေ။ ကျွန်ုပ်တို့သည် ဤလောက၏ သမိုင်းတွင် မိမိတို့သည် အဘယ်နေရာ၌ ရှိနေကြသည်ကို သိနိုင်ရန် ကျမ်းစာကို မရှာဖွေရကြမည်လော။ ယခုအချိန်၌ ကျွန်ုပ်တို့အတွက် ဆောင်ရွက်လျက်ရှိသော အမှုတော်အကြောင်းနှင့်၊ ဤဖြေရှင်းခြင်းအမှုတော် ဆက်လက်ဆောင်ရွက်လျက်ရှိစဉ် အပြစ်သားများဖြစ်သော ကျွန်ုပ်တို့ ယူထားရမည့် ရပ်တည်ချက်အကြောင်းကို နားလည်သဘောပေါက်သူများ မဖြစ်ရကြမည်လော။ ကျွန်ုပ်တို့သည် မိမိတို့၏ ဝိညာဉ်ကယ်တင်ခြင်းကို အနည်းငယ်မျှပင် အရေးထားလျှင်၊ ပြတ်သားသေချာသော အပြောင်းအလဲတစ်ရပ်ကို ပြုလုပ်ရမည်။ အမှန်တကယ် နောင်တရသောစိတ်နှင့် ထာဝရဘုရားကို ရှာဖွေရမည်။ ကျွန်ုပ်တို့၏ အပြစ်များကို ဖျောက်ဖျက်ပယ်ရှင်းခြင်း ခံရနိုင်ရန်၊ စိတ်ဝိညာဉ်၏ အလွန်နက်ရှိုင်းသော ကြေကွဲဝမ်းနည်းခြင်းနှင့်အတူ ဝန်ချတောင်းပန်ရမည်။”</w:t>
      </w:r>
    </w:p>
    <w:p>
      <w:pPr>
        <w:pStyle w:val="ArticleScripture"/>
        <w:jc w:val="left"/>
      </w:pPr>
      <w:r>
        <w:rPr>
          <w:rFonts w:ascii="Myanmar Text" w:hAnsi="Myanmar Text" w:eastAsia="Myanmar Text" w:cs="Myanmar Text"/>
        </w:rPr>
        <w:t>“ကျွန်ုပ်တို့သည် မျက်လှည့်ဖမ်းစားသော မြေပြင်ပေါ်၌ မရှိမဖြစ် ဆက်လက်တည်မနေရတော့ရ။ ကျွန်ုပ်တို့၏ ကာလကန့်သတ်ထားသော အခွင့်အရေးကာလ၏ အဆုံးသို့ လျင်မြန်စွာ နီးကပ်လာနေကြသည်။ အသက်ဝိညာဉ်တိုင်းသည် ‘ကျွန်ုပ်သည် ဘုရားသခင်ရှေ့တော်၌ မည်သို့ ရပ်တည်နေသနည်း’ ဟု မိမိကိုယ်ကို မေးမြန်းစုံစမ်းကြစေ။ ကျွန်ုပ်တို့၏ အမည်များကို ခရစ်တော်၏ နှုတ်တော်ပေါ်သို့ မည်မျှ မကြာမီ ယူဆောင်ဖော်ပြမည်ကိုလည်းကောင်း၊ ကျွန်ုပ်တို့၏ အမှုကိစ္စများကို အပြီးသတ် ဆုံးဖြတ်မည်ကိုလည်းကောင်း ကျွန်ုပ်တို့ မသိကြ။ အို၊ အို၊ ထိုဆုံးဖြတ်ချက်များသည် အဘယ်သို့ ဖြစ်မည်နည်း။ ကျွန်ုပ်တို့သည် ဖြောင့်မတ်သူတို့နှင့်အတူ ရေတွက်ခြင်းခံရမည်လော၊ သို့မဟုတ် ဆိုးယုတ်သူတို့နှင့်အတူ ရေတွက်ခြင်းခံရမည်လော။”</w:t>
      </w:r>
    </w:p>
    <w:p>
      <w:pPr>
        <w:pStyle w:val="ArticleScripture"/>
        <w:jc w:val="left"/>
      </w:pPr>
      <w:r>
        <w:rPr>
          <w:rFonts w:ascii="Myanmar Text" w:hAnsi="Myanmar Text" w:eastAsia="Myanmar Text" w:cs="Myanmar Text"/>
        </w:rPr>
        <w:t>“အသင်းတော်သည် ထကြွစေ၍၊ မိမိ၏ နောက်ပြန်လှည့်ခြင်းများအတွက် ဘုရားသခင်ရှေ့တော်၌ နောင်တရစေ။ ကင်းစောင့်တို့သည် နိုးထစေ၍၊ တံပိုးသံကို သေချာပြတ်သားသော အသံဖြင့် မှုတ်စေ။ ဤသည်မှာ ကျွန်ုပ်တို့ ကြေညာရမည့် တိကျသေချာသော သတိပေးချက်ဖြစ်သည်။ ဘုရားသခင်သည် မိမိ၏ အမှုတော်ဆောင်များအား ‘အသံကျယ်စွာ ဟစ်ကြော်လော့၊ မချွေတာနှင့်၊ သင်၏အသံကို တံပိုးကဲ့သို့ မြှောက်လော့၊ ငါ၏လူမျိုးအား သူတို့၏ ပြစ်မှားခြင်းကိုလည်းကောင်း၊ ယာကုပ်အမျိုးအိမ်အား သူတို့၏ အပြစ်များကိုလည်းကောင်း ပြလော့’ (Isaiah 58:1) ဟု အမိန့်ပေးတော်မူသည်။ လူများ၏ အာရုံစိုက်မှုကို ရယူရမည်ဖြစ်သည်။ ထိုသို့ မလုပ်နိုင်လျှင် ကြိုးပမ်းအားထုတ်မှု အလုံးစုံသည် အချည်းနှီးဖြစ်သည်။ ကောင်းကင်မှ ကောင်းကင်တမန်တစ်ပါး ဆင်းလာ၍ သူတို့အား ပြောဆိုသော်လည်း၊ သူ၏စကားများသည် သေမင်း၏ အေးစက်သော နားထဲသို့ ပြောဆိုသကဲ့သို့သာ ဖြစ်၍ အကျိုးတစ်စုံတစ်ရာမျှ ပိုမိုမရှိနိုင်ပေ။”</w:t>
      </w:r>
    </w:p>
    <w:p>
      <w:pPr>
        <w:pStyle w:val="ArticleScripture"/>
        <w:jc w:val="left"/>
      </w:pPr>
      <w:r>
        <w:rPr>
          <w:rFonts w:ascii="Myanmar Text" w:hAnsi="Myanmar Text" w:eastAsia="Myanmar Text" w:cs="Myanmar Text"/>
        </w:rPr>
        <w:t>“အသင်းတော်သည် လှုပ်ရှားဆောင်ရွက်ရန် နိုးထရမည်။ ဘုရားသခင်၏ ဝိညာဉ်တော်သည် သူမက လမ်းကို မပြင်ဆင်မချင်း မည်သည့်အခါမျှ ကြွလာမည်မဟုတ်။ စိတ်နှလုံးကို အလွန်အလေးအနက် စူးစမ်းရှာဖွေမှု ရှိရမည်။ တညီတညွတ်တည်း၊ မဆုတ်မနစ်သော ဆုတောင်းခြင်း ရှိရမည်။ ယုံကြည်ခြင်းအားဖြင့်လည်း ဘုရားသခင်၏ ကတိတော်များကို ကိုင်စွဲတောင်းဆိုခြင်း ရှိရမည်။ ရှေးကာလများ၌ကဲ့သို့ ကိုယ်ခန္ဓာကို လျော်တေအဝတ်ဖြင့် ဝတ်ဆင်ခြင်းမျိုး မဟုတ်ဘဲ၊ ဝိညာဉ်စိတ်၏ နက်ရှိုင်းသော နှိမ့်ချခြင်း ရှိရမည်။ ကိုယ်ကိုယ်တိုင် ချီးမွမ်းဝါကြွားခြင်းနှင့် ကိုယ်ကိုယ်တိုင် မြှောက်တင်ခြင်းအတွက် ကျွန်ုပ်တို့၌ အကြောင်းပြချက် အနည်းငယ်မျှပင် မရှိ။ ကျွန်ုပ်တို့သည် ဘုရားသခင်၏ တန်ခိုးကြီးသော လက်တော်အောက်၌ ကိုယ်ကိုယ်ကို နှိမ့်ချရမည်။ ကိုယ်တော်သည် စစ်မှန်သော ရှာဖွေသူတို့ကို နှစ်သိမ့်၍ ကောင်းကြီးပေးရန် ထင်ရှားတော်မူလိမ့်မည်။” Selected Messages, book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ဒံယေလအုပ် — ခုနစ်ဆယ် နံပါတ်</dc:title>
  <dc:subject>ရှေးဟောင်းကျောက်ပြားများမှ ယနေ့ခေတ်တာဝန်များသို့ — ပဋိညာဉ်ခရီးစဉ်ကို ထုတ်ဖော်ဖွင့်လှစ်ခြင်း</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