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 ရှစ်ဆယ့်ခြောက်</w:t>
      </w:r>
    </w:p>
    <w:p>
      <w:pPr>
        <w:pStyle w:val="ArticleSubtitle"/>
        <w:jc w:val="left"/>
      </w:pPr>
      <w:r>
        <w:rPr>
          <w:rFonts w:ascii="Myanmar Text" w:hAnsi="Myanmar Text" w:eastAsia="Myanmar Text" w:cs="Myanmar Text"/>
        </w:rPr>
        <w:t>ပရောဖက်ပြုချက်ဆိုင်ရာ ဖွင့်လှစ်ဖော်ပြခြင်း—အသိပညာတိုးပွားမှုနှင့် သန်းခေါင်ယံအော်ဟစ်သတင်းစကားကို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2024-02-19</w:t>
      </w:r>
    </w:p>
    <w:p>
      <w:pPr>
        <w:pStyle w:val="ArticleBody"/>
        <w:jc w:val="left"/>
      </w:pPr>
      <w:r>
        <w:rPr>
          <w:rFonts w:ascii="Myanmar Text" w:hAnsi="Myanmar Text" w:eastAsia="Myanmar Text" w:cs="Myanmar Text"/>
        </w:rPr>
        <w:t>ကျွန်ုပ်တို့သည် အဆုံးကာလ၌ ဖွင့်လှစ်ခံရသောအခါ “အသိပညာတိုးပွားခြင်း” သည် သင်္ကေတအရ အဘယ်အရာကို ကိုယ်စားပြုသည်ကို ပိုမိုနားလည်နိုင်ရန်၊ ပထမကောင်းကင်တမန်နှင့် တတိယကောင်းကင်တမန်တို့၏ လှုပ်ရှားမှုများအကြားရှိ မျဉ်းပြိုင်ဆက်နွယ်မှုကို ကိုင်တွယ်လျက်ရှိသည်။ ထိုသင်္ကေတသည် နောက်ဆုံးတွင် သန်းခေါင်ယံကြွေးကြော်သံ၏ သတင်းစကားဖြစ်သော နောက်မိုးအဖြစ် အထွတ်အထိပ်သို့ ရောက်ရှိလာသည့် သမ္မာတရား၏ တိုးမြင့်လာမှုကို ကိုယ်စားပြုကြောင်း ကျွန်ုပ်တို့ သက်သေပြရန် ကြိုးပမ်းလျက်ရှိသည်။ သင်္ကေတတစ်ရပ်အနေဖြင့် “အသိပညာတိုးပွားခြင်း” သည် ဒံယေလကျမ်းမှ ဆင်းသက်လာခြင်းဖြစ်ပြီး၊ ထိုကျမ်း၌ပင် ၎င်းကို ကိုးကွယ်သူအုပ်စုနှစ်မျိုးကို စမ်းသပ်၍ ဖြစ်ပေါ်စေသော ပရောဖက်ပြုဆိုင်ရာ အသိပညာအဖြစ် သတ်မှတ်ထားသည်။</w:t>
      </w:r>
    </w:p>
    <w:p>
      <w:pPr>
        <w:pStyle w:val="ArticleScripture"/>
        <w:jc w:val="left"/>
      </w:pPr>
      <w:r>
        <w:rPr>
          <w:rFonts w:ascii="Myanmar Text" w:hAnsi="Myanmar Text" w:eastAsia="Myanmar Text" w:cs="Myanmar Text"/>
        </w:rPr>
        <w:t>ထို့နောက် သူက၊ “ဒံယေလ၊ သင်၏လမ်းကို သွားလော့။ အကြောင်းမူကား ဤစကားတို့သည် အဆုံးကာလတိုင်အောင် ပိတ်ထား၍ တံဆိပ်ခတ်ထားခြင်းခံရ၏။ လူများစွာတို့သည် သန့်စင်စေခြင်းခံရမည်၊ ဖြူစင်စေခြင်းခံရမည်၊ စမ်းသပ်ခြင်းခံရမည်။ သို့ရာတွင် မတရားသောသူတို့သည် မတရားစွာ ပြုကြလိမ့်မည်။ မတရားသောသူတို့တွင် တစ်ဦးမျှ နားလည်ကြလိမ့်မည်မဟုတ်။ သို့သော် ပညာရှိသောသူတို့သည် နားလည်ကြလိမ့်မည်” ဟု မိန့်တော်မူ၏။ ဒံယေလ ၁၂:၉၊ ၁၀။</w:t>
      </w:r>
    </w:p>
    <w:p>
      <w:pPr>
        <w:pStyle w:val="ArticleBody"/>
        <w:jc w:val="left"/>
      </w:pPr>
      <w:r>
        <w:rPr>
          <w:rFonts w:ascii="Myanmar Text" w:hAnsi="Myanmar Text" w:eastAsia="Myanmar Text" w:cs="Myanmar Text"/>
        </w:rPr>
        <w:t>၁၉၈၉ ခုနှစ်တွင် နောက်ဆုံးတွင် ကိုးကွယ်သူအုပ်စုနှစ်စုကို ထင်ရှားစွာ ဖော်ပြမည့် “အသိပညာတိုးပွားခြင်း” တစ်ရပ်သည် ဖွင့်လှစ်ခံရ</w:t>
      </w:r>
      <w:r>
        <w:rPr>
          <w:rFonts w:ascii="Malgun Gothic" w:hAnsi="Malgun Gothic" w:eastAsia="Malgun Gothic" w:cs="Malgun Gothic"/>
        </w:rPr>
        <w:t>하였다</w:t>
      </w:r>
      <w:r>
        <w:rPr>
          <w:rFonts w:ascii="Myanmar Text" w:hAnsi="Myanmar Text" w:eastAsia="Myanmar Text" w:cs="Myanmar Text"/>
        </w:rPr>
        <w:t>။ ထိုအုပ်စုနှစ်စုကို နောက်မိုး၏သတင်းစကားနှင့် ၎င်းတို့ ဆက်နွယ်ပုံ၏ အခြေအနေအတွင်း ဥပမာပြထားသည်။ ဆိုးညစ်သူတို့သည် နောက်မိုးကို မသိမှတ်ကြ၊ လက်မခံကြသော်လည်း ပညာရှိတို့က သိမှတ်၍ လက်ခံကြသည်။ ထို့ကြောင့် ဆိုးညစ်သူတို့သည် နောက်မိုး စတင်ကျလာသည့်အချိန်ကို မမြင်ကြချေ။ ထိုနောက်မိုးသည် ၂၀၀၁ ခုနှစ်၊ စက်တင်ဘာ ၁၁ ရက်နေ့တွင် လူမျိုးအမျိုးမျိုး အမျက်ထွက်ကြသောအခါ စတင်ကျလာခဲ့သည်။ ကျွန်ုပ်တို့သည် ယေဇကျေလ အခန်းကြီး ၈ နှင့် ၉ တို့၌လည်းကောင်း၊ ဟေရှာယ အခန်းကြီး ၂၈ ၌လည်းကောင်း ကိုယ်စားပြုဖော်ပြထားသည့် လောဒိကိအသင်းတော်ဆိုင်ရာ အက်ဒဗင်တစ်ခေါင်းဆောင်မှုကို ဆွေးနွေးလျက်ရှိခဲ့သည်။ ဟေရှာယကျမ်း၌ “ကဲ့ရဲ့သောသူတို့” သည် “မုသာကို” မိမိတို့၏ “ခိုလှုံရာ” အဖြစ် “ပြုလုပ်” ကြပြီး၊ “အမှားအယွင်းအောက်တွင်” မိမိတို့ကိုယ်ကို “ဖုံးကွယ်” ကြသည်။</w:t>
      </w:r>
    </w:p>
    <w:p>
      <w:pPr>
        <w:pStyle w:val="ArticleScripture"/>
        <w:jc w:val="left"/>
      </w:pPr>
      <w:r>
        <w:rPr>
          <w:rFonts w:ascii="Myanmar Text" w:hAnsi="Myanmar Text" w:eastAsia="Myanmar Text" w:cs="Myanmar Text"/>
        </w:rPr>
        <w:t>ထို့ကြောင့် ယေရုရှလင်မြို့၌ရှိသော ဤလူမျိုးကို အုပ်စိုးသော ကဲ့ရဲ့စော်ကားတတ်သည့် လူတို့၊ ထာဝရဘုရား၏ နှုတ်ကပတ်တော်ကို နားထောင်ကြလော့။ သင်တို့က “ကျွန်ုပ်တို့သည် သေခြင်းနှင့် ပဋိညာဉ်ဖွဲ့ကြပြီ၊ မရဏာနိုင်ငံနှင့်လည်း သဘောတူညီမှုရှိကြပြီ။ လွှမ်းမိုးတက်လာသော ဒဏ်ခတ်ခြင်းသည် ဖြတ်သန်းသွားသော်လည်း ကျွန်ုပ်တို့ထံသို့ မရောက်လာနိုင်။ အဘယ်ကြောင့်ဆိုသော် ကျွန်ုပ်တို့သည် မုသားကို မိမိတို့၏ ခိုလှုံရာအဖြစ် ပြုလုပ်ကြပြီး၊ မမှန်ကန်မှုအောက်တွင် မိမိတို့ကိုယ်ကို ပုန်းကွယ်ထားကြပြီ” ဟု ဆိုကြသောကြောင့်ဖြစ်၏။ ဟေရှာယ ၂၈:၁၄၊ ၁၅။</w:t>
      </w:r>
    </w:p>
    <w:p>
      <w:pPr>
        <w:pStyle w:val="ArticleBody"/>
        <w:jc w:val="left"/>
      </w:pPr>
      <w:r>
        <w:rPr>
          <w:rFonts w:ascii="Myanmar Text" w:hAnsi="Myanmar Text" w:eastAsia="Myanmar Text" w:cs="Myanmar Text"/>
        </w:rPr>
        <w:t>နောက်ဆုံးသောနေ့ရက်များ၏ ရှေးဟောင်း ယေရုရှလင်မြို့သားတို့သည်၊ မီလာရေးသမိုင်းအတွင်းရှိ နောက်ကျမိုး၏ သမိုင်းဆိုင်ရာ ဥပမာအားဖြင့် နောက်ဆုံးသောနေ့ရက်များ၏ နောက်ကျမိုးကို ဉာဏ်ပညာရှိသူတို့ အသိအမှတ်ပြုနိုင်စေသော “တစ်ကြောင်းပေါ် တစ်ကြောင်း” ဟူသော နည်းစနစ်ဖြင့် ကိုယ်စားပြုထားသည့် “အနားယူခြင်းနှင့် လန်းဆန်းစေခြင်း” ၏ စမ်းသပ်မှုတွင် ပျက်ကွက်ကြသည်။ ယေရှာယက ထိုကျမ်းပိုဒ်တွင် အလေးပေးဖော်ပြသော “ပြက်ရယ်ပြုတတ်သော လူတို့” ၏ ပရောဖက်ဆိုင်ရာ လက္ခဏာမှာ၊ သူတို့ ဖုံးကွယ်လျက် အားကိုးရာအဖြစ် ပြုလုပ်ထားသော လိမ်ညာမှုနှင့် မမှန်ကန်မှုတို့ပင် ဖြစ်သည်။ ထို့ကြောင့်၊ နောက်ကျမိုးသတင်းစကား၏ စမ်းသပ်မှု (“အနားယူခြင်းနှင့် လန်းဆန်းစေခြင်း” ဟူသော၊ သူတို့ နားမထောင်လိုသောအရာ) နှင့် ဆက်စပ်လျက်၊ ရှေးဟောင်း ယေရုရှလင်မြို့သားတို့သည် မုသာကို လက်ခံယူခဲ့ကြသည်။</w:t>
      </w:r>
    </w:p>
    <w:p>
      <w:pPr>
        <w:pStyle w:val="ArticleBody"/>
        <w:jc w:val="left"/>
      </w:pPr>
      <w:r>
        <w:rPr>
          <w:rFonts w:ascii="Myanmar Text" w:hAnsi="Myanmar Text" w:eastAsia="Myanmar Text" w:cs="Myanmar Text"/>
        </w:rPr>
        <w:t>နောက်မိုးရွာ၏သတင်းစကားသည် အငြင်းပွားမှုတစ်ရပ်နှင့်အတူ ရောက်ရှိလာသည်။ ဟဗက္ကုတ် အခန်း ၂ တွင် ဖော်ပြထားသကဲ့သို့၊ ထိုအခန်းရှိ ကင်းစောင့်သည် မိမိ၏သမိုင်း၌ ဖြစ်ပေါ်သော “အငြင်းပွားမှု” အတွင်း မိမိဘာကို ပြန်လည်ဖြေကြားရမည်ကို ဘုရားသခင်အား မေးမြန်းသည်။ အကြောင်းမှာ အခန်း ၂၊ အပိုဒ် ၁ တွင်ပါရှိသော “reproved” ဟူသောစကားလုံး၏ အဓိပ္ပာယ်မှာ “argued with” ဟူ၍ ဖြစ်သောကြောင့်တည်း။</w:t>
      </w:r>
    </w:p>
    <w:p>
      <w:pPr>
        <w:pStyle w:val="ArticleScripture"/>
        <w:jc w:val="left"/>
      </w:pPr>
      <w:r>
        <w:rPr>
          <w:rFonts w:ascii="Myanmar Text" w:hAnsi="Myanmar Text" w:eastAsia="Myanmar Text" w:cs="Myanmar Text"/>
        </w:rPr>
        <w:t>ငါသည် ငါ၏ကင်းမြော်ရာ၌ ရပ်နေမည်။ တာဝါပေါ်သို့ တက်၍ နေရာယူမည်။ ထိုအခါ သူသည် ငါ့အား အဘယ်သို့ မိန့်တော်မူမည်ကိုလည်းကောင်း၊ ငါ့ကို ဆုံးမပြစ်တင်တော်မူသောအခါ ငါသည် အဘယ်သို့ ပြန်လည်ဖြေကြားရမည်ကိုလည်းကောင်း စောင့်ကြည့်မည်။ ဟဗက္ကုတ် ၂:၁။</w:t>
      </w:r>
    </w:p>
    <w:p>
      <w:pPr>
        <w:pStyle w:val="ArticleBody"/>
        <w:jc w:val="left"/>
      </w:pPr>
      <w:r>
        <w:rPr>
          <w:rFonts w:ascii="Myanmar Text" w:hAnsi="Myanmar Text" w:eastAsia="Myanmar Text" w:cs="Myanmar Text"/>
        </w:rPr>
        <w:t>နောက်မိုးအကြောင်း ငြင်းခုံဆွေးနွေးမှုအတွင်း ပညာရှိတို့သည် Miller ၏ ရတနာများအဖြစ် ကိုယ်စားပြုထားသော သမ္မာတရားများကို တင်ပြကြသည်။ ထိုသမ္မာတရားများသည်လည်း Millerite များက သတ်မှတ်ဖော်ထုတ်၍ တည်ထောင်ကာ တင်ပြခဲ့သော အခြေခံသမ္မာတရားများပင် ဖြစ်ကြသည်။ ထိုသမ္မာတရားများကို ခေတ်ကာလအဆက်ဆက်၏ ကျောက်ဆောင်ဖြစ်သော ခရစ်တော်အဖြစ် ကိုယ်စားပြုထားသည်။</w:t>
      </w:r>
    </w:p>
    <w:p>
      <w:pPr>
        <w:pStyle w:val="ArticleScripture"/>
        <w:jc w:val="left"/>
      </w:pPr>
      <w:r>
        <w:rPr>
          <w:rFonts w:ascii="Myanmar Text" w:hAnsi="Myanmar Text" w:eastAsia="Myanmar Text" w:cs="Myanmar Text"/>
        </w:rPr>
        <w:t>“ဇိအုန်၏နံရံများပေါ်တွင် ဘုရားသခင်၏ ကင်းစောင့်များအဖြစ် ရပ်တည်နေသောသူတို့သည် လူများရှေ့၌ ရောက်ရှိလာမည့် အန္တရာယ်များကို ကြိုတင်မြင်နိုင်သောသူများ—သမ္မာတရားနှင့် အမှား၊ ဖြောင့်မတ်ခြင်းနှင့် မဖြောင့်မတ်ခြင်းတို့ကို ခွဲခြားသိမြင်နိုင်သောသူများ ဖြစ်ကြစေ။”</w:t>
      </w:r>
    </w:p>
    <w:p>
      <w:pPr>
        <w:pStyle w:val="ArticleScripture"/>
        <w:jc w:val="left"/>
      </w:pPr>
      <w:r>
        <w:rPr>
          <w:rFonts w:ascii="Myanmar Text" w:hAnsi="Myanmar Text" w:eastAsia="Myanmar Text" w:cs="Myanmar Text"/>
        </w:rPr>
        <w:t>“သတိပေးချက်သည် ရောက်ရှိလာပြီဖြစ်သည်။ ၁၈၄၂၊ ၁၈၄၃ နှင့် ၁၈၄၄ ခုနှစ်များတွင် ထိုသတင်းစကား ရောက်လာခဲ့သည့်အချိန်မှစ၍ ကျွန်ုပ်တို့ တည်ဆောက်လာခဲ့သော ယုံကြည်ခြင်း၏ အခြေခံအုတ်မြစ်ကို လှုပ်ခတ်ပျက်ယွင်းစေမည့် အရာတစ်စုံတစ်ခုမျှ ဝင်ရောက်လာခွင့် မပြုရ။ ကျွန်ုပ်သည် ဤသတင်းစကားအတွင်း၌ ရှိခဲ့၏။ ထိုအချိန်မှစ၍ ယနေ့တိုင် ဘုရားသခင်သည် ကျွန်ုပ်တို့အား ပေးတော်မူသော အလင်းတော်အပေါ် သစ္စာစောင့်လျက် လောကရှေ့တွင် ကျွန်ုပ် ရပ်တည်လာခဲ့သည်။ နေ့စဉ်နေ့တိုင်း အလင်းကို ရှာဖွေလျက် အာရုံစိုက်ပြင်းပြသော ဆုတောင်းခြင်းဖြင့် သခင်ဘုရားကို ရှာဖွေခဲ့စဉ် ကျွန်ုပ်တို့၏ ခြေတို့ကို တင်ထားတော်မူသော ထိုပလက်ဖောင်းပေါ်မှ ကျွန်ုပ်တို့ ဆင်းခွာရန် မရည်ရွယ်ပါ။ ဘုရားသခင်သည် ကျွန်ုပ်အား ပေးတော်မူသော အလင်းတော်ကို ကျွန်ုပ် စွန့်လွှတ်နိုင်မည်ဟု သင်တို့ ထင်ကြသလော။ ထိုအလင်းတော်သည် ထာဝရကျောက်ကဲ့သို့ ဖြစ်ရမည်။ ထိုအလင်းတော်ကို ပေးတော်မူခဲ့သည့်အချိန်မှစ၍ ယနေ့တိုင် ကျွန်ုပ်ကို လမ်းညွှန်လျက် ရှိလာခဲ့သည်။” Review and Herald, April 14, 1903.</w:t>
      </w:r>
    </w:p>
    <w:p>
      <w:pPr>
        <w:pStyle w:val="ArticleBody"/>
        <w:jc w:val="left"/>
      </w:pPr>
      <w:r>
        <w:rPr>
          <w:rFonts w:ascii="Myanmar Text" w:hAnsi="Myanmar Text" w:eastAsia="Myanmar Text" w:cs="Myanmar Text"/>
        </w:rPr>
        <w:t>ရှေးလူကြီးများသည် ဣရှာယအားဖြင့် “မုသာ” နှင့် မဟုတ်မမှန်သောအရာအဖြစ် ကိုယ်စားပြုဖော်ပြထားသော နောက်ကာလမိုး၏ မှားယွင်းသောသတင်းစကားကို တင်ပြကြသည်။ ယေဇကျေလ အခန်းကြီး ၈ ၌ ယေရုရှလင်မြို့၏ ရှေးလူကြီးများသည် နေကို ဦးညွှတ်ကိုးကွယ်နေချိန်ကို ဖော်ထုတ်ပြသသော သမိုင်းမှတ်တမ်းကို တွေ့ရပြီး၊ နောက်အခန်း၌ ဘုရားသခင်၏ တံဆိပ်ကို လက်ခံရရှိသူတို့နှင့် နှိုင်းယှဉ်ဖော်ပြထားသည်။ တတိယ ရွံရှာဖွယ်အမှု (မျိုးဆက်) သည် “တမ္မုဇ်အတွက် ငိုကြွေးခြင်း” ဖြင့် ကိုယ်စားပြုဖော်ပြထားသကဲ့သို့၊ မှားယွင်းသော နောက်ကာလမိုးသတင်းစကားကို ကိုယ်စားပြုသည်။ ၁၉၁၉ ခုနှစ်တွင် စတင်ခဲ့သော အက်ဒဗင်တစ်ဝါဒ၏ တတိယမျိုးဆက်တွင်၊ W. W. Prescott က ၁၉၁၉ ခုနှစ် သမ္မာကျမ်းစာညီလာခံ၌ အများပြည်သူရှေ့မှောက် တင်ပြခဲ့သော မှားယွင်းသော ဧဝံဂေလိတရားနှင့် ဆက်စပ်လျက် “မုသာ” တစ်ရပ်ကို မိတ်ဆက်ထည့်သွင်းခဲ့သည်။ ထို “မုသာ” သည် တတိယမျိုးဆက်၏ သီးသန့်အကြောင်းအရာတစ်ရပ်ဖြစ်ပြီး၊ “တမ္မုဇ်အတွက် ငိုကြွေးခြင်း” ဖြင့် ကိုယ်စားပြုထားသော မှားယွင်းသော နောက်ကာလမိုးသတင်းစကား၏ မှားယွင်းသော အုတ်မြစ်ဖြစ်သည်။</w:t>
      </w:r>
    </w:p>
    <w:p>
      <w:pPr>
        <w:pStyle w:val="ArticleBody"/>
        <w:jc w:val="left"/>
      </w:pPr>
      <w:r>
        <w:rPr>
          <w:rFonts w:ascii="Myanmar Text" w:hAnsi="Myanmar Text" w:eastAsia="Myanmar Text" w:cs="Myanmar Text"/>
        </w:rPr>
        <w:t>ပရောဖက်ပြုချက်အတွင်းရှိ “လိမ်ညာမှု” ကို တိတိကျကျ ဖော်ထုတ်သတ်မှတ်ရန် အချိန်ယူခြင်းသည် အရေးကြီးသည်။ အကြောင်းမှာ ထို “လိမ်ညာမှု” သည် ၁၉၈၉ ခုနှစ်၌ ပညာဗဟုသုတတိုးပွားလာခြင်းကို လောဒိကိယ အက်ဒဗင်တစ်ဝါဒက မမြင်နိုင်ရသည့် အဓိကအကြောင်းရင်းဖြစ်သောကြောင့် ဖြစ်သည်။ ထို “လိမ်ညာမှု” ဟူသည် ဒေနီယေလကျမ်းရှိ “the daily” သည် ခရစ်တော်၏ သန့်ရှင်းရာဌာနဆိုင်ရာ အမှုတော်ကို ကိုယ်စားပြုသည်ဟု ဆိုသော အယူအဆပင် ဖြစ်သည်။ “the daily” ကို ပရောဖက်ပြုချက်အရ ခရစ်တော်၏ သန့်ရှင်းရာဌာနဆိုင်ရာ အမှုတော်အဖြစ် အသုံးချခြင်းသည် မှားယွင်းသော၊ မမှန်ကန်သော ပရောဖက်ပြုချက်ဆိုင်ရာ အသုံးချမှုတစ်ရပ်ဖြစ်သော်လည်း၊ ထို “လိမ်ညာမှု” သည် “the daily” ကို ပရောဖက်ပြုချက်ဆိုင်ရာ သင်္ကေတတစ်ရပ်အဖြစ် မှားယွင်းစွာ သတ်မှတ်ထားခြင်းကိုသာ ရည်ညွှန်းသည်မဟုတ်။ ၎င်းသည် ထိုမှားယွင်းသော အသုံးချမှုကို Sister White က သဘောတူညီခဲ့သည်ဟု အခိုင်အမာဆိုသော “လိမ်ညာမှု” တစ်ရပ်ကိုလည်း ကိုယ်စားပြုပြီး၊ ထို့နောက် ထိုမမှန်ကန်သော အဆိုမှတစ်ဆင့် မှားယွင်းသော အသုံးချမှုကို တည်ထောင်ထားသော အမှန်တရားတစ်ရပ်အဖြစ် သတ်မှတ်စေရန် အသုံးပြုခြင်းကိုလည်း ဆိုလိုသည်။</w:t>
      </w:r>
    </w:p>
    <w:p>
      <w:pPr>
        <w:pStyle w:val="ArticleBody"/>
        <w:jc w:val="left"/>
      </w:pPr>
      <w:r>
        <w:rPr>
          <w:rFonts w:ascii="Myanmar Text" w:hAnsi="Myanmar Text" w:eastAsia="Myanmar Text" w:cs="Myanmar Text"/>
        </w:rPr>
        <w:t>ဒံယေလ အခန်းကြီး ၁၁ ၏ နောက်ဆုံး ခြောက်ပိုဒ်ကို မှန်ကန်စွာ နားလည်သဘောပေါက်ခြင်းသည် ပိုဒ် ၃၀ မှ ၃၆ တို့အားဖြင့် ပုံဆောင်ထားပြီးဖြစ်သည်။ ထို့ပြင် Sister White သည် ဒံယေလ အခန်းကြီး ၁၁ ၏ ပြည့်စုံသော ပြည့်စုံခြင်းကို ဖော်ထုတ်ရင်း၊ ပိုဒ် ၃၀ မှ ၃၆ တို့၌ “ဖော်ပြထားသော အရာများနှင့် ဆင်တူသော ဖြစ်ရပ်များ” သည် “ထပ်မံဖြစ်ပေါ်လာလိမ့်မည်” ဟု ဖော်ပြထားသည်။</w:t>
      </w:r>
    </w:p>
    <w:p>
      <w:pPr>
        <w:pStyle w:val="ArticleBody"/>
        <w:jc w:val="left"/>
      </w:pPr>
      <w:r>
        <w:rPr>
          <w:rFonts w:ascii="Myanmar Text" w:hAnsi="Myanmar Text" w:eastAsia="Myanmar Text" w:cs="Myanmar Text"/>
        </w:rPr>
        <w:t>“နေ့စဉ်” ဟူသောစကား၏ မှားယွင်းသော အဓိပ္ပာယ်ဖွင့်ဆိုချက်ကို အသုံးချခြင်းသည် မှားယွင်းသော သမိုင်းဆိုင်ရာ ဖွဲ့စည်းပုံတစ်ရပ်ကို ဖြစ်ပေါ်စေသည်။ ဒံယေလကျမ်း အခန်းကြီး ၁၁၊ အပိုဒ် ၃၀ မှ ၃၆ အထိတွင် ဖော်ပြထားသော သမိုင်းသည် “နေ့စဉ်” ကို ပယ်ရှားယူခြင်းကိုလည်း အပါအဝင် ဖြစ်သည်။ “နေ့စဉ်” သည် မီလာလိုက်တို့၏ အဓိပ္ပာယ်သတ်မှတ်ချက် ဖြစ်စေနိုင်သည်၊ သို့မဟုတ် ပရက်စကော့နှင့် ဒန်နီယယ်တို့၏ အဓိပ္ပာယ်သတ်မှတ်ချက် ဖြစ်စေနိုင်သည်။ မည်သည့် အဓိပ္ပာယ်သတ်မှတ်ချက်ကို ရွေးချယ်သည်ဖြစ်စေ၊ ကွဲပြားသော သမိုင်းဆိုင်ရာ ဖွဲ့စည်းပုံ နှစ်မျိုး ပေါ်ထွက်လာမည်ဖြစ်သည်။</w:t>
      </w:r>
    </w:p>
    <w:p>
      <w:pPr>
        <w:pStyle w:val="ArticleScripture"/>
        <w:jc w:val="left"/>
      </w:pPr>
      <w:r>
        <w:rPr>
          <w:rFonts w:ascii="Myanmar Text" w:hAnsi="Myanmar Text" w:eastAsia="Myanmar Text" w:cs="Myanmar Text"/>
        </w:rPr>
        <w:t>သူ့ဘက်၌ စစ်တပ်များ ပေါ်ထွက်လာ၍ ခိုင်ခံ့သန့်ရှင်းရာဌာနကို ညစ်ညူးစေကြလိမ့်မည်။ နေ့စဉ်ပူဇော်သော ယဇ်ကိုလည်း ပယ်ရှားကြလိမ့်မည်။ ဖျက်ဆီးပျက်စီးစေသော စက်ဆုပ်ရွံရှာဖွယ်အရာကိုလည်း ထားရှိကြလိမ့်မည်။ ဒံယေလ 11:31။</w:t>
      </w:r>
    </w:p>
    <w:p>
      <w:pPr>
        <w:pStyle w:val="ArticleBody"/>
        <w:jc w:val="left"/>
      </w:pPr>
      <w:r>
        <w:rPr>
          <w:rFonts w:ascii="Myanmar Text" w:hAnsi="Myanmar Text" w:eastAsia="Myanmar Text" w:cs="Myanmar Text"/>
        </w:rPr>
        <w:t>ဗျာဒိတ်တော်၏ လှုံ့ဆော်မှုအရ၊ ဤအခန်းငယ်တွင် ကိုယ်စားပြုဖော်ပြထားသော ပရောဖက်ဆိုင်ရာ သမိုင်းဖြစ်စဉ်သည်—အခန်းငယ် ၃၀ နှင့် အခန်းငယ် ၃၂ မှ ၃၆ အထိကိုလည်း ပါဝင်လျက်—ဒံယေလ ၁၁ ၏ အခန်းငယ် ၄၀ မှ ၄၅ အတွင်းတွင် ထပ်မံဖြစ်ပေါ်ရမည်။</w:t>
      </w:r>
    </w:p>
    <w:p>
      <w:pPr>
        <w:pStyle w:val="ArticleScripture"/>
        <w:jc w:val="left"/>
      </w:pPr>
      <w:r>
        <w:rPr>
          <w:rFonts w:ascii="Myanmar Text" w:hAnsi="Myanmar Text" w:eastAsia="Myanmar Text" w:cs="Myanmar Text"/>
        </w:rPr>
        <w:t>ဒန်ယေလအခန်း ၁၁ ၌ရှိသော ပရောဖက်ပြုချက်သည် ၎င်း၏ ပြည့်စုံသော အကောင်အထည်ဖော်ခြင်းသို့ နီးကပ်လုနီးပါး ရောက်ရှိလာခဲ့ပြီ။ ဤပရောဖက်ပြုချက် ပြည့်စုံလာခြင်းအဖြစ် ဖြစ်ပျက်ခဲ့ပြီးသော သမိုင်း၏ အစိတ်အပိုင်းအများသည် ထပ်မံ၍ ပြန်လည်ဖြစ်ပေါ်လာမည်။ သုံးဆယ်မြောက်အခန်းငယ်တွင် “စိတ်ပျက်ရလိမ့်မည်” ဟု ဖော်ပြထားသော တန်ခိုးတစ်ရပ်အကြောင်းကို ပြောထားသည်။ [ဒန်ယေလ ၁၁:၃၀–၃၆ ကို ကိုးကားထားသည်။]</w:t>
      </w:r>
    </w:p>
    <w:p>
      <w:pPr>
        <w:pStyle w:val="ArticleScripture"/>
        <w:jc w:val="left"/>
      </w:pPr>
      <w:r>
        <w:rPr>
          <w:rFonts w:ascii="Myanmar Text" w:hAnsi="Myanmar Text" w:eastAsia="Myanmar Text" w:cs="Myanmar Text"/>
        </w:rPr>
        <w:t>“ဤစကားများတွင် ဖော်ပြထားသကဲ့သို့သော ဖြစ်ရပ်မျိုးများသည် ဖြစ်ပေါ်လာလိမ့်မည်။” Manuscript Releases, အမှတ် 13, 394.</w:t>
      </w:r>
    </w:p>
    <w:p>
      <w:pPr>
        <w:pStyle w:val="ArticleBody"/>
        <w:jc w:val="left"/>
      </w:pPr>
      <w:r>
        <w:rPr>
          <w:rFonts w:ascii="Myanmar Text" w:hAnsi="Myanmar Text" w:eastAsia="Myanmar Text" w:cs="Myanmar Text"/>
        </w:rPr>
        <w:t>“နေ့စဉ်” ဟူသောစကားကို ကျွန်ုပ်တို့တွေ့ရှိရသော အခန်းငယ်မှာ အခန်းငယ် သုံးဆယ့်တစ် ဖြစ်သည်။</w:t>
      </w:r>
    </w:p>
    <w:p>
      <w:pPr>
        <w:pStyle w:val="ArticleScripture"/>
        <w:jc w:val="left"/>
      </w:pPr>
      <w:r>
        <w:rPr>
          <w:rFonts w:ascii="Myanmar Text" w:hAnsi="Myanmar Text" w:eastAsia="Myanmar Text" w:cs="Myanmar Text"/>
        </w:rPr>
        <w:t>သူ၏ဘက်၌ စစ်အင်အားတို့သည် ထူထောင်လျက် ရပ်တည်ကြမည်။ ထိုသူတို့သည် ခွန်အား၏ သန့်ရှင်းရာဌာနကို ညစ်ညမ်းစေကြမည်။ နေ့စဉ် ပူဇော်သက္ကာကိုလည်း ဖယ်ရှားကြမည်။ ပျက်စီးခြင်းကို ဖြစ်စေသော ရွံရှာဖွယ်အရာကိုလည်း ထားရှိကြမည်။ ဒံယေလ ၁၁:၃၁။</w:t>
      </w:r>
    </w:p>
    <w:p>
      <w:pPr>
        <w:pStyle w:val="ArticleBody"/>
        <w:jc w:val="left"/>
      </w:pPr>
      <w:r>
        <w:rPr>
          <w:rFonts w:ascii="Myanmar Text" w:hAnsi="Myanmar Text" w:eastAsia="Myanmar Text" w:cs="Myanmar Text"/>
        </w:rPr>
        <w:t>အခန်းငယ်ထဲရှိ “လက်ရုံးများ” သည် “သူ့ဘက်၌” ထလာကြ၏။ “လက်ရုံးများ” သည် ၎င်းတို့ “ထလာ” သောသူကဲ့သို့ပင် အာဏာတစ်ရပ်ဖြစ်၏။ အခန်းငယ်တွင် “သူ့ဘက်၌” ရပ်တည်နေသောအရာမှာ “လက်ရုံးများ” ပင်ဖြစ်ပြီး၊ “ခိုင်ခံ့သော သန့်ရှင်းရာဌာနကို ညစ်ညူးစေ” သောအရာလည်း “လက်ရုံးများ” ပင်ဖြစ်၏။ “အစဉ်မပြတ်သောအရာကို ဖယ်ရှား” သောအရာလည်း “လက်ရုံးများ” ပင်ဖြစ်ပြီး၊ “ပျက်စီးခြင်းကို ဖြစ်စေသော စက်ဆုပ်ရွံရှာဖွယ်အရာကို ထားရှိ” သောအရာလည်း “လက်ရုံးများ” ပင်ဖြစ်၏။ ဗျာဒိတ်ကျမ်း အခန်းကြီး ၁၃ တွင်၊ အယူဝါဒမဲ့ ရောမဖြစ်သော နဂါးသည် ပုပ်ရဟန်းမင်းအာဏာစနစ်အား အရာသုံးမျိုး ပေး၏။</w:t>
      </w:r>
    </w:p>
    <w:p>
      <w:pPr>
        <w:pStyle w:val="ArticleScripture"/>
        <w:jc w:val="left"/>
      </w:pPr>
      <w:r>
        <w:rPr>
          <w:rFonts w:ascii="Myanmar Text" w:hAnsi="Myanmar Text" w:eastAsia="Myanmar Text" w:cs="Myanmar Text"/>
        </w:rPr>
        <w:t>ငါမြင်ရသော သားရဲသည် ကျားသစ်နှင့်တူ၏။ ၎င်း၏ခြေတို့သည် ဝက်ဝံ၏ခြေကဲ့သို့ဖြစ်ကြ၍၊ ၎င်း၏ပါးစပ်သည် ခြင်္သေ့၏ပါးစပ်ကဲ့သို့ဖြစ်၏။ နဂါးသည် ၎င်းအား မိမိ၏တန်ခိုး၊ မိမိ၏ရာဇပလ္လင်၊ ထို့ပြင် ကြီးမားသော အာဏာကို ပေးလေ၏။ ဗျာဒိတ်ကျမ်း ၁၃:၂။</w:t>
      </w:r>
    </w:p>
    <w:p>
      <w:pPr>
        <w:pStyle w:val="ArticleBody"/>
        <w:jc w:val="left"/>
      </w:pPr>
      <w:r>
        <w:rPr>
          <w:rFonts w:ascii="Myanmar Text" w:hAnsi="Myanmar Text" w:eastAsia="Myanmar Text" w:cs="Myanmar Text"/>
        </w:rPr>
        <w:t>ကျားစက်ပုံသဏ္ဍာန်ရှိသော သားရဲကို Sister White က ပုပ်ရဟန်းမင်းအာဏာစနစ်ဟု သတ်မှတ်ဖော်ပြထားပြီး၊ အခန်း ၁၂ တွင်လည်း Sister White က နဂါးသည် စာတန်ဖြစ်သကဲ့သို့၊ အယူမှား ရောမလည်းဖြစ်ကြောင်း ဖော်ပြထားသည်။</w:t>
      </w:r>
    </w:p>
    <w:p>
      <w:pPr>
        <w:pStyle w:val="ArticleScripture"/>
        <w:jc w:val="left"/>
      </w:pPr>
      <w:r>
        <w:rPr>
          <w:rFonts w:ascii="Myanmar Text" w:hAnsi="Myanmar Text" w:eastAsia="Myanmar Text" w:cs="Myanmar Text"/>
        </w:rPr>
        <w:t>“ထို့ကြောင့် နဂါးသည် အဓိကအားဖြင့် စာတန်ကို ကိုယ်စားပြုသော်လည်း၊ ဒုတိယအနက်အားဖြင့် ၎င်းသည် အယူဖောက်ပြန်ရောမ၏ သင်္ကေတတစ်ရပ် ဖြစ်သည်။” The Great Controversy, 439.</w:t>
      </w:r>
    </w:p>
    <w:p>
      <w:pPr>
        <w:pStyle w:val="ArticleBody"/>
        <w:jc w:val="left"/>
      </w:pPr>
      <w:r>
        <w:rPr>
          <w:rFonts w:ascii="Myanmar Text" w:hAnsi="Myanmar Text" w:eastAsia="Myanmar Text" w:cs="Myanmar Text"/>
        </w:rPr>
        <w:t>ဗျာဒိတ်ကျမ်း အခန်းကြီး ၁၃ ၏ အပိုဒ် ၂ တွင်၊ အယူဝါဒမဲ့ ရောမသည် မိမိ၏ စစ်အင်အား၊ “လက်နက်တန်ခိုး” ကို ခရစ်တော်ဘုရားကျောင်းအာဏာပိုင်အဖွဲ့ဖြစ်သော ပုပ်ရဟန်းမင်းအာဏာသို့ လွှဲအပ်ခဲ့သည်ဟု ဆိုထားပြီး၊ ထိုအမှုသည် ဖရန့်ခ်တို့၏ ဘုရင် ကလိုဗစ် (ပြင်သစ်) ၏ ခေတ်၊ ခရစ်နှစ် ၄၉၆ ခုနှစ်မှ စတင်ခဲ့သည်။ အယူဝါဒမဲ့ ရောမသည် မင်းဩဇာ၏ ထိုင်ခုံဖြစ်သော မိမိ၏ အာဏာပလ္လင်ကိုလည်း ခရစ်နှစ် ၃၃၀ ခုနှစ်တွင် ပုပ်ရဟန်းမင်းအာဏာသို့ ပေးအပ်ခဲ့သည်။ ထိုစဉ်က ဧကရာဇ် ကွန်စတန်တိုင်သည် ရောမမြို့မှ ထွက်ခွာကာ အင်ပါယာရောမ၏ မြို့တော်ကို ကွန်စတန်တီနိုပယ်မြို့သို့ ရွှေ့ပြောင်းခဲ့သောကြောင့် ဖြစ်သည်။ ထို့ပြင် အယူဝါဒမဲ့ ရောမသည် အရပ်ဘက်အာဏာကိုလည်း ခရစ်နှစ် ၅၃၃ ခုနှစ်တွင် ပုပ်ရဟန်းမင်းအာဏာသို့ ပေးအပ်ခဲ့သည်။ ထိုနှစ်တွင် ဂျတ်စတီနီယန်သည် ပုပ်ရဟန်းမင်းအာဏာကို အသင်းတော်အပေါင်းတို့၏ ခေါင်းဆောင်ဖြစ်ကြောင်းနှင့် မမှန်သွန်သင်သူတို့ကို ပြုပြင်တည့်မတ်ပေးသူဖြစ်ကြောင်း သတ်မှတ်ဖော်ပြသည့် အမိန့်ပြန်တမ်းကို ထုတ်ပြန်ခဲ့သောကြောင့် ဖြစ်သည်။</w:t>
      </w:r>
    </w:p>
    <w:p>
      <w:pPr>
        <w:pStyle w:val="ArticleBody"/>
        <w:jc w:val="left"/>
      </w:pPr>
      <w:r>
        <w:rPr>
          <w:rFonts w:ascii="Myanmar Text" w:hAnsi="Myanmar Text" w:eastAsia="Myanmar Text" w:cs="Myanmar Text"/>
        </w:rPr>
        <w:t>အခန်းငယ် သုံးဆယ့်တစ်၌ “ထ၍ ရပ်တည်သော လက်မောင်းများ” ဟူသည်မှာ သက္ကရာဇ် ၄၉၆ ခုနှစ်တွင် ကလိုဗစ် (Clovis) မှ စတင်၍ ပုပ်ရဟန်းမင်းအာဏာကို ထောက်ခံရပ်တည်ခဲ့သော အယူဝါဒပုဂံ ရောမ၏ စစ်အင်အားများကို ဆိုလိုသည်။ ဤလုပ်ရပ်ကြောင့် ပုပ်ရဟန်းမင်းအဖွဲ့သည် ပြင်သစ်နိုင်ငံကို “ကက်သလစ်အသင်းတော်၏ သားဦး” ဟုလည်းကောင်း၊ တစ်ခါတစ်ရံ “ကက်သလစ်အသင်းတော်၏ အသက်အကြီးဆုံး သမီး” ဟုလည်းကောင်း သတ်မှတ်ဖော်ပြသည်။ အခန်းငယ် သုံးဆယ့်တစ်၌ ကွန်စတန်တိုင် (Constantine) သည် သက္ကရာဇ် ၃၂၁ ခုနှစ်တွင် တနင်္ဂနွေဥပဒေကို ပြဋ္ဌာန်းပြီးနောက်၊ ထို့ပြင် သက္ကရာဇ် ၃၃၀ ခုနှစ်တွင် မြို့တော်ကို ရောမမြို့မှ ကွန်စတန်တီနိုပယ်မြို့သို့ ရွှေ့ပြောင်းခဲ့သည့်နောက်၊ ယခင်က မအောင်မြင်စွာ မချိုးဖောက်နိုင်သကဲ့သို့ ထင်ရှားခဲ့သော အင်ပါယာသည် ပြိုကွဲစပြုလာခဲ့သည်။ အကြောင်းမှာ ဗျာဒိတ်ကျမ်း အခန်းကြီး ရှစ်တွင် ဖော်ပြထားသော တံပိုးလေးပါး၏ ပထမအာဏာများသည် ရောမအင်ပါယာကို ဆန့်ကျင်သော ဆက်လက်တည်ရှိမည့် စစ်ပွဲကို စတင်ခဲ့သောကြောင့် ဖြစ်သည်။ လူရိုင်းများနှင့် ဂင်ဆဲရစ် (Genseric) တို့ ဆောင်ရွက်ခဲ့သော တိုက်ခိုက်မှုများ၏ အဓိကပစ်မှတ်မှာ သက္ကရာဇ် ၃၃၀ မတိုင်မီ ရောမအင်ပါယာ၏ “တန်ခိုးအင်အားရှိသော သန့်ရှင်းရာဌာန” ဖြစ်ခဲ့သည့် ရောမမြို့ကို ဦးတည်နေခြင်းဖြစ်သည်။ သက္ကရာဇ် ၃၃၀ ခုနှစ်မှစ၍ နောက်ပိုင်းအထိ ကျူးကျော်ဝင်ရောက်လာသော လူရိုင်းစစ်ပွဲများသည် “တန်ခိုးအင်အားရှိသော သန့်ရှင်းရာဌာနကို ညစ်ညူးစေ” ရန် ဖြစ်လာမည်ဖြစ်ပြီး၊ ထို့နောက် အယူဝါဒပုဂံ ရောမ၏ “လက်မောင်းများ” သည် သက္ကရာဇ် ၄၉၆ ခုနှစ်မှ စတင်၍ ပုပ်ရဟန်းမင်းအာဏာအတွက် ထ၍ ရပ်တည်လာရမည် ဖြစ်သည်။</w:t>
      </w:r>
    </w:p>
    <w:p>
      <w:pPr>
        <w:pStyle w:val="ArticleBody"/>
        <w:jc w:val="left"/>
      </w:pPr>
      <w:r>
        <w:rPr>
          <w:rFonts w:ascii="Myanmar Text" w:hAnsi="Myanmar Text" w:eastAsia="Myanmar Text" w:cs="Myanmar Text"/>
        </w:rPr>
        <w:t>အယူမှား ရောမသည် ပုပ်ရဟန်းမင်းအာဏာအတွက် စစ်ရေးအင်အား၊ အရပ်ဘက်အာဏာနှင့် ရောမမြို့၏ ထိုင်ခုံကို ပေးအပ်ခြင်းအားဖြင့် အရာသုံးမျိုးကိုသာ ပံ့ပိုးပေးခဲ့သည်မဟုတ်ဘဲ၊ ပုပ်ရဟန်းမင်းဆိုင်ရာ ရောမအတွက် ဦးချိုသုံးချောင်းကိုလည်း ဖယ်ရှားပေးခဲ့သည်။</w:t>
      </w:r>
    </w:p>
    <w:p>
      <w:pPr>
        <w:pStyle w:val="ArticleScripture"/>
        <w:jc w:val="left"/>
      </w:pPr>
      <w:r>
        <w:rPr>
          <w:rFonts w:ascii="Myanmar Text" w:hAnsi="Myanmar Text" w:eastAsia="Myanmar Text" w:cs="Myanmar Text"/>
        </w:rPr>
        <w:t>ငါသည် ဦးချိုများကို ဆင်ခြင်ကြည့်ရှုစဉ်၊ ကြည့်ရှုလော့၊ ၎င်းတို့အလယ်တွင် ဦးချိုငယ်တစ်ချို ပေါက်ထွက်လာ၏။ ထိုဦးချိုငယ်၏ရှေ့၌ ပထမဦးချိုများထဲမှ သုံးချိုသည် အမြစ်နှင့်တကွ နှုတ်ပစ်ခြင်းခံရကြ၏။ ထို့ပြင် ကြည့်ရှုလော့၊ ထိုဦးချို၌ လူ၏မျက်စိကဲ့သို့သော မျက်စိများရှိ၍ ကြီးမားသောအရာများကို ပြောဆိုသော နှုတ်လည်း ရှိ၏။ ဒံယေလ ၇:၈။</w:t>
      </w:r>
    </w:p>
    <w:p>
      <w:pPr>
        <w:pStyle w:val="ArticleBody"/>
        <w:jc w:val="left"/>
      </w:pPr>
      <w:r>
        <w:rPr>
          <w:rFonts w:ascii="Myanmar Text" w:hAnsi="Myanmar Text" w:eastAsia="Myanmar Text" w:cs="Myanmar Text"/>
        </w:rPr>
        <w:t>ဒံယေလအခန်းကြီး ၇ တွင် “နှုတ်ပယ်ခြင်းခံရမည့်” ဟုဖော်ပြထားသော ချိုသုံးချောင်းသည် ပုပ်ရဟန်းမင်းအာဏာ စတင်တက်လာခြင်းကို တားဆီးနေသော အဓိကအာဏာသုံးရပ်ကို ကိုယ်စားပြုသည်။ ထိုချိုသုံးချောင်းအနက် နောက်ဆုံးတစ်ချောင်းမှာ အေဒီ ၅၃၈ ခုနှစ်တွင် ဂေါ့သ်လူမျိုးတို့ကို ရောမမြို့မှ မောင်းထုတ်လိုက်သောအခါ ဖယ်ရှားခံရသည်။ သူတို့ကို မြို့မှ မောင်းထုတ်ခဲ့သည်မှာ ဘုရားမဲ့ရောမ၏ “လက်ရုံးများ” ကြောင့်ဖြစ်သည်၊ အကြောင်းမှာ ထို “လက်ရုံးများ” သည် အေဒီ ၅၃၈ ခုနှစ်တွင် ပုပ်ရဟန်းမင်းအာဏာကို (ဖျက်ဆီးခြင်း၏ ရွံရှာဖွယ်အရာကို) ထိုအချိန်က သိရှိထားသော လောက၏ ရာဇပလ္လင်ပေါ်၌ တင်ထားရန် ဖြစ်သောကြောင့်ဖြစ်သည်။</w:t>
      </w:r>
    </w:p>
    <w:p>
      <w:pPr>
        <w:pStyle w:val="ArticleBody"/>
        <w:jc w:val="left"/>
      </w:pPr>
      <w:r>
        <w:rPr>
          <w:rFonts w:ascii="Myanmar Text" w:hAnsi="Myanmar Text" w:eastAsia="Myanmar Text" w:cs="Myanmar Text"/>
        </w:rPr>
        <w:t>ဒန်နီယေလ ၁၁ ၏ အခန်းငယ် သုံးဆယ့်တစ်တွင် “လက်မောင်းများ” (ဟေသင် ရောမ) သည် ပြုလုပ်မည့် အရာ လေးခုကို ဖော်ပြထားသည်။ ၎င်းတို့သည် ၄၉၆ ခုနှစ်တွင် ပြုခဲ့သကဲ့သို့ ပုပ်ရဟန်းမင်းအာဏာအတွက် “မတ်တပ်ရပ်” ပေးရမည်ဖြစ်သည်။ ၎င်းတို့သည် ရောမမြို့အပေါ်၌ ခန့်မှန်းခြေအားဖြင့် ရာစုနှစ် နှစ်ခုလောက် ဆက်လက်ဆောင်ရွက်ခဲ့သော စစ်ရေးတိုက်ပွဲများဖြင့် ကိုယ်စားပြုထားသည့် “ခွန်အား၏ သန့်ရှင်းရာဌာန” ကို ညစ်ညမ်းစေရမည်ဖြစ်သည်။ ၎င်းတို့သည် ၅၃၈ ခုနှစ်တွင် ပုပ်ရဟန်းမင်းအာဏာကို ကမ္ဘာမြေ၏ ရာဇပလ္လင်ပေါ်တွင် “တင်ထား” ရမည်ဖြစ်သကဲ့သို့၊ “အမြဲမပြတ်သောအရာ” ကိုလည်း “ဖယ်ရှား” ရမည်ဖြစ်သည်။</w:t>
      </w:r>
    </w:p>
    <w:p>
      <w:pPr>
        <w:pStyle w:val="ArticleBody"/>
        <w:jc w:val="left"/>
      </w:pPr>
      <w:r>
        <w:rPr>
          <w:rFonts w:ascii="Myanmar Text" w:hAnsi="Myanmar Text" w:eastAsia="Myanmar Text" w:cs="Myanmar Text"/>
        </w:rPr>
        <w:t>ဤကျမ်းပိုဒ်၌ “take away” ဟု ဘာသာပြန်ထားသော ဟီဘရူးစကားလုံး (sur) သည် “ဖယ်ရှားပစ်သည်” ဟု အဓိပ္ပာယ်ရသည်။ ခရစ်သက္ကရာဇ် 508 ခုနှစ်ရောက်သောအခါ၊ ရောမအင်ပါယာအတွင်း တည်ရှိနေခဲ့ပြီး ပုပ်ရဟန်းမင်းအာဏာ တက်လာခြင်းကို တားဆီးရန် လုပ်ဆောင်နေသော ပဂန်ဝါဒဘက်မှ ခုခံမှုသည် အပြည့်အဝ အုပ်ချုပ်အောက်သို့ ချမှတ်ခံရသော်လည်းကောင်း၊ ဖယ်ရှားပစ်ခြင်း ခံရသော်လည်းကောင်း ဖြစ်ခဲ့လေသည်။</w:t>
      </w:r>
    </w:p>
    <w:p>
      <w:pPr>
        <w:pStyle w:val="ArticleBody"/>
        <w:jc w:val="left"/>
      </w:pPr>
      <w:r>
        <w:rPr>
          <w:rFonts w:ascii="Myanmar Text" w:hAnsi="Myanmar Text" w:eastAsia="Myanmar Text" w:cs="Myanmar Text"/>
        </w:rPr>
        <w:t>“နေ့စဉ်” ကို ခရစ်တော်၏ သန့်ရှင်းရာဌာနဆိုင်ရာ အမှုတော်ဟု သတ်မှတ်ခြင်းသည် မှားယွင်းသော လျှောက်လွှာတစ်ရပ်ဖြစ်သည်။ သို့ရာတွင် Laodicean Adventist သမိုင်းအတွင်း ထိုမှားယွင်းသော လျှောက်လွှာကို အမှန်တရားအဖြစ် သတ်မှတ်ပေးခဲ့သော အမှန်တကယ် ပြီးမြောက်ခဲ့သည့် အမှုသည်၊ Adventism ၏ တတိယမျိုးဆက်အတွင်း ပြီးမြောက်ခဲ့သော သီးခြားသော “မုသား” တစ်ရပ်အပေါ် အခြေခံထားခြင်းဖြစ်သည်။ ဒံယေလ ၁၁ ၏ နောက်ဆုံးပြည့်စုံခြင်းတွင် အခန်းငယ် သုံးဆယ်မှ သုံးဆယ့်ခြောက်အထိ၏ သမိုင်းသည် ပြန်လည်ဖြစ်ပေါ်မည်ဟု Sister White ၏ လမ်းညွှန်ချက်ကြောင့်၊ ယေရုရှလင်ကို အုပ်စိုးသော “ကဲ့ရဲ့ပြက်ရယ်ပြုသော လူတို့” သည် ပရောဖက်ပြုခြင်း၏ ဝိညာဉ်တော်ကို တစ်ပြိုင်နက်တည်း ပယ်ချခြင်းမရှိဘဲ အခန်းငယ် သုံးဆယ့်တစ်အပေါ် အနက်ဖွင့်ဆိုချက်တစ်ရပ်ကို ချမှတ်ရန် မဖြစ်နိုင်တော့ပေ။</w:t>
      </w:r>
    </w:p>
    <w:p>
      <w:pPr>
        <w:pStyle w:val="ArticleBody"/>
        <w:jc w:val="left"/>
      </w:pPr>
      <w:r>
        <w:rPr>
          <w:rFonts w:ascii="Myanmar Text" w:hAnsi="Myanmar Text" w:eastAsia="Myanmar Text" w:cs="Myanmar Text"/>
        </w:rPr>
        <w:t>“ကဲ့ရဲ့သော်သူများ” သည်၊ ပုပ်ရဟန်းမင်းကြီးအာဏာစနစ်သည် ခရစ်တော်၏ ကောင်းကင်သန့်ရှင်းရာဌာနတော်၌ ဆောင်ရွက်သော အမှုတော်၏ စစ်မှန်သော နားလည်မှုကို၊ ပုပ်ရဟန်းမင်းကြီး၏ မစ္ဆာကို မိတ်ဆက်သွင်းခြင်းအားဖြင့် ဖယ်ရှားသွားကြောင်း သင်ကြားကြသည်။ ထိုမစ္ဆာသည် ကောင်းကင်သန့်ရှင်းရာဌာနတော်၌ရှိသော ခရစ်တော်၏ အမှုတော်ကို အတုယူဖန်တီးထားသော အရာတစ်ခု ဖြစ်သည်။ “အမြဲတမ်း” ဟူသော စကား၏ အမှန်တကယ် အဓိပ္ပာယ်မှာ ဤသို့ဖြစ်ခဲ့လျှင်၊ သုံးဆယ့်တစ် ပိုဒ်တွင် ထမြောက်ရပ်တည်လာသော “လက်မောင်းများ” သည် ပုပ်ရဟန်းမင်းကြီးအာဏာစနစ်ပင် ဖြစ်ရမည်။ အကြောင်းမှာ ပိုဒ်၏ သဒ္ဒါဖွဲ့စည်းပုံအရ “လက်မောင်းများ” သည် “အမြဲတမ်း” ကို ဖယ်ရှားယူသွားသော အာဏာဖြစ်ရမည်ဟု တောင်းဆိုနေသောကြောင့် ဖြစ်သည်။</w:t>
      </w:r>
    </w:p>
    <w:p>
      <w:pPr>
        <w:pStyle w:val="ArticleBody"/>
        <w:jc w:val="left"/>
      </w:pPr>
      <w:r>
        <w:rPr>
          <w:rFonts w:ascii="Myanmar Text" w:hAnsi="Myanmar Text" w:eastAsia="Myanmar Text" w:cs="Myanmar Text"/>
        </w:rPr>
        <w:t>မိမိတို့၏ ဒဏ္ဍာရီပုံပြင်ဆန်သော သွန်သင်ချက်ကို ထောက်ခံတည်မြဲစေရန်အလို့ငှာ၊ သူတို့သည် ပုပ်ရဟန်းမင်းစနစ် (လက်ရုံးတန်ခိုး) က ခရစ်တော်၏ ကောင်းကင်ဘုံဆိုင်ရာ သန့်ရှင်းရာဌာနကို ညစ်ညမ်းစေခဲ့ကြောင်း အခိုင်အမာဆိုကြသည်။ “ခွန်အား၏ သန့်ရှင်းရာဌာန (miqdash)” ဟု ဘာသာပြန်ထားသော ဟေဗြဲစကားလုံးသည် အယူမှားဘုရားရှိခိုးရာ သန့်ရှင်းရာဌာနတစ်ခု သို့မဟုတ် ဘုရားသခင်၏ သန့်ရှင်းရာဌာနကို ဆိုလိုနိုင်သည်။ ဒန်ယေလသည် ဘုရားသခင်၏ သန့်ရှင်းရာဌာနကို ပုပ်ရဟန်းမင်းစနစ်က ညစ်ညမ်းစေမည်ဟု ဖော်ပြလိုခဲ့ပါက၊ သူသည် ဘုရားသခင်၏ သန့်ရှင်းရာဌာနကိုသာ ကိုယ်စားပြုနိုင်သော ဟေဗြဲစကားလုံး “qodesh” ကို အသုံးပြုခဲ့မည်ဖြစ်သည်။ ထို့ကြောင့် ကောင်းကင်ဘုံဆိုင်ရာ သန့်ရှင်းရာဌာနသည် ပုပ်ရဟန်းမင်းစနစ်ကြောင့် တစ်ခါမျှ ညစ်ညမ်းခဲ့သည်ဖြစ်စေ၊ သို့မဟုတ် နောင်တစ်ချိန်၌ ညစ်ညမ်းမည်ဖြစ်စေ၊ ထိုအကြောင်းကို သမ္မာကျမ်းစာ၌ သော်လည်းကောင်း၊ ပရောဖက်ပြုချက်၏ ဝိညာဉ်တော်၌ သော်လည်းကောင်း၊ မည်သည့်နေရာတွင် မှတ်တမ်းတင်ထားသနည်း။</w:t>
      </w:r>
    </w:p>
    <w:p>
      <w:pPr>
        <w:pStyle w:val="ArticleBody"/>
        <w:jc w:val="left"/>
      </w:pPr>
      <w:r>
        <w:rPr>
          <w:rFonts w:ascii="Myanmar Text" w:hAnsi="Myanmar Text" w:eastAsia="Myanmar Text" w:cs="Myanmar Text"/>
        </w:rPr>
        <w:t>သေချာသည်မှာ၊ ခရစ်ယာန်တို့၏ အပြစ်များသည် ကောင်းကင်ဗိမာန်၏ စာအုပ်များတွင် မှတ်တမ်းတင်ထားရှိကြသည်။ သို့ရာတွင် ထိုသို့သော ကိုယ်စားပြုဖော်ပြမှုကြောင့် ဘုရားသခင်၏ ဗိမာန်တော်သည် ညစ်ညမ်းသွားသည်ဟု မဆိုလိုပါ။ ဗိမာန်တော်၏ သန့်ရှင်းစင်ကြယ်ခြင်းသည် ဗိမာန်တော်အတွင်း တည်ရှိသော မှတ်တမ်းစာအုပ်များ၏ သန့်ရှင်းစင်ကြယ်ခြင်းကို ကိုယ်စားပြုခဲ့သည်။ ထို့ပြင်၊ ပုပ်ရဟန်းမင်းကြီးအာဏာသည် ဘယ်သောအခါမျှ ခရစ်ယာန်မဟုတ်ခဲ့သဖြင့်၊ စုံစမ်းစစ်ဆေးသော တရားစီရင်ခြင်း၏ စာအုပ်များတွင် ဘယ်သောအခါမျှ မှတ်တမ်းဝင်ခြင်း မရှိခဲ့ပါ။ ပုပ်ရဟန်းမင်းကြီးအာဏာအတွက် သတ်မှတ်ဖော်ပြထားသော တရားစီရင်ခြင်းတစ်မျိုးတည်းမှာ ဘုရားသခင်၏ အမျက်တော်ကို အကောင်အထည်ဖော်သော တရားစီရင်ခြင်းသာ ဖြစ်သည်။</w:t>
      </w:r>
    </w:p>
    <w:p>
      <w:pPr>
        <w:pStyle w:val="ArticleBody"/>
        <w:jc w:val="left"/>
      </w:pPr>
      <w:r>
        <w:rPr>
          <w:rFonts w:ascii="Myanmar Text" w:hAnsi="Myanmar Text" w:eastAsia="Myanmar Text" w:cs="Myanmar Text"/>
        </w:rPr>
        <w:t>“လက်မောင်းများ” သည်လည်း “ပျက်စီးခြင်းကို ဖြစ်စေသော စက်ဆုပ်ရွံရှာဖွယ်အရာကို တင်ထားရမည်” ဟု ဆိုထားသည်မှာ၊ ထိုအရာသည် မည်သည့် အာဏာဖြစ်မည်နည်း။ ပုပ်ရဟန်းမင်းစနစ်က မည်သည့် အာဏာကို တင်ထားခဲ့သနည်း။ ထို့ပြင် ပုပ်ရဟန်းမင်းစနစ်က ထောက်ခံကာ ရပ်တည်ပေးခဲ့သည်ဟု အခန်းငယ် သုံးဆယ့်တစ်၏ အဖွင့်ပိုင်း၌ ဆိုထားသော အာဏာသည် မည်သည့် အာဏာဖြစ်သနည်း။</w:t>
      </w:r>
    </w:p>
    <w:p>
      <w:pPr>
        <w:pStyle w:val="ArticleBody"/>
        <w:jc w:val="left"/>
      </w:pPr>
      <w:r>
        <w:rPr>
          <w:rFonts w:ascii="Myanmar Text" w:hAnsi="Myanmar Text" w:eastAsia="Myanmar Text" w:cs="Myanmar Text"/>
        </w:rPr>
        <w:t>တံဆိပ်ခတ်ထားသော စာအုပ်ကို မဖတ်နိုင်သူများဖြစ်ကြောင်း သတ်မှတ်ဖော်ပြခံထားရသော လူတို့၏ လက်ထဲသို့ မိမိတို့၏ ထာဝရအသက်ကို အပ်နှံထားကြသော လာအိုဒိကေယ အက်ဒ်ဗင်တစ်ဝါဒအတွင်းရှိ ပညာမဲ့သူတို့သည်၊ ယားယံသော မိမိတို့၏ နားများကို ထိုကဲ့သို့သော ပျက်ယွင်းနေသည့် သမ္မာကျမ်းစာ အသုံးချမှုဖြင့် သက်သာစေခြင်းကို နှစ်သက်ကောင်း နှစ်သက်နိုင်ကြမည်ဖြစ်သော်လည်း၊ မိမိတို့၏ အမှားကို ထောက်ခံတည်မြဲစေရန် ၎င်းတို့ သတ်မှတ်ဖော်ထုတ်ရမည့် သမိုင်းကို ယူ၍ ဒံယေလ ၁၁ ၏ နောက်ဆုံး အခန်းငယ် ခြောက်ခုနှင့် ကိုက်ညီစေရန် ကြိုးစားခြင်းသည် ထို့ထက်ပင် ပို၍ အဓိပ္ပာယ်မဲ့လှသည်။</w:t>
      </w:r>
    </w:p>
    <w:p>
      <w:pPr>
        <w:pStyle w:val="ArticleBody"/>
        <w:jc w:val="left"/>
      </w:pPr>
      <w:r>
        <w:rPr>
          <w:rFonts w:ascii="Myanmar Text" w:hAnsi="Myanmar Text" w:eastAsia="Myanmar Text" w:cs="Myanmar Text"/>
        </w:rPr>
        <w:t>ဒန်ယေလ ၁၁ ၏ အခန်းငယ် ၄၀ တွင် တောင်ဘက်မင်းအဖြစ် ကိုယ်စားပြုထားသည်ကို ပြသနိုင်သော ဆိုဗီယက်ယူနီယံ၏ ပြိုလဲပျက်စီးခြင်းသို့ ဦးတည်သည့် သမိုင်း၌၊ ရော်နယ် ရေဂင်သည် သမ္မာကျမ်းစာ ပရောဖက်ပြုချက်တွင် ဖော်ပြထားသော အန္တိခရစ်နှင့် လျှို့ဝှက်မဟာမိတ်ဖွဲ့ခဲ့သဖြင့်၊ အမေရိကန်ပြည်ထောင်စု၏ စစ်ရေးအင်အားသည် ပုပ်ရဟန်းမင်းစနစ်ဘက်တွင် ရပ်တည်ခဲ့သည်။ ထိုသို့ပြုခြင်းအားဖြင့်၊ ၅၀၈ ခုနှစ်၌ အယူမှားဘုရားကိုးကွယ်မှု၏ ဆန့်ကျင်မှုကို ဖယ်ရှားခဲ့ခြင်းဖြင့် ပုံဆောင်ထားသကဲ့သို့၊ ပုပ်ရဟန်းမင်းစနစ်၏ တက်လာခြင်းကို ဆန့်ကျင်သော ပရိုတက်စတင့်တို့၏ ခုခံတော်လှန်မှုမည်သည့်အရာမဆို အမေရိကန်ပြည်ထောင်စုတွင် နှိမ်နင်းပြီးဖြစ်ကြောင်းကို ထင်ရှားစေခဲ့သည်။ ထိုကျမ်းပိုဒ်တွင် မြောက်ဘက်မင်း (ပုပ်ရဟန်းမင်းစနစ်) သည် ၁၉၈၉ ခုနှစ်တွင် ဆိုဗီယက်ယူနီယံကို ဦးစွာ ရှင်းလင်းဖယ်ရှားခဲ့ပြီး၊ ထိုသို့ပြုရာတွင် “ရထားများ” နှင့် “မြင်းစီးသူများ” ဟူသော အမေရိကန်ပြည်ထောင်စု၏ စစ်ရေးအင်အားကို ကိုယ်စားပြုသည့်အရာများနှင့်လည်းကောင်း၊ “သင်္ဘောများ” ဖြင့် ကိုယ်စားပြုထားသော အမေရိကန်ပြည်ထောင်စု၏ စီးပွားရေးအင်အားနှင့်လည်းကောင်း ပူးပေါင်း၍ ပြုခဲ့သည်။</w:t>
      </w:r>
    </w:p>
    <w:p>
      <w:pPr>
        <w:pStyle w:val="ArticleBody"/>
        <w:jc w:val="left"/>
      </w:pPr>
      <w:r>
        <w:rPr>
          <w:rFonts w:ascii="Myanmar Text" w:hAnsi="Myanmar Text" w:eastAsia="Myanmar Text" w:cs="Myanmar Text"/>
        </w:rPr>
        <w:t>အမေရိကန်ပြည်ထောင်စုသည် ပုပ်ရဟန်းမင်းအာဏာကို ထောက်ခံ၍ “လက်မောင်းများ” အဖြစ် ရပ်တည်ခဲ့သည်။ အယူဝါဒပြုပြင်ရေးခရစ်ယာန်ဝါဒသည် ကွယ်ပျောက်သွားခဲ့ပြီး၊ သက္ကရာဇ် ၅၀၈ ခုနှစ်တွင် သာသနာဟောင်းဝါဒ၏ ခုခံမှုကို နှိမ်နင်းထားခဲ့သကဲ့သို့ ဖြစ်သည်။ အခန်းငယ် ၄၁ တွင် အမေရိကန်ပြည်ထောင်စုသည် ပုပ်ရဟန်းမင်းအာဏာ၏ အောင်နိုင်ခြင်းကို ခံရမည်ဖြစ်ပြီး၊ အမေရိကန်ပြည်ထောင်စု၏ “ခွန်အား၏ သန့်ရှင်းရာဌာန” ဖြစ်သော အမေရိကန်ဖွဲ့စည်းပုံအခြေခံဥပဒေသည်လည်း ဖျက်လှန်ခြင်းကို ခံရမည်ဖြစ်သည်။ ထိုသို့ဖြစ်ခြင်းမှာ အမေရိကန်ပြည်ထောင်စုက မြောက်ဘုရင် (ပုပ်ရဟန်းမင်းအာဏာ) ကို ကမ္ဘာမြေ၏ ရာဇပလ္လင်ပေါ်၌ တင်မြှောက်မည်ဖြစ်သောကြောင့်ဖြစ်ပြီး၊ ဤအရာသည် သက္ကရာဇ် ၅၃၈ ခုနှစ်တွင် သာသနာဟောင်း ရောမပြုခဲ့သကဲ့သို့ပင် ဖြစ်သည်။ သင်သည် ဤဝက်ဘ်ဆိုက်ရှိ ဆောင်းပါးများကို ဖတ်ရှုနေပါက The Time of the End မဂ္ဂဇင်းကို ဒေါင်းလုဒ်ယူပြီး၊ ဒံယေလ ၁၁ ၏ နောက်ဆုံး အခန်းငယ် ခြောက်ခုအကြောင်း ပိုမိုပြည့်စုံနက်ရှိုင်းသော တင်ပြချက်ကို ဖတ်ရှုနိုင်သည်။ သို့ရာတွင် ယခု ကျွန်ုပ်တို့သည် “the daily” ကို ခရစ်တော်၏ သန့်ရှင်းရာဌာနဆိုင်ရာ အမှုတော်အဖြစ် သတ်မှတ်ခြင်းသည် သင်္ကေတ၏ မှားယွင်းသော အသုံးချမှုတစ်ရပ်ဖြစ်ကြောင်းကိုသာ ဖော်ထုတ်နေသည်။ ထိုသို့ ပြုလုပ်ရခြင်းမှာ ထိုမှားယွင်းသော အသုံးချမှုကို ရည်ရွယ်ချက်ရှိရှိ ပြောဆိုထားသော လိမ်လည်မှုတစ်ရပ်အားဖြင့် လအိုဒိကဲ အက်ဒဗင်တစ်ဝါဒအပေါ်သို့ တင်ဆောင်လာခဲ့ကြောင်းကို ပြသရန်ဖြစ်သည်။</w:t>
      </w:r>
    </w:p>
    <w:p>
      <w:pPr>
        <w:pStyle w:val="ArticleBody"/>
        <w:jc w:val="left"/>
      </w:pPr>
      <w:r>
        <w:rPr>
          <w:rFonts w:ascii="Myanmar Text" w:hAnsi="Myanmar Text" w:eastAsia="Myanmar Text" w:cs="Myanmar Text"/>
        </w:rPr>
        <w:t>နောက်ဆက်တွဲဆောင်းပါးတွင် ဤပရောဖက်ပြုသော လိမ်ညာမှုကို ဆက်လက်သုံးသပ်သွားမည်။</w:t>
      </w:r>
    </w:p>
    <w:p>
      <w:pPr>
        <w:pStyle w:val="ArticleScripture"/>
        <w:jc w:val="left"/>
      </w:pPr>
      <w:r>
        <w:rPr>
          <w:rFonts w:ascii="Myanmar Text" w:hAnsi="Myanmar Text" w:eastAsia="Myanmar Text" w:cs="Myanmar Text"/>
        </w:rPr>
        <w:t>“ကျွန်ုပ်တို့သည် အချိန်ကို ဆုံးရှုံးရန် မရှိကြပါ။ ဒုက္ခဆင်းရဲသော ကာလများသည် ကျွန်ုပ်တို့၏ရှေ့တွင် ရှိနေကြသည်။ လောကသည် စစ်ပွဲ၏ ဝိညာဉ်အားဖြင့် လှုပ်ရှားနှိုးဆော်လျက် ရှိသည်။ မကြာမီ ပရောဖက်ပြုချက်များ၌ ဖော်ပြထားသော ဒုက္ခအခင်းအကျင်းများသည် ဖြစ်ပေါ်လာလိမ့်မည်။ ဒံယေလကျမ်း အခန်းကြီး ၁၁ ထဲရှိ ပရောဖက်ပြုချက်သည် ၎င်း၏ ပြည့်စုံခြင်းသို့ နီးကပ်စွာ ရောက်ရှိနေပြီဖြစ်သည်။ ဤပရောဖက်ပြုချက် ပြည့်စုံခြင်းအနေဖြင့် ဖြစ်ပျက်ခဲ့ပြီးသော သမိုင်းအရာများထဲမှ အများအပြားသည် ထပ်မံ ပြန်လည်ဖြစ်ပေါ်လာလိမ့်မည်။”</w:t>
      </w:r>
    </w:p>
    <w:p>
      <w:pPr>
        <w:pStyle w:val="ArticleScripture"/>
        <w:jc w:val="left"/>
      </w:pPr>
      <w:r>
        <w:rPr>
          <w:rFonts w:ascii="Myanmar Text" w:hAnsi="Myanmar Text" w:eastAsia="Myanmar Text" w:cs="Myanmar Text"/>
        </w:rPr>
        <w:t>“သုံးဆယ်မြောက်ကျမ်းပိုဒ်တွင်၊ ‘သူသည် ဝမ်းနည်း၍ ပြန်သွားကာ သန့်ရှင်းသော ပဋိညာဉ်တရားကို ဆန့်ကျင်၍ အမျက်ထွက်လိမ့်မည်။ ထိုသို့ပင် သူပြုလိမ့်မည်။ သူသည် ပြန်လာ၍ သန့်ရှင်းသော ပဋိညာဉ်တရားကို စွန့်ပယ်သောသူတို့နှင့် ပူးပေါင်းနားလည်မှုရှိလိမ့်မည်။ စစ်အင်အားတို့သည် သူ့ဘက်၌ ရပ်တည်ကြလိမ့်မည်။ သူတို့သည် အားတော်၏ သန့်ရှင်းရာဌာနကို ညစ်ညမ်းစေကြလိမ့်မည်။ နေ့စဉ်ယဇ်ကို ဖယ်ရှားကြလိမ့်မည်။ ပျက်စီးခြင်းကို ဖြစ်စေသော စက်ဆုပ်ရွံရှာဖွယ်အရာကိုလည်း တင်ထားကြလိမ့်မည်။ ပဋိညာဉ်တရားကို ဆန့်ကျင်၍ ဒုစရိုက်ပြုသောသူတို့ကို သူသည် ချော့မော့ပြောဆိုခြင်းအားဖြင့် ပျက်စီးယိုယွင်းစေလိမ့်မည်။ သို့သော် မိမိတို့၏ ဘုရားသခင်ကို သိသောလူတို့သည် အားကြီးကြလိမ့်မည်၊ ကြီးမားသော အမှုတို့ကိုလည်း ပြုကြလိမ့်မည်။ လူမျိုးထဲတွင် နားလည်သောသူတို့သည် လူအများကို သွန်သင်ကြလိမ့်မည်။ သို့ရာတွင် သူတို့သည် ဓားဖြင့်လည်းကောင်း၊ မီးဖြင့်လည်းကောင်း၊ ချုပ်နှောင်ခံရခြင်းဖြင့်လည်းကောင်း၊ လုယူခံရခြင်းဖြင့်လည်းကောင်း၊ ရက်ပေါင်းများစွာ လဲကျကြလိမ့်မည်။ ယခု သူတို့လဲကျသောအခါ အနည်းငယ်သော အကူအညီဖြင့် ကူညီခြင်းကို ခံရကြလိမ့်မည်။ သို့သော် လူများစွာသည် ချော့မော့ပြောဆိုခြင်းနှင့်အတူ သူတို့ထံ ကပ်ညိကြလိမ့်မည်။ နားလည်သောသူတို့ထဲမှ အချို့တို့သည် စမ်းသပ်ခြင်းခံရစေရန်၊ သန့်စင်စေရန်၊ ဖြူစင်စေရန်နှင့် အဆုံးကာလတိုင်အောင် ဖြစ်စေရန် လဲကျကြလိမ့်မည်။ အကြောင်းမူကား သတ်မှတ်ထားသောအချိန်အတွက်သာ ဖြစ်သေး၏။ ထိုမင်းကြီးသည် မိမိအလိုအလျောက် ပြုလိမ့်မည်။ သူသည် ကိုယ်ကိုကိုယ် မြှောက်တင်၍ ဘုရားအသီးသီးအပေါ်ထက် ကြီးမြတ်သည်ဟု မိမိကို ချီးမြှောက်လိမ့်မည်။ ဘုရားတကာတို့၏ ဘုရားကို ဆန့်ကျင်၍ အံ့ဩဖွယ်စကားများကို ပြောလိမ့်မည်။ အမျက်ဒဏ်ပြီးစီးသည်တိုင်အောင် အောင်မြင်လိမ့်မည်။ အကြောင်းမူကား ဆုံးဖြတ်ထားသောအရာသည် ဖြစ်ပျက်ရမည်ဖြစ်၏။’ ဒံယေလ 11:30–36။”</w:t>
      </w:r>
    </w:p>
    <w:p>
      <w:pPr>
        <w:pStyle w:val="ArticleScripture"/>
        <w:jc w:val="left"/>
      </w:pPr>
      <w:r>
        <w:rPr>
          <w:rFonts w:ascii="Myanmar Text" w:hAnsi="Myanmar Text" w:eastAsia="Myanmar Text" w:cs="Myanmar Text"/>
        </w:rPr>
        <w:t>“ဤစကားများ၌ ဖော်ပြထားသည့် အရာများနှင့် ဆင်တူသော အဖြစ်အပျက်များသည် ဖြစ်ပေါ်လာကြလိမ့်မည်။ ဘုရားသခင်ကို ကြောက်ရွံ့ခြင်း မရှိသော လူတို့၏ စိတ်နှလုံးများကို စာတန်သည် လျင်မြန်စွာ ထိန်းချုပ်အုပ်စိုးလျက်ရှိကြောင်း အထောက်အထားများကို ကျွန်ုပ်တို့ တွေ့မြင်ရသည်။ ယခုအခါ ကျွန်ုပ်တို့သည် ဖော်ပြထားသော ဆင်းရဲဒုက္ခကာလသို့ ဝင်ရောက်နေကြပြီဖြစ်သောကြောင့်၊ လူတိုင်းသည် ဤစာအုပ်၏ ပရောဖက်ပြုချက်များကို ဖတ်ရှုပြီး နားလည်ကြစေ။”</w:t>
      </w:r>
    </w:p>
    <w:p>
      <w:pPr>
        <w:pStyle w:val="ArticleScripture"/>
        <w:jc w:val="left"/>
      </w:pPr>
      <w:r>
        <w:rPr>
          <w:rFonts w:ascii="Myanmar Text" w:hAnsi="Myanmar Text" w:eastAsia="Myanmar Text" w:cs="Myanmar Text"/>
        </w:rPr>
        <w:t>“‘ထိုအချိန်တွင် သင်၏လူမျိုးသားတို့ဘက်မှ ရပ်တည်သော မင်းကြီးမြတ် မိက္ခေလသည် ထ၍ရပ်မည်။ ထိုအချိန်၌ လူမျိုးတစ်မျိုး ဖြစ်ပေါ်လာခဲ့သည့်အချိန်မှစ၍ ထိုအချိန်တိုင်အောင် မဖြစ်ဖူးသည့် ဆင်းရဲဒုက္ခကာလတစ်ရပ် ရှိလိမ့်မည်။ သို့ရာတွင် ထိုအချိန်၌ စာအုပ်၌ ရေးမှတ်ထားခြင်းကို တွေ့ရသောသူတိုင်းတည်းဟူသော သင်၏လူမျိုးသည် ကယ်တင်ခြင်းကို ခံရလိမ့်မည်။ မြေမှုန့်၌ အိပ်ပျော်လျက်ရှိသောသူများအနက် အများသောသူတို့သည် နိုးထလာကြလိမ့်မည်။ အချို့သည် ထာဝရအသက်သို့၊ အချို့သည် အရှက်ကွဲခြင်းနှင့် ထာဝရမထီမဲ့မြင်ပြုခြင်းသို့ ရောက်ကြလိမ့်မည်။ ပညာရှိသောသူတို့သည် မိုးမျက်နှာကြက်၏ တောက်ပခြင်းကဲ့သို့ တောက်ပကြလိမ့်မည်။ လူအများကို ဖြောင့်မတ်ခြင်းသို့ လှည့်ပို့သောသူတို့သည်လည်း ကြယ်များကဲ့သို့ ကမ္ဘာအဆက်ဆက် တောက်ပကြလိမ့်မည်။ သို့ရာတွင် ဒါနိယေလ၊ သင်သည် အဆုံးကာလတိုင်အောင် ဤစကားများကို ပိတ်ထား၍ စာအုပ်ကို တံဆိပ်ခတ်လော့။ လူအများသည် ဟိုသို့ဤသို့ သွားလာကြလိမ့်မည်။ ပညာအသိသည်လည်း တိုးပွားလာလိမ့်မည်။’ ဒါနိယေလ ၁၂:၁–၄။”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 ရှစ်ဆယ့်ခြောက်</dc:title>
  <dc:subject>ပရောဖက်ပြုချက်ဆိုင်ရာ ဖွင့်လှစ်ဖော်ပြခြင်း—အသိပညာတိုးပွားမှုနှင့် သန်းခေါင်ယံအော်ဟစ်သတင်းစကားကို နားလည်ခြင်း</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