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yanmar Text" w:hAnsi="Myanmar Text" w:eastAsia="Myanmar Text" w:cs="Myanmar Text"/>
        </w:rPr>
        <w:t>အခန်းငယ် လေးဆယ်၏ လျှို့ဝှက်သမိုင်း - အမှတ် သုံးဆယ့်သုံး</w:t>
      </w:r>
    </w:p>
    <w:p>
      <w:pPr>
        <w:pStyle w:val="ArticleSubtitle"/>
        <w:jc w:val="left"/>
      </w:pPr>
      <w:r>
        <w:rPr>
          <w:rFonts w:ascii="Myanmar Text" w:hAnsi="Myanmar Text" w:eastAsia="Myanmar Text" w:cs="Myanmar Text"/>
        </w:rPr>
        <w:t>ယေဇကျေလ အမှတ် ၁၄</w:t>
      </w:r>
    </w:p>
    <w:p>
      <w:pPr>
        <w:pStyle w:val="ArticleByline"/>
        <w:jc w:val="left"/>
      </w:pPr>
      <w:r>
        <w:rPr>
          <w:rFonts w:ascii="Myanmar Text" w:hAnsi="Myanmar Text" w:eastAsia="Myanmar Text" w:cs="Myanmar Text"/>
        </w:rPr>
        <w:t>Jeff Pippenger</w:t>
      </w:r>
    </w:p>
    <w:p>
      <w:pPr>
        <w:pStyle w:val="ArticleDate"/>
        <w:jc w:val="left"/>
      </w:pPr>
      <w:r>
        <w:rPr>
          <w:rFonts w:ascii="Myanmar Text" w:hAnsi="Myanmar Text" w:eastAsia="Myanmar Text" w:cs="Myanmar Text"/>
        </w:rPr>
        <w:t>2026-10-27</w:t>
      </w:r>
    </w:p>
    <w:p>
      <w:pPr>
        <w:pStyle w:val="ArticleBody"/>
        <w:jc w:val="left"/>
      </w:pPr>
      <w:r>
        <w:rPr>
          <w:rFonts w:ascii="Myanmar Text" w:hAnsi="Myanmar Text" w:eastAsia="Myanmar Text" w:cs="Myanmar Text"/>
        </w:rPr>
        <w:t>ကမ္ဘာဦးကျမ်း အခန်းကြီး ၄ နှင့် ၅ တွင် ကာဣန၏ မျိုးရိုးစဉ်ဆက်ကို ရှေသ၏ မျိုးရိုးစဉ်ဆက်နှင့် နှိုင်းယှဉ်၍ ကွဲပြားခြားနားမှုကို ဖော်ပြထားသည်။</w:t>
      </w:r>
    </w:p>
    <w:p>
      <w:pPr>
        <w:pStyle w:val="ArticleHeading"/>
        <w:jc w:val="left"/>
      </w:pPr>
      <w:r>
        <w:rPr>
          <w:rFonts w:ascii="Myanmar Text" w:hAnsi="Myanmar Text" w:eastAsia="Myanmar Text" w:cs="Myanmar Text"/>
        </w:rPr>
        <w:t>ကောင်းသော လာမက်နှင့် ဆိုးသော လာမက်</w:t>
      </w:r>
    </w:p>
    <w:p>
      <w:pPr>
        <w:pStyle w:val="ArticleBody"/>
        <w:jc w:val="left"/>
      </w:pPr>
      <w:r>
        <w:rPr>
          <w:rFonts w:ascii="Myanmar Text" w:hAnsi="Myanmar Text" w:eastAsia="Myanmar Text" w:cs="Myanmar Text"/>
        </w:rPr>
        <w:t>ထိုမျိုးရိုးနှစ်သွယ်သည် ကယ်တင်ခြင်းမခံရသူများနှင့် ကယ်တင်ခြင်းခံရသူများအကြားရှိ ဆန့်ကျင်ကွဲပြားမှုကို ကိုယ်စားပြုပြီး၊ ထိုမျိုးရိုးနှစ်သွယ်မှ ဆင်းသက်လာသူအချို့သည် ဆန့်ကျင်ဘက်ဖြစ်သော ယင်းမျိုးရိုးနှစ်သွယ်၏ အပြိုင်ဖြစ်သော ‘မျိုးဆက်သင်္ကေတများ’ ကို ကိုယ်စားပြုကြသည်။ ကာဣနသည် အပြစ်အတွက် နောင်တရခြင်း အလျှင်းမရှိဘဲ မိမိတို့၏ အခြေအနေအတွက်သာ ဝမ်းနည်းပူဆွေးကြသည့် လူတစ်မျိုးကို ကိုယ်စားပြုသည်။</w:t>
      </w:r>
    </w:p>
    <w:p>
      <w:pPr>
        <w:pStyle w:val="ArticleScripture"/>
        <w:jc w:val="left"/>
      </w:pPr>
      <w:r>
        <w:rPr>
          <w:rFonts w:ascii="Myanmar Text" w:hAnsi="Myanmar Text" w:eastAsia="Myanmar Text" w:cs="Myanmar Text"/>
        </w:rPr>
        <w:t>ထိုအရှင်ကလည်း၊ သင်သည် အဘယ်အမှုကို ပြုခဲ့သနည်း။ သင့်ညီ၏အသွေးသံသည် မြေကြီးထဲမှ ငါ့ထံသို့ အော်ဟစ်လျက်ရှိ၏။ ယခု သင်သည် ကျိန်ခြင်းကိုခံ၍၊ သင့်လက်မှ သင့်ညီ၏အသွေးကို ခံယူရန် မိမိနှုတ်ကို ဖွင့်ခဲ့သော မြေကြီးနှင့် ကွာရလိမ့်မည်။ သင်သည် မြေကို ထွန်ယက်သောအခါ မြေသည် ယခုမှစ၍ မိမိ၏ဖြစ်ထွန်းနိုင်စွမ်းကို သင့်အား ပေးတော့မည်မဟုတ်။ သင်သည် မြေကြီးပေါ်၌ တိမ်းရှောင်ပြေးလွှားသူ၊ အခြေတကျမရှိ လှည့်လည်သူ ဖြစ်ရလိမ့်မည်ဟု မိန့်တော်မူ၏။ ကာဣနကလည်း ထာဝရဘုရားအား၊ အကျွန်ုပ်ခံရသော အပြစ်ဒဏ်သည် အကျွန်ုပ်ခံနိုင်သည်ထက် ကြီးလေးလှပါ၏။ ကြည့်ရှုတော်မူပါ၊ ယနေ့ ကိုယ်တော်သည် အကျွန်ုပ်ကို မြေကြီးမျက်နှာပြင်မှ နှင်ထုတ်တော်မူပြီ။ မျက်နှာတော်ရှေ့မှလည်း အကျွန်ုပ် ကွယ်ကာနေရပါမည်။ အကျွန်ုပ်သည် မြေကြီးပေါ်၌ တိမ်းရှောင်ပြေးလွှားသူ၊ အခြေတကျမရှိ လှည့်လည်သူ ဖြစ်ရပါမည်။ အကျွန်ုပ်ကို တွေ့သောသူတိုင်းသည်လည်း အကျွန်ုပ်ကို သတ်ကြပါလိမ့်မည်ဟု လျှောက်ဆို၏။ ထာဝရဘုရားကလည်း၊ ထို့ကြောင့် ကာဣနကို သတ်သောသူမည်သည်ကား ခုနစ်ဆသော လက်စားချေခြင်းကို ခံရလိမ့်မည်ဟု သူ့အား မိန့်တော်မူ၏။ ကာဣနကို တွေ့သောသူတစ်ဦးတစ်ယောက်မျှ သူ့ကို မသတ်စေရန် ထာဝရဘုရားသည် သူ၌ အမှတ်အသားတစ်ခု ထားတော်မူ၏။ ကာဣနသည်လည်း ထာဝရဘုရား၏ မျက်မှောက်တော်မှ ထွက်သွား၍ ဧဒင်အရှေ့ဘက်ရှိ နောဒပြည်၌ နေထိုင်လေ၏။ ကမ္ဘာဦးကျမ်း ၄:၁၀–၁၆။</w:t>
      </w:r>
    </w:p>
    <w:p>
      <w:pPr>
        <w:pStyle w:val="ArticleBody"/>
        <w:jc w:val="left"/>
      </w:pPr>
      <w:r>
        <w:rPr>
          <w:rFonts w:ascii="Myanmar Text" w:hAnsi="Myanmar Text" w:eastAsia="Myanmar Text" w:cs="Myanmar Text"/>
        </w:rPr>
        <w:t>ကာဣနသည် ကောင်းမှုကို ပြုရန် ကြိုးပမ်းအားထုတ်ခြင်းကို ငြင်းဆန်ကြသဖြင့် မိမိတို့အပေါ် မိမိတို့ကိုယ်တိုင် ကျရောက်စေခဲ့သော ဝမ်းနည်းဖွယ်အခြေအနေကိုသာ အာရုံစိုက်နေကြသည့် နောင်တမရသူ လူတစ်မျိုးကို ကိုယ်စားပြုသည်။</w:t>
      </w:r>
    </w:p>
    <w:p>
      <w:pPr>
        <w:pStyle w:val="ArticleScripture"/>
        <w:jc w:val="left"/>
      </w:pPr>
      <w:r>
        <w:rPr>
          <w:rFonts w:ascii="Myanmar Text" w:hAnsi="Myanmar Text" w:eastAsia="Myanmar Text" w:cs="Myanmar Text"/>
        </w:rPr>
        <w:t>သို့သော် ကာဣနနှင့် သူ၏ပူဇော်သက္ကာကိုမူ နှစ်သက်လက်ခံတော်မမူ။ ကာဣနသည် အလွန်အမျက်ထွက်၍ မျက်နှာပျက်လေ၏။ ထာဝရဘုရားကလည်း ကာဣနအား၊ သင်သည် အဘယ်ကြောင့် အမျက်ထွက်သနည်း။ အဘယ်ကြောင့် မျက်နှာပျက်သနည်း။ သင်သည် ကောင်းမွန်စွာပြုလျှင် လက်ခံခြင်းကို ခံရမည်မဟုတ်လော။ ကောင်းမွန်စွာမပြုလျှင် အပြစ်သည် တံခါးဝ၌ ဝပ်လျက်ရှိ၏။ သူသည် သင့်ကို အလိုရှိလိမ့်မည်။ သင်သည် သူ့ကို အုပ်စိုးရမည်ဟု မိန့်တော်မူ၏။ ကမ္ဘာဦးကျမ်း ၄:၅–၇။</w:t>
      </w:r>
    </w:p>
    <w:p>
      <w:pPr>
        <w:pStyle w:val="ArticleHeading"/>
        <w:jc w:val="left"/>
      </w:pPr>
      <w:r>
        <w:rPr>
          <w:rFonts w:ascii="Myanmar Text" w:hAnsi="Myanmar Text" w:eastAsia="Myanmar Text" w:cs="Myanmar Text"/>
        </w:rPr>
        <w:t>သေခြင်းခြောက်မျိုး—အာလဖသုံးမျိုးနှင့် ဩမေဃသုံးမျိုး</w:t>
      </w:r>
    </w:p>
    <w:p>
      <w:pPr>
        <w:pStyle w:val="ArticleBody"/>
        <w:jc w:val="left"/>
      </w:pPr>
      <w:r>
        <w:rPr>
          <w:rFonts w:ascii="Myanmar Text" w:hAnsi="Myanmar Text" w:eastAsia="Myanmar Text" w:cs="Myanmar Text"/>
        </w:rPr>
        <w:t>ပြီးခဲ့သည့် ဆောင်းပါးများတွင် ကျွန်ုပ်တို့သည် ဧနောက်ကို ပထမကောင်းကင်တမန်၏ သင်္ကေတအဖြစ်၊ လာမက်ကို ဒုတိယကောင်းကင်တမန်၏ သင်္ကေတအဖြစ်၊ မသုရှလကို သန်းခေါင်ယံကြွေးကြော်သံအဖြစ်၊ နောဧကို တတိယကောင်းကင်တမန်အဖြစ် သတ်မှတ်ဖော်ပြခဲ့သည်။ ရှေသ၏ မျိုးဆက်မှ လာမက်သည် မသုရှလကွယ်လွန်ခဲ့သည့် ရေလွှမ်းမိုးချိန်မတိုင်မီ ငါးနှစ်အလို၊ အသက်ခုနစ်ရာ့ခုနစ်ဆယ့်ခုနစ်နှစ်အရွယ်တွင် ကွယ်လွန်ခဲ့သည်။ လာမက်ကွယ်လွန်ပြီး ငါးနှစ်အကြာတွင် မသုရှလကွယ်လွန်ခဲ့သဖြင့်၊ သူတို့နှစ်ဦး၏ သေဆုံးခြင်းများသည် ယေဇကျေလ၏ ဇနီးသေဆုံးခြင်းနှင့် ထိုနောက် တစ်နှစ်ခွဲ (၁.၅) အကြာတွင် သိုးသငယ်၏ ဇနီးဖြစ်သော ယေရုရှလင်သေဆုံးခြင်းတို့ကို ရှေ့ပြေးပုံဆောင်သည်။</w:t>
      </w:r>
    </w:p>
    <w:p>
      <w:pPr>
        <w:pStyle w:val="ArticleScripture"/>
        <w:jc w:val="left"/>
      </w:pPr>
      <w:r>
        <w:rPr>
          <w:rFonts w:ascii="Myanmar Text" w:hAnsi="Myanmar Text" w:eastAsia="Myanmar Text" w:cs="Myanmar Text"/>
        </w:rPr>
        <w:t>ငါယောဟန်သည်လည်း မိမိခင်ပွန်းအတွက် တန်ဆာဆင်ထားသော သတို့သမီးကဲ့သို့ ပြင်ဆင်ထားသည့် သန့်ရှင်းသောမြို့တည်းဟူသော ယေရုရှလင်မြို့သစ်သည် ကောင်းကင်ဘုံရှိ ဘုရားသခင်၏အထံတော်မှ ဆင်းသက်လာသည်ကို မြင်၏။ ဗျာဒိတ်ကျမ်း ၂၁:၂။</w:t>
      </w:r>
    </w:p>
    <w:p>
      <w:pPr>
        <w:pStyle w:val="ArticleBody"/>
        <w:jc w:val="left"/>
      </w:pPr>
      <w:r>
        <w:rPr>
          <w:rFonts w:ascii="Myanmar Text" w:hAnsi="Myanmar Text" w:eastAsia="Myanmar Text" w:cs="Myanmar Text"/>
        </w:rPr>
        <w:t>ယေရုရှလင်နှင့် မသုရှလတို့၏ ဩမေဃသေဆုံးမှုများနှင့် ဆက်စပ်နေသော ယေဇကျေလ၏ဇနီးနှင့် လာမက်တို့၏ အာလဖသေဆုံးမှုများသည် ဂျွန် ပါလီယိုလိုဂေါ့စ်၏ သေဆုံးခြင်းနှင့် ထို့နောက် ငါးနှစ်အကြာတွင် ကွန်စတန်တီနိုပယ်မြို့ရိုးများပေါ်၌ ဆယ့်တစ်ဆက်မြောက် ကွန်စတန်တိုင်း သေဆုံးခြင်းတို့ကို ရှေ့ပြေးပုံဆောင်ခဲ့သည်။ လာမက်၏ ဖြစ်စဉ်မျဉ်းသည် ငါးနှစ်တာကာလကို ညွှန်ပြပြီး၊ ယင်းကာလ၏အဆုံးတွင် တိရစ္ဆာန်များ ရွှေ့ပြောင်းသည့် ခုနစ်ရက်တာကာလတစ်ခု ရှိသည်။ အရှေ့ရောမ၏ ဖြစ်စဉ်မျဉ်းသည် ငါးနှစ်တာကာလကို ကိုယ်စားပြုသကဲ့သို့၊ ထိုစုစုပေါင်းငါးနှစ်အတွင်းရှိ လေးနှစ်တာကာလတစ်ခုကိုလည်း ကိုယ်စားပြုသည်။ ယေဇကျေလ၏ ဖြစ်စဉ်မျဉ်းသည် နှစ်နှစ်တာကာလကိုလည်းကောင်း၊ တစ်ဒသမငါးနှစ်တာကာလ (1.5) ကိုလည်းကောင်း ကိုယ်စားပြုသည်။ ဗာဗုလုန်က ယေရုရှလင်ကို ဖျက်ဆီးခြင်းနှင့် သက်ဆိုင်သည့် ယေဇကျေလ၏ ဖြစ်စဉ်မျဉ်းသည် 66 ခုနှစ်မှ 70 ခုနှစ်အထိ ရောမက ယေရုရှလင်ကို ဒုတိယအကြိမ် ဖျက်ဆီးခြင်းနှင့် အပြိုင်ကိုက်ညီသည်။ ယေရုရှလင်ကို ဖျက်ဆီးခြင်းနှင့် သက်ဆိုင်သည့် ရောမ၏ ဖြစ်စဉ်မျဉ်းမှ လေးနှစ်တာကာလနှင့် သုံးနှစ်ခွဲတာကာလ နှစ်ခုလုံး ပေါ်ထွက်လာသည်။ ထိုပုံဆောင်ဖြစ်စဉ်မျဉ်း လေးခုအနက် တစ်ခုစီသည် ၎င်း၏ ပရောဖက်ပြုချက်ဆိုင်ရာ သက်သေခံချက်အတွင်း ပုံဆောင်ကာလတစ်ခုမဟုတ်ဘဲ နှစ်ခုစီကို ဖော်ထုတ်ပေးခဲ့သည်။</w:t>
      </w:r>
    </w:p>
    <w:p>
      <w:pPr>
        <w:pStyle w:val="ArticleBody"/>
        <w:jc w:val="left"/>
      </w:pPr>
      <w:r>
        <w:rPr>
          <w:rFonts w:ascii="Myanmar Text" w:hAnsi="Myanmar Text" w:eastAsia="Myanmar Text" w:cs="Myanmar Text"/>
        </w:rPr>
        <w:t>လာမက်၊ ဂျွန် ပါလီအိုလိုဂေါ့စ်နှင့် ယေဇကျေလ၏ဇနီးတို့သည် ဩမေဃသေဆုံးခြင်းဖြင့် အဆုံးသတ်သည့် အချိန်ကာလတစ်ခု၏ အာလဖမှတ်တိုင်ကို ကိုယ်စားပြုကြသည်။ မျဉ်းကြောင်းသုံးကြောင်းအနက် နှစ်ကြောင်းသည် ၎င်းတို့အသီးသီး၏ ယှဉ်တွဲဖက်များ သေဆုံးခြင်းဖြင့် အဆုံးသတ်သော ဝိုင်းရံပိတ်ဆို့မှုကို ကိုယ်စားပြုသည်။ ကျန်တစ်ကြောင်းမှာမူ တိရစ္ဆာန်များ သင်္ဘောထဲသို့ ဝင်ရောက်ခြင်းဖြင့် အဆုံးသတ်သည်။ ဩမေဃယှဉ်တွဲဖက်သည် နောဧလက်ထက် ရေလွှမ်းမိုးခြင်းကို ယေရုရှလင်မြို့ ပျက်စီးခြင်း၊ ကွန်စတန်တီနိုပယ်မြို့ရိုးများ ပျက်စီးခြင်းတို့နှင့် တစ်တန်းတည်း ယှဉ်တွဲထားသည်။ ဩမေဃသင်္ကေတသုံးခုစလုံးသည် မကြာမီ ရောက်ရှိလာတော့မည့် တနင်္ဂနွေနေ့ဥပဒေ ပြဋ္ဌာန်းချိန်၌ စမ်းသပ်ခံကာလ ပိတ်သိမ်းခြင်းကို ကိုယ်စားပြုသည်။</w:t>
      </w:r>
    </w:p>
    <w:p>
      <w:pPr>
        <w:pStyle w:val="ArticleBody"/>
        <w:jc w:val="left"/>
      </w:pPr>
      <w:r>
        <w:rPr>
          <w:rFonts w:ascii="Myanmar Text" w:hAnsi="Myanmar Text" w:eastAsia="Myanmar Text" w:cs="Myanmar Text"/>
        </w:rPr>
        <w:t>စင်စစ်၊ နောဧ၏သင်္ဘောနှင့်ဆိုင်သော သက်သေခံချက်တွင် မြို့ဝိုင်းတိုက်ခိုက်မှု မရှိခဲ့သော်လည်း၊ သင်္ဘောထဲသို့ ဝင်ရောက်နိုင်ရန် စောင်းတန်းတစ်ခုမူ မရှိမဖြစ် ရှိခဲ့ရမည်ဖြစ်သည်။ တင်ဆောင်ရေးစောင်းတန်းကို မြို့ဝိုင်းတိုက်ခိုက်ရေးစောင်းတန်းအား ပုံဆောင်သည်ဟု ယူဆလျှင်၊ သေခြင်းနှင့်ဆိုင်သော သက်သေခံချက်သုံးရပ်စလုံးသည် မြို့ဝိုင်းတိုက်ခိုက်မှုကို ညွှန်ပြနေသည်။ ၆၆ ခုနှစ်မှ ၇၀ ခုနှစ်အထိ ယေရုရှလင်မြို့ ဖျက်ဆီးခံရခြင်းနှင့်ဆိုင်သော ရောမသမိုင်းဖြစ်စဉ်မျဉ်းတွင်၊ ၆၆ ခုနှစ်၌ စက်စတီးယပ်စ်က မြို့ကို ဝိုင်းရံတိုက်ခိုက်ခဲ့ပြီး၊ ၇၀ ခုနှစ်၌ တိတုက ဒုတိယအကြိမ် ဝိုင်းရံတိုက်ခိုက်ခဲ့သည်။</w:t>
      </w:r>
    </w:p>
    <w:p>
      <w:pPr>
        <w:pStyle w:val="ArticleHeading"/>
        <w:jc w:val="left"/>
      </w:pPr>
      <w:r>
        <w:rPr>
          <w:rFonts w:ascii="Myanmar Text" w:hAnsi="Myanmar Text" w:eastAsia="Myanmar Text" w:cs="Myanmar Text"/>
        </w:rPr>
        <w:t>လေးနှစ်</w:t>
      </w:r>
    </w:p>
    <w:p>
      <w:pPr>
        <w:pStyle w:val="ArticleBody"/>
        <w:jc w:val="left"/>
      </w:pPr>
      <w:r>
        <w:rPr>
          <w:rFonts w:ascii="Myanmar Text" w:hAnsi="Myanmar Text" w:eastAsia="Myanmar Text" w:cs="Myanmar Text"/>
        </w:rPr>
        <w:t>၁၄၅၃ ခုနှစ် ကွန်စတန်တီနိုပယ်မြို့ ဝိုင်းရံတိုက်ခိုက်မှုဖြင့် အဆုံးသတ်သော လေးနှစ်တာကာလသည် ဗျာဒိတ်ကျမ်း အခန်းကြီး ၉ ရှိ အစ္စလာမ်နှင့်စပ်လျဉ်းသော “ငါးလ” ပရောဖက်ပြုချက်အတွင်း ဒုတိယ လေးနှစ်တာကာလကို ကိုယ်စားပြုသည်။ “ငါးလ” ပရောဖက်ပြုချက်အတွင်း ပထမ လေးနှစ်တာကာလမှာ နီကိုမီဒီယာမြို့ကို ဝိုင်းရံတိုက်ခိုက်စဉ် ၁၃၃၃ ခုနှစ်မှ ၁၃၃၇ ခုနှစ်အထိ ဖြစ်သည်။ ထိုဝိုင်းရံတိုက်ခိုက်မှုသည် ၁၂၉၉ ခုနှစ်၊ ဇူလိုင်လ ၂၇ ရက်မှ စတင်သော သုံးဆယ့်ရှစ်နှစ်တာကာလ၏ အဆုံးသတ်ကိုလည်း ကိုယ်စားပြုသည်။ ယေရုရှလင်မြို့ နှစ်ကြိမ်ဖျက်ဆီးခံရခြင်း၊ ကွန်စတန်တီနိုပယ်မြို့ တစ်ကြိမ်ဖျက်ဆီးခံရခြင်း၊ ရေလွှမ်းမိုးခြင်းနှင့် နီကိုမီဒီယာမြို့ကို ဝိုင်းရံတိုက်ခိုက်ခြင်းတို့သည် ဘီစီ ၂၀၀ ခုနှစ်မှ ဘီစီ ၁၉၈ ခုနှစ်အထိ ဖြစ်ပွားခဲ့သော ပေနီယမ်စစ်ဆင်ရေး၏ သက်သေခံချက် ငါးရပ်ဖြစ်ပြီး၊ ယင်းစစ်ဆင်ရေးသည် ဆဋ္ဌမမြောက် သက်သေခံချက် ဖြစ်ပေမည်ဖြစ်ကာ၊ အခြားသက်သေခံချက် အချို့လည်း ရှိသေးသည်။</w:t>
      </w:r>
    </w:p>
    <w:p>
      <w:pPr>
        <w:pStyle w:val="ArticleBody"/>
        <w:jc w:val="left"/>
      </w:pPr>
      <w:r>
        <w:rPr>
          <w:rFonts w:ascii="Myanmar Text" w:hAnsi="Myanmar Text" w:eastAsia="Myanmar Text" w:cs="Myanmar Text"/>
        </w:rPr>
        <w:t>ယေရုရှလင်မြို့ ဖျက်ဆီးခံရခြင်း နှစ်ကြိမ်စလုံးကို “မျဉ်းတစ်ကြောင်းအပေါ် တစ်ကြောင်းထပ်၍” အလွယ်တကူ ယှဉ်ညှိနိုင်သည်။ ရေလွှမ်းမိုးခြင်းဖြစ်စဉ်နှင့် အရှေ့ရောမ၏ သမိုင်းစဉ်ကြောင်းတို့ကို နှစ်ခုစလုံးတွင် တူညီစွာ ပါဝင်သော အာလဖနှင့် ဩမေဃ သေဆုံးမှုများအားဖြင့် ယှဉ်ညှိထားသည်။ ဝိုင်းရံပိတ်ဆို့မှုကာလ နှစ်ခုစလုံးသည် နှစ်နှစ်တာကာလကို ကိုယ်စားပြုသဖြင့် ပေနီယမ်စစ်ဆင်ရေးကို ယေဇကျေလ၏ ဘီစီ ၅၈၇ ခုနှစ် သမိုင်းစဉ်ကြောင်းနှင့် တိတိကျကျ ယှဉ်ညှိထားသည်။ ပေနီယမ်ကို ဒံယေလကျမ်း အခန်းကြီး ၁၁၊ အခန်းငယ် ၁၅ တွင် ကိုယ်စားပြုဖော်ပြထားပြီး၊ ထိုအခန်းငယ်သည် မကြာမီ ရောက်ရှိလာမည့် တနင်္ဂနွေနေ့ဥပဒေကို ကိုယ်စားပြုသော အခန်းငယ် ၁၆ ၏ ရှေ့တွင် တည်ရှိသည်မှာ ဘီစီ ၅၈၆ ခုနှစ်နှင့် အေဒီ ၇၀ ပြည့်နှစ်တို့၌ ယေရုရှလင်မြို့ ဖျက်ဆီးခံရမှုများနည်းတူပင် ဖြစ်သည်။ ပေနီယမ်တိုက်ပွဲနှင့် ဇိဒုန်မြို့ကို ဝိုင်းရံပိတ်ဆို့မှုတို့၏ နှစ်နှစ်တာကာလသည် ဤသမိုင်းစဉ်ကြောင်းတစ်ခုစီကို ဒံယေလကျမ်း အခန်းကြီး ၁၁၊ အခန်းငယ် ၄၀ ၏ ဖုံးကွယ်လျက်ရှိသော သမိုင်းအတွင်းသို့ ဆောင်ယူပေးသည်။</w:t>
      </w:r>
    </w:p>
    <w:p>
      <w:pPr>
        <w:pStyle w:val="ArticleHeading"/>
        <w:jc w:val="left"/>
      </w:pPr>
      <w:r>
        <w:rPr>
          <w:rFonts w:ascii="Myanmar Text" w:hAnsi="Myanmar Text" w:eastAsia="Myanmar Text" w:cs="Myanmar Text"/>
        </w:rPr>
        <w:t>နိမိတ်လက္ခဏာတစ်ရပ်</w:t>
      </w:r>
    </w:p>
    <w:p>
      <w:pPr>
        <w:pStyle w:val="ArticleBody"/>
        <w:jc w:val="left"/>
      </w:pPr>
      <w:r>
        <w:rPr>
          <w:rFonts w:ascii="Myanmar Text" w:hAnsi="Myanmar Text" w:eastAsia="Myanmar Text" w:cs="Myanmar Text"/>
        </w:rPr>
        <w:t>ယေရုရှလင်မြို့ ဖျက်ဆီးခံရမှု နှစ်ကြိမ်စလုံး၏ ဝိုင်းရံပိတ်ဆို့မှုများ၌ ပထမဆုံးသော ပရောဖက်ပြုချက်ဆိုင်ရာ လမ်းမှတ်တိုင်သည် နိမိတ်လက္ခဏာတစ်ရပ်ကို ကိုယ်စားပြုသည်။ ၆၆ ခုနှစ်က စက်စတီးယပ်စ်နှင့် ယေဇကျေလ၏ ဇနီးသေဆုံးခြင်းတို့ နှစ်ရပ်စလုံးသည် အာလဖနိမိတ်လက္ခဏာများ ဖြစ်ကြသည်။ လာမက်သည်လည်း ပထမဆုံးသော လမ်းမှတ်တိုင်ဖြစ်သဖြင့် သက်သေနှစ်ဦး၏ သက်သေခံချက်အရ လာမက်သည်လည်း နိမိတ်လက္ခဏာတစ်ရပ် ဖြစ်သည်။ သူ၏ အသက် ၇၇၇ နှစ်သည် ပရောဖက်တစ်ဦး၊ ယဇ်ပုရောဟိတ်တစ်ဦးနှင့် ဘုရင်တစ်ပါးဟူသော အစိတ်အပိုင်းသုံးရပ်ဖြင့် ဖွဲ့စည်းထားသည့် အောင်ပွဲခံအသင်းတော်၏ နိမိတ်လက္ခဏာကို ကိုယ်စားပြုသည်။</w:t>
      </w:r>
    </w:p>
    <w:p>
      <w:pPr>
        <w:pStyle w:val="ArticleScripture"/>
        <w:jc w:val="left"/>
      </w:pPr>
      <w:r>
        <w:rPr>
          <w:rFonts w:ascii="Myanmar Text" w:hAnsi="Myanmar Text" w:eastAsia="Myanmar Text" w:cs="Myanmar Text"/>
        </w:rPr>
        <w:t>ထို့ပြင်၊ ငါသည် သူတို့ကို သန့်ရှင်းစေသော ထာဝရဘုရားဖြစ်ကြောင်းကို သူတို့ သိမှတ်စေခြင်းငှာ၊ ငါနှင့်သူတို့အကြား၌ လက္ခဏာသက်သေဖြစ်စေရန် ငါ၏ဥပုသ်နေ့တို့ကိုလည်း သူတို့အား ပေးခဲ့၏။ ယေဇကျေလ ၂၀:၁၂။</w:t>
      </w:r>
    </w:p>
    <w:p>
      <w:pPr>
        <w:pStyle w:val="ArticleHeading"/>
        <w:jc w:val="left"/>
      </w:pPr>
      <w:r>
        <w:rPr>
          <w:rFonts w:ascii="Myanmar Text" w:hAnsi="Myanmar Text" w:eastAsia="Myanmar Text" w:cs="Myanmar Text"/>
        </w:rPr>
        <w:t>နှစ်ပေါင်း ၃၀၀</w:t>
      </w:r>
    </w:p>
    <w:p>
      <w:pPr>
        <w:pStyle w:val="ArticleBody"/>
        <w:jc w:val="left"/>
      </w:pPr>
      <w:r>
        <w:rPr>
          <w:rFonts w:ascii="Myanmar Text" w:hAnsi="Myanmar Text" w:eastAsia="Myanmar Text" w:cs="Myanmar Text"/>
        </w:rPr>
        <w:t>ရှေသ၏မျိုးရိုးတွင် အာဒံမှ ရေတွက်လျှင် သတ္တမမြောက်ဖြစ်သော ဧနောက်သည် ဘုရားသခင်နှင့်အတူ အနှစ် ၃၀၀ ကြာ သွားလာခဲ့ပြီး ကောင်းကင်ဘုံသို့ ဆောင်ယူခြင်းခံခဲ့ရသည်။ ‘၃၀၀’ သည် ရှေ့ဆောင်များ၏ ၁၈၄၃ ခုနှစ် ဇယားအချပ် သုံးရာ၊ ယင်းတို့နှင့် ဆက်စပ်ကိုက်ညီသော မီလာဝါဒီ တရားဟောဆရာ သုံးရာနှင့် ဂိဒေါင်၏ စစ်သည်သုံးရာပါဝင်သော တပ်ဖွဲ့တို့ကို ကိုယ်စားပြုသည့် သင်္ကေတဖြစ်သည်။ ဧနောက်၊ မီလာဝါဒီ တရားဟောဆရာများနှင့် ဂိဒေါင်၏ စစ်သည်သုံးရာတို့သည် လူတစ်သိန်းလေးသောင်းလေးထောင်ကို ကိုယ်စားပြုကြသည်။ ရှံဆုန်သည် မြေခွေး အကောင် ၃၀၀ ကို ယူ၍ နှစ်ကောင်တစ်တွဲစီ အတူတကွ ချည်နှောင်ခဲ့ရာ၊ ထိုသို့ပြုခြင်းအားဖြင့် ၁၅၀ ဟူသော အရေအတွက်နှင့် အတူတကွ ချည်နှောင်ထားလျက် စုစုပေါင်း သုံးရာရှိသည့် သင်္ကေတတစ်ရပ်ကို ဖော်ညွှန်းခဲ့သည်။</w:t>
      </w:r>
    </w:p>
    <w:p>
      <w:pPr>
        <w:pStyle w:val="ArticleScripture"/>
        <w:jc w:val="left"/>
      </w:pPr>
      <w:r>
        <w:rPr>
          <w:rFonts w:ascii="Myanmar Text" w:hAnsi="Myanmar Text" w:eastAsia="Myanmar Text" w:cs="Myanmar Text"/>
        </w:rPr>
        <w:t>ရှံဆုန်သည် သွား၍ မြေခွေးအကောင်သုံးရာကို ဖမ်းဆီးပြီးလျှင် မီးရှူးတိုင်များကို ယူ၍ မြေခွေးတို့ကို နှစ်ကောင်စီ အမြီးချင်းဆက်လျက် အမြီးနှစ်ခုကြား၌ မီးရှူးတိုင်တစ်တိုင်စီကို ထည့်ထားလေ၏။ မီးရှူးတိုင်များကို မီးညှိပြီးနောက် ဖိလိတ္တိလူတို့၏ မရိတ်သိမ်းရသေးသော ကောက်ခင်းများထဲသို့ မြေခွေးတို့ကို လွှတ်လိုက်သဖြင့် ကောက်လှိုင်းစည်းပုံများနှင့် မရိတ်သိမ်းရသေးသော ကောက်ခင်းများကိုသာမက စပျစ်ဥယျာဉ်များနှင့် သံလွင်ပင်များကိုပါ မီးလောင်ကျွမ်းစေ၏။ တရားသူကြီးမှတ်စာ ၁၅:၄၊ ၅။</w:t>
      </w:r>
    </w:p>
    <w:p>
      <w:pPr>
        <w:pStyle w:val="ArticleBody"/>
        <w:jc w:val="left"/>
      </w:pPr>
      <w:r>
        <w:rPr>
          <w:rFonts w:ascii="Myanmar Text" w:hAnsi="Myanmar Text" w:eastAsia="Myanmar Text" w:cs="Myanmar Text"/>
        </w:rPr>
        <w:t>ဗျာဒိတ်ကျမ်း အခန်းကြီး ၉ တွင် ပါရှိသော အစ္စလာမ်နှင့်သက်ဆိုင်သည့် ငါးလတာကာလဆိုင်ရာ ပရောဖက်ပြုချက်နှစ်ရပ်သည် “မီး” နှင့် “အမြီးများ” ကို အစ္စလာမ်၏ ဝိသေသလက္ခဏာများအဖြစ် သတ်မှတ်ဖော်ပြထားသည်။</w:t>
      </w:r>
    </w:p>
    <w:p>
      <w:pPr>
        <w:pStyle w:val="ArticleScripture"/>
        <w:jc w:val="left"/>
      </w:pPr>
      <w:r>
        <w:rPr>
          <w:rFonts w:ascii="Myanmar Text" w:hAnsi="Myanmar Text" w:eastAsia="Myanmar Text" w:cs="Myanmar Text"/>
        </w:rPr>
        <w:t>ရူပါရုံ၌ မြင်းများနှင့် မြင်းစီးသူတို့ကို ငါမြင်ရသည်မှာ ဤသို့ဖြစ်၏။ မြင်းစီးသူတို့သည် မီးအဆင်း၊ နီလာကျောက်အဆင်းနှင့် ကန့်အဆင်းရှိသော ရင်အုပ်တန်ဆာများကို ဝတ်ဆင်ထားကြ၏။ မြင်းတို့၏ဦးခေါင်းများသည် ခြင်္သေ့တို့၏ဦးခေါင်းများကဲ့သို့ဖြစ်၍ သူတို့၏ခံတွင်းများမှ မီး၊ မီးခိုးနှင့် ကန့်တို့ ထွက်လာကြ၏။ သူတို့၏ခံတွင်းများမှ ထွက်လာသော မီး၊ မီးခိုးနှင့် ကန့်တည်းဟူသော ဤသုံးပါးအားဖြင့် လူတို့၏သုံးပုံတစ်ပုံသည် အသတ်ခံကြရ၏။ အကြောင်းမူကား၊ သူတို့၏အစွမ်းသည် သူတို့၏ခံတွင်းများ၌လည်းကောင်း၊ အမြီးများ၌လည်းကောင်း ရှိ၏။ သူတို့၏အမြီးများသည် မြွေများကဲ့သို့ဖြစ်၍ ဦးခေါင်းများရှိသောကြောင့် ထိုဦးခေါင်းများဖြင့် အန္တရာယ်ပြုကြ၏။ ဗျာဒိတ်ကျမ်း ၉:၁၇–၁၉။</w:t>
      </w:r>
    </w:p>
    <w:p>
      <w:pPr>
        <w:pStyle w:val="ArticleBody"/>
        <w:jc w:val="left"/>
      </w:pPr>
      <w:r>
        <w:rPr>
          <w:rFonts w:ascii="Myanmar Text" w:hAnsi="Myanmar Text" w:eastAsia="Myanmar Text" w:cs="Myanmar Text"/>
        </w:rPr>
        <w:t>အစ္စလာမ်၏ အစွမ်းတန်ခိုးသည် ၎င်းတို့၏ ခံတွင်းများ၌လည်းကောင်း၊ အမြီးများ၌လည်းကောင်း ရှိ၏။</w:t>
      </w:r>
    </w:p>
    <w:p>
      <w:pPr>
        <w:pStyle w:val="ArticleScripture"/>
        <w:jc w:val="left"/>
      </w:pPr>
      <w:r>
        <w:rPr>
          <w:rFonts w:ascii="Myanmar Text" w:hAnsi="Myanmar Text" w:eastAsia="Myanmar Text" w:cs="Myanmar Text"/>
        </w:rPr>
        <w:t>၎င်းတို့၌ ကင်းမြီးကောက်အမြီးနှင့်တူသော အမြီးများရှိ၍၊ ထိုအမြီးများ၌ ဆူးများရှိ၏။ ၎င်းတို့သည် လူတို့ကို ငါးလပတ်လုံး ညှဉ်းဆဲနိုင်သော တန်ခိုးရှိကြ၏။ ၎င်းတို့ကို အုပ်စိုးသော ရှင်ဘုရင်တစ်ပါးရှိ၍၊ ထိုရှင်ဘုရင်သည် အနက်ဆုံးသောတွင်း၏ ကောင်းကင်တမန်ဖြစ်၏။ ထိုကောင်းကင်တမန်၏အမည်ကား ဟေဗြဲဘာသာအားဖြင့် အဗဒ္ဒုန်ဖြစ်၍၊ ဂရိဘာသာအားဖြင့် အပေါလျုန်ဖြစ်၏။ ဗျာဒိတ်ကျမ်း ၉:၁၀၊ ၁၁။</w:t>
      </w:r>
    </w:p>
    <w:p>
      <w:pPr>
        <w:pStyle w:val="ArticleBody"/>
        <w:jc w:val="left"/>
      </w:pPr>
      <w:r>
        <w:rPr>
          <w:rFonts w:ascii="Myanmar Text" w:hAnsi="Myanmar Text" w:eastAsia="Myanmar Text" w:cs="Myanmar Text"/>
        </w:rPr>
        <w:t>အစ္စလာမ်၏ ညှဉ်းဆဲသတ်ဖြတ်နိုင်စွမ်းသည် ၎င်းတို့၏ ပါးစပ်များ၌လည်းကောင်း၊ အမြီးများ၌လည်းကောင်း တည်ရှိပြီး၊ ၎င်းတို့၏ ပါးစပ်များနှင့် အမြီးများမှ ထွက်ပေါ်လာသည်။</w:t>
      </w:r>
    </w:p>
    <w:p>
      <w:pPr>
        <w:pStyle w:val="ArticleScripture"/>
        <w:jc w:val="left"/>
      </w:pPr>
      <w:r>
        <w:rPr>
          <w:rFonts w:ascii="Myanmar Text" w:hAnsi="Myanmar Text" w:eastAsia="Myanmar Text" w:cs="Myanmar Text"/>
        </w:rPr>
        <w:t>ထို့ကြောင့် ထာဝရဘုရားသည် ဦးခေါင်းနှင့် အမြီး၊ စွန်ပလွံခက်နှင့် ကျူပင်တို့ကို ဣသရေလအမျိုးထဲမှ တစ်နေ့တည်းတွင် ဖြတ်ပယ်တော်မူမည်။ အသက်အရွယ်ကြီးရင့်၍ ဂုဏ်သရေရှိသောသူသည် ဦးခေါင်းဖြစ်၏။ မုသာကို သွန်သင်သော ပရောဖက်မူကား အမြီးဖြစ်၏။ အကြောင်းမူကား၊ ဤလူမျိုး၏ ခေါင်းဆောင်တို့သည် လူတို့ကို လမ်းလွဲစေကြ၏။ ထိုခေါင်းဆောင်တို့ ဦးဆောင်ရာသို့ လိုက်သောသူတို့သည်လည်း ပျက်စီးခြင်းသို့ ရောက်ကြ၏။ ဟေရှာယ ၉:၁၄–၁၆။</w:t>
      </w:r>
    </w:p>
    <w:p>
      <w:pPr>
        <w:pStyle w:val="ArticleBody"/>
        <w:jc w:val="left"/>
      </w:pPr>
      <w:r>
        <w:rPr>
          <w:rFonts w:ascii="Myanmar Text" w:hAnsi="Myanmar Text" w:eastAsia="Myanmar Text" w:cs="Myanmar Text"/>
        </w:rPr>
        <w:t>အစ္စလာမ်နှင့် ဣသရေလတို့သည် နှစ်ဖက်စလုံး အာဗြဟံ၏ သားသမီးများဖြစ်ကြသဖြင့် ပရောဖက်ပြုချက်အရ ဆက်နွှယ်လျက်ရှိကြပြီး၊ မျိုးရိုးစဉ်တစ်ခုစီတွင် “ဦးခေါင်း” သည် “အသက်ကြီး၍ ဂုဏ်အသရေရှိသူ” ဖြစ်ကာ “အမြီး” သည် “မုသာကို သွန်သင်သော ပရောဖက်” ဖြစ်သည်။ အစ္စလာမ်အတွက် မုသာကို သွန်သင်ခဲ့သော ရှေးပရောဖက်မှာ မုဟမ္မဒ်ဖြစ်သည်။ ကုရ်အာန်ကျမ်းသည် အစ္စလာမ်၏ ကျိုင်းကောင်များကို လှုံ့ဆော်ပေးသော မုသာများကို ကိုယ်စားပြုပြီး၊ အသက်ကြီး၍ ဂုဏ်အသရေရှိသူမှာ ၎င်းတို့၏ နိုင်ငံရေးခေါင်းဆောင်ပိုင်းဖြစ်သည်။ အစ္စလာမ်ကို နိုင်ငံအုပ်ချုပ်ရေးအတတ်ပညာ (ခံတွင်း) ဖြင့် ဦးဆောင်ညွှန်ကြားလျက်ရှိပြီး၊ ထိုသို့ ဦးဆောင်သူများသည် ကုရ်အာန်ကျမ်း၏ မုသာများ (အမြီး) ၏ လှုံ့ဆော်မှုကို ခံယူကြသည်။ ရှံဆုန်၏ မြေခွေးသုံးရာကို ငါးလစီရှိသော အုပ်စုနှစ်စုအဖြစ် ခွဲထားခဲ့ပြီး၊ ထိုအုပ်စုများသည် မီး၊ မီးခိုးနှင့် ကန့်တို့အားဖြင့် ညှဉ်းဆဲခြင်းနှင့် သတ်ဖြတ်ခြင်းကို ပြုကြရမည်ဖြစ်သည်။</w:t>
      </w:r>
    </w:p>
    <w:p>
      <w:pPr>
        <w:pStyle w:val="ArticleHeading"/>
        <w:jc w:val="left"/>
      </w:pPr>
      <w:r>
        <w:rPr>
          <w:rFonts w:ascii="Myanmar Text" w:hAnsi="Myanmar Text" w:eastAsia="Myanmar Text" w:cs="Myanmar Text"/>
        </w:rPr>
        <w:t>မီး၊ မီးခိုးနှင့် ကန့်</w:t>
      </w:r>
    </w:p>
    <w:p>
      <w:pPr>
        <w:pStyle w:val="ArticleBody"/>
        <w:jc w:val="left"/>
      </w:pPr>
      <w:r>
        <w:rPr>
          <w:rFonts w:ascii="Myanmar Text" w:hAnsi="Myanmar Text" w:eastAsia="Myanmar Text" w:cs="Myanmar Text"/>
        </w:rPr>
        <w:t>မီး၊ မီးခိုးနှင့် ကန့်တို့သည် ကောင်းကင်တမန်သုံးပါး၏ ပရောဖက်ပြုချက်ဆိုင်ရာ ဝိသေသလက္ခဏာများကို ဆောင်ထားကြသည်။ ပထမအရာနှင့် နောက်ဆုံးအရာတို့သည် မီးအမျိုးအစားများဖြစ်ကြသည်။ “ကန့်” ဟူသော စကားလုံး၏ ရင်းမြစ်သည် ဘုရားသခင်၏ အလင်းတောက်လက်ခြင်းကို ကိုယ်စားပြုသည်။ မီးသည် သတင်းစကားတစ်ရပ်၏ သင်္ကေတဖြစ်ပြီး မီးခိုးသည် ထိုသတင်းစကား၏ အကျိုးသက်ရောက်မှုဖြစ်ကာ ကန့်သည် ဘာသာရေးဆိုင်ရာ သတင်းစကားဖြစ်ကြောင်းကို ဖော်ညွှန်းသည်။ ဤသုံးမျိုးစလုံးသည် ဗျာဒိတ်ကျမ်း အခန်းကြီး ၁၄ ပါ ကောင်းကင်တမန်သုံးပါး၏ စစ်မှန်သော သတင်းစကားကို အတုပြုထားသောအရာများဖြစ်ကြသည်။ သံရင်အုပ်တန်ဆာကို မီး၊ နီလာနှင့် ကန့်အဖြစ် ဖော်ပြထားသည်။ ထိုရင်အုပ်တန်ဆာသည် ယဇ်ပုရောဟိတ်မင်း၏ ရင်ဖုံးကို အတုပြုထားခြင်းဖြစ်သည်။ ယဇ်ပုရောဟိတ်မင်း၏ ရင်ဖုံးသည် ဥရိမ်နှင့် သုမိမ်တို့က ကိုယ်စားပြုသည့် ဘုရားဇာတိတော်နှင့် ပေါင်းစည်းထားသော လူသားရတနာ ဆယ့်နှစ်ပါးအဖြစ် တစ်သိန်းလေးသောင်းလေးထောင်ကို ကိုယ်စားပြုသည်။ ရှေးခေတ် နီလာ၏အရောင်မှာ နက်မှောင်သော ပြာနက်ရောင် သို့မဟုတ် မှိုင်းညို့သော ခရမ်းရောင်ဖြစ်သည်။ အစ္စလာမ်၏ ရင်အုပ်တန်ဆာရှိ နီလာသည် အစ္စလာမ်၏ ခံတွင်းများ (နိုင်ငံတော်) နှင့် အမြီးများ (အသင်းတော်) မှ ထွက်လာသော မီးခိုးနှင့် ကိုက်ညီသည်။</w:t>
      </w:r>
    </w:p>
    <w:p>
      <w:pPr>
        <w:pStyle w:val="ArticleBody"/>
        <w:jc w:val="left"/>
      </w:pPr>
      <w:r>
        <w:rPr>
          <w:rFonts w:ascii="Myanmar Text" w:hAnsi="Myanmar Text" w:eastAsia="Myanmar Text" w:cs="Myanmar Text"/>
        </w:rPr>
        <w:t>ဘုရားသခင်နှင့်အတူ နှစ်ပေါင်း ၃၀၀ သွားလာခဲ့ပြီးနောက် ဧနောက်သည် ကောင်းကင်ဘုံသို့ ချီဆောင်ခြင်းခံရသည့်အဖြစ်က ၃၀၀ ဟူသော ကိန်းဂဏန်းကို ၁၇၉၈ ခုနှစ်တွင် ရောက်ရှိလာသော ပထမကောင်းကင်တမန်၏ သတင်းစကားနှင့် ဆက်စပ်ပေးသည်။ ထိုပထမကောင်းကင်တမန်၏ သတင်းစကားသည် ဗျာဒိတ်ကျမ်း အခန်းကြီး ၉ ပါ ငါးလကာလဆိုင်ရာ ပရောဖက်ပြုချက် ပြည့်စုံလာခြင်းနှင့်အတူ ၁၈၄၀ ပြည့်နှစ်၊ ဩဂုတ်လ ၁၁ ရက်နေ့တွင် တန်ခိုးဖြည့်တင်းခြင်းကို ခံခဲ့ရသည်။ ထိုအခန်းရှိ ငါးလကာလနှစ်ခုကို တစ်ကြောင်းအပေါ်တစ်ကြောင်း ယှဉ်တင်၍ ဆက်စပ်ထားသည်။ အခန်းငယ် ၅ နှင့် အခန်းငယ် ၁၀ တို့တွင် ဖော်ပြထားသော ငါးလကာလများမှာ နှစ်ပေါင်း ၁၅၀ စီ ကြာမြင့်သည့် သီးခြားကာလနှစ်ခုဖြစ်ကြောင်းကို မကြာသေးမီကမှသာ သိရှိနားလည်လာခဲ့ကြသည်။ ထိုအမှန်တရားကို သိရှိနားလည်လာသောအခါ ရှံဆုန်သည် မြေခွေးများကို အတွဲပေါင်း ၁၅၀ ဖြစ်အောင် တွဲချည်ခဲ့သည်။</w:t>
      </w:r>
    </w:p>
    <w:p>
      <w:pPr>
        <w:pStyle w:val="ArticleBody"/>
        <w:jc w:val="left"/>
      </w:pPr>
      <w:r>
        <w:rPr>
          <w:rFonts w:ascii="Myanmar Text" w:hAnsi="Myanmar Text" w:eastAsia="Myanmar Text" w:cs="Myanmar Text"/>
        </w:rPr>
        <w:t>ရှံဆုန် (“နေ” ဟု အဓိပ္ပာယ်ရသည်) ၏ ပရောဖက်ပြုချက်ဆိုင်ရာ သမိုင်းကြောင်းတွင် နိနေဝေတိုက်ပွဲဖြင့် သော့ကို ကိုယ်စားပြုသည့်အချိန်၌ တွင်းထဲမှ ထွက်လာသော “မီးခိုး” သည် နေကို အမှောင်ဖြင့် ဖုံးလွှမ်းကွယ်ပျောက်စေခဲ့သည်။ အစ္စလာမ်၏တွင်းမှ ထွက်လာသော မီးခိုးက နေကို ဖုံးလွှမ်းကွယ်ပျောက်စေခြင်းသည် နေ (ရှံဆုန်) ဖြင့် ကိုယ်စားပြုထားသော ခရစ်တော်၏ ဧဝံဂေလိတရားကို ဖုံးလွှမ်းကွယ်ဝှက်ခြင်းဖြစ်ကြောင်း မီလာဝါဒီများက မှန်ကန်စွာ ဖော်ထုတ်သတ်မှတ်ခဲ့ကြသည်။ ရှံဆုန်၏ သက်သေခံချက်နှင့် ဗျာဒိတ်ကျမ်း အခန်းကြီး ကိုးမှ ဆယ့်တစ်အထိတွင် ဖော်ပြထားသော အစ္စလာမ်တို့အကြား အခြားဆက်နွှယ်ချက်အချို့လည်း ရှိသည်။</w:t>
      </w:r>
    </w:p>
    <w:p>
      <w:pPr>
        <w:pStyle w:val="ArticleBody"/>
        <w:jc w:val="left"/>
      </w:pPr>
      <w:r>
        <w:rPr>
          <w:rFonts w:ascii="Myanmar Text" w:hAnsi="Myanmar Text" w:eastAsia="Myanmar Text" w:cs="Myanmar Text"/>
        </w:rPr>
        <w:t>ရှံဆုန်၏သမိုင်းတွင် မင်္ဂလာဆောင်ဧည့်သည်များ စကားထာကို ဖြေရှင်းရမည့် သုံးရက်ဟူသော ကာလသတ်မှတ်ချက်အားဖြင့် သုံးဟူသောကိန်းကို တွေ့ရသည်။ ရှံဆုန်သည် တိမနတ်မြို့သူဖြစ်သော သူ၏ဇနီး၊ ပြည့်တန်ဆာမနှင့် ဒေလိလဟူသော အမျိုးသမီးသုံးဦးနှင့် ပတ်သက်ဆက်ဆံခဲ့သည်။ သခင်ဘုရား၏ ဝိညာဉ်တော်သည် ခြင်္သေ့နှင့် ရင်ဆိုင်ရချိန်၊ အာရှကေလုန်မြို့၌ ရှိချိန်နှင့် လေဟိအရပ်၌ ရှိချိန်ဟူ၍ ရှံဆုန်အပေါ် သုံးကြိမ် သက်ရောက်တော်မူသည်။ ရှံဆုန်သည် ဒေလိလအား အမှန်ကို မပြောမီ မမှန်သောအဖြေ သုံးခုကို ပေးခဲ့သည်။ သုံးဟူသောကိန်းသည် ဘုရားအဖွဲ့တော်ကို ကိုယ်စားပြုသကဲ့သို့ နဂါး၊ သားရဲနှင့် မိစ္ဆာပရောဖက်တို့ဖြင့် ဖွဲ့စည်းထားသော အတုအယောင်ဘုရားအဖွဲ့ကိုလည်းကောင်း၊ အောင်ပွဲခံအသင်းတော်၏ သုံးပိုင်းပါဝင်သော ဖွဲ့စည်းပုံကိုလည်းကောင်း ကိုယ်စားပြုသည်။</w:t>
      </w:r>
    </w:p>
    <w:p>
      <w:pPr>
        <w:pStyle w:val="ArticleBody"/>
        <w:jc w:val="left"/>
      </w:pPr>
      <w:r>
        <w:rPr>
          <w:rFonts w:ascii="Myanmar Text" w:hAnsi="Myanmar Text" w:eastAsia="Myanmar Text" w:cs="Myanmar Text"/>
        </w:rPr>
        <w:t>သုံးဆယ်သည် ယဇ်ပုရောဟိတ်ကို ကိုယ်စားပြုသော ကိန်းဂဏန်းဖြစ်ပြီး၊ ရှံဆုန်၏ မင်္ဂလာဆောင်ပွဲသို့ အဖော်သုံးဆယ်ကို ခေါ်ဆောင်လာခဲ့ကြသည်။ ထို့နောက် ရှံဆုန်သည် ဧည့်သည်များက ပဟေဠိကို ဖြေနိုင်လျှင် ပိတ်ထည်အချပ်သုံးဆယ်နှင့် အဝတ်အစားသုံးဆယ် ပေးမည်ဟု လောင်းကြေးထပ်ခဲ့သည်။ မိမိ၏ပဟေဠိအဖြေကို သစ္စာဖောက်၍ ဖွင့်ချလိုက်ကြသောအခါ ရှံဆုန်သည် လောင်းကြေးကို ပေးဆပ်ရန် အာရှကေလုန်မြို့သား ယောက်ျားသုံးဆယ်ကို သတ်ခဲ့သည်။ သုံးဆယ်ဟူသော ကိန်းဂဏန်းသည် သုံးရာ၏ ပရောဖက်ပြုချက်ဆိုင်ရာ ဆယ်ဖို့တစ်ဖို့ဖြစ်ပြီး၊ ဧနောက်သည် ဘုရားသခင်နှင့်အတူ အနှစ်သုံးရာ သွားလာခဲ့ခြင်းနှင့် ကိုက်ညီစွာပင်၊ ရှံဆုန်ဖမ်းဆီးကာ နှစ်ကောင်စီ တွဲချည်၍ အစုံတစ်ရာ့ငါးဆယ် ဖွဲ့ထားသော မြေခွေးအကောင်သုံးရာသည် တစ်ကြောင်းပေါ်တစ်ကြောင်း နည်းစနစ်ဖြင့် အချင်းချင်း ဆက်စပ်ချိတ်ဆက်ထားသည့် ဗျာဒိတ်ကျမ်း အခန်းကြီးကိုးရှိ ငါးလတာကာလဆိုင်ရာ ပရောဖက်ပြုချက်နှစ်ရပ်နှင့် ဆက်နွှယ်နေသည်။ သုံးရာသည် သုံးထောင်၏ ပရောဖက်ပြုချက်ဆိုင်ရာ ဆယ်ဖို့တစ်ဖို့ဖြစ်ပြီး၊ သုံးထောင်သည် ပင်တေကုတ္တေပွဲနေ့၌ ယုံကြည်ပြောင်းလဲလာသူများက ကိုယ်စားပြုသည့် ဖြောင့်မတ်သော ကျန်ကြွင်းသူအစုဖြစ်စေ၊ ရွှေနွားသငယ်ဆိုင်ရာ ပုန်ကန်မှုဖြစ်ပွားစဉ် လေဝိအမျိုးသားတို့ သတ်ဖြတ်ခဲ့သူများက ကိုယ်စားပြုသည့် မဖြောင့်မတ်သော ကျန်ကြွင်းသူအစုဖြစ်စေ၊ ကျန်ကြွင်းသူအစုတစ်စုကို ကိုယ်စားပြုသည်။</w:t>
      </w:r>
    </w:p>
    <w:p>
      <w:pPr>
        <w:pStyle w:val="ArticleBody"/>
        <w:jc w:val="left"/>
      </w:pPr>
      <w:r>
        <w:rPr>
          <w:rFonts w:ascii="Myanmar Text" w:hAnsi="Myanmar Text" w:eastAsia="Myanmar Text" w:cs="Myanmar Text"/>
        </w:rPr>
        <w:t>ရွှေနွားသငယ်ကို ကိုးကွယ်ခြင်းဖြင့် ပုန်ကန်ခဲ့မှုနှင့် ပင်တေကုတ္တေပွဲနေ့၌ ပြောင်းလဲယုံကြည်လာသူများ နှစ်ရပ်စလုံးသည် မကြာမီပေါ်ပေါက်လာမည့် တနင်္ဂနွေနေ့ဥပဒေကာလ၌ ပရောဖက်ပြုချက်သဘောအရ တစ်ထပ်တည်းကျကြသည်။ အကြွင်းအကျန်တစ်စုသည် ဘုရားသခင်နှင့် ပဋိညာဉ်ဖွဲ့ထားသော လူမျိုးတော်အထဲမှ အကြွင်းအကျန်တစ်စုနှင့် ဘုရားသခင်နှင့် ပဋိညာဉ်ဖွဲ့ထားသော လူမျိုးတော်၏ သိုးခြံပြင်ပ၌ ရှိသူများအထဲမှ အကြွင်းအကျန်တစ်စုကို ကိုယ်စားပြုသည်။ ရှံဆုန်၏ သက်သေခံချက်တွင် ပထမအကြိမ် ဖော်ပြထားသော သုံးထောင်သည် ဖိလိတ္တိလူတို့ကို အမျက်ပြေစေရန် ရှံဆုန်ကို ဖမ်းဆီးချုပ်နှောင်ခဲ့သော ယုဒလူတို့ကို ရည်ညွှန်းပြီး၊ ဒုတိယအကြိမ် ဖော်ပြထားသော သုံးထောင်သည် ဖိလိတ္တိလူတို့ကို ရည်ညွှန်းသည်။ တရားစီရင်ခြင်းသည် ဘုရားသခင်၏ အိမ်တော်မှ အစပြုပြီး၊ ထို့နောက် ဗာဗုလုန်၌ ရှိနေဆဲဖြစ်သော ဆယ့်တစ်နာရီမြောက်အချိန်၏ လုပ်သားများကို စီရင်ခြင်းသို့ ဆက်လက်ကူးပြောင်းသည်။ ရှံဆုန်၏ သက်သေခံချက်သည် သုံးထောင်ဟူသော အရေအတွက်က အကြွင်းအကျန်တစ်စုကို သင်္ကေတပြုကြောင်း အတည်ပြုထောက်ခံသကဲ့သို့၊ တရားစီရင်ခြင်းလုပ်ငန်းစဉ်၏ ရှေ့နောက်အစီအစဉ်ကိုလည်း အတည်ပြုထောက်ခံသည်။ ဧနောက်သည် ဘုရားသခင်နှင့်အတူ နှစ်ပေါင်းသုံးရာတိုင်တိုင် သွားလာခဲ့ရာ၊ သေခြင်းကို မမြည်းစမ်းရသော ဘုရားသခင်နှင့် ပဋိညာဉ်ဖွဲ့ထားသည့် လူမျိုးတော်၏ အကြွင်းအကျန်ကို ကိုယ်စားပြုသည်။ ထိုအကြွင်းအကျန်သည် ဗျာဒိတ်ကျမ်း အခန်းကြီးခုနစ်၌ လူအစုအဝေးကြီးနှင့် နှိုင်းယှဉ်ခွဲခြားဖော်ပြထားသော တစ်သိန်းလေးသောင်းလေးထောင်တို့ပင် ဖြစ်သည်။</w:t>
      </w:r>
    </w:p>
    <w:p>
      <w:pPr>
        <w:pStyle w:val="ArticleBody"/>
        <w:jc w:val="left"/>
      </w:pPr>
      <w:r>
        <w:rPr>
          <w:rFonts w:ascii="Myanmar Text" w:hAnsi="Myanmar Text" w:eastAsia="Myanmar Text" w:cs="Myanmar Text"/>
        </w:rPr>
        <w:t>၃၀၀ ၏ ဆယ်ဖို့တစ်ဖို့သည် ၃၀ ဖြစ်ပြီး၊ ယင်းသည် ယဇ်ပုရောဟိတ်တစ်ဦး၏ သင်္ကေတဖြစ်သည်။ ထို့ပြင်၊ ၃၀ ၏ ဆယ်ဖို့တစ်ဖို့ဖြစ်သော ၃ ဟူသည့်ကိန်းသည် ဘုရားဇာတိတော်ကိုလည်းကောင်း၊ နဂါး၊ သားရဲနှင့် မိစ္ဆာပရောဖက်တို့၏ အတုအယောင်ဘုရားဇာတိကိုလည်းကောင်း ကိုယ်စားပြုသည်။ ၃ ဟူသောကိန်းသည် အသက်သုံးဆယ်အရွယ်တွင် စတင်နန်းစံခဲ့သော ဒါဝိဒ်မင်းကြီး၊ အသက်သုံးဆယ်အရွယ်တွင် စတင်အမှုထမ်းဆောင်ခဲ့သော ယဇ်ပုရောဟိတ် ယောသပ်နှင့် ဆယ့်ခုနစ်ကြိမ်မြောက် ယုဘိလနှစ်စက်ဝန်း၏ သုံးဆယ်မြောက်နှစ်တွင် မိမိ၏ နှစ်ဆယ့်နှစ်နှစ်ကြာ အမှုတော်ဆောင်လုပ်ငန်းကို စတင်ခဲ့သော ပရောဖက်လည်းဖြစ်၊ ယဇ်ပုရောဟိတ်လည်းဖြစ်သည့် ယေဇကျေလတို့ဖြင့် ကိုယ်စားပြုထားသော အောင်ပွဲခံအသင်းတော်၏ သုံးပိုင်းခွဲခြားထားမှုကိုလည်း ကိုယ်စားပြုသည်။ ယဇ်ပုရောဟိတ်တစ်ဦးအနေဖြင့် သူသည် အသက်သုံးဆယ် ရှိခဲ့မည်ဖြစ်သည်။</w:t>
      </w:r>
    </w:p>
    <w:p>
      <w:pPr>
        <w:pStyle w:val="ArticleBody"/>
        <w:jc w:val="left"/>
      </w:pPr>
      <w:r>
        <w:rPr>
          <w:rFonts w:ascii="Myanmar Text" w:hAnsi="Myanmar Text" w:eastAsia="Myanmar Text" w:cs="Myanmar Text"/>
        </w:rPr>
        <w:t>ပရောဖက်၊ ယဇ်ပုရောဟိတ်နှင့် ရှင်ဘုရင်အဖြစ် အသီးသီး ကိုယ်စားပြုဖော်ပြထားသော သင်္ကေတဆောင် အရာသုံးရပ်အနက် တစ်ရပ်စီသည် ဝိုင်းရံပိတ်ဆို့ခြင်း စတင်ရာ လမ်းမှတ်တိုင်၌ သတ္တမနေ့ ဥပုသ်ဟူသော ဘုရားသခင်၏ တံဆိပ်တော်ကို လက်ခံရရှိသည်။ သေခြင်းဆိုင်ရာ သက်သေနှစ်ရပ်သည် ၆၆ ခုနှစ်တွင် ယေရုရှလင်မြို့ ပျက်စီးခြင်းဟူသော ဒုတိယဆင့် သက်သေနှင့်အတူ ဝိုင်းရံပိတ်ဆို့ခြင်း၏ လမ်းမှတ်တိုင်သည် ‘နိမိတ်လက္ခဏာ’ တစ်ရပ်ဖြစ်ကြောင်း သက်သေသုံးရပ်ကို ပံ့ပိုးပေးသည်။</w:t>
      </w:r>
    </w:p>
    <w:p>
      <w:pPr>
        <w:pStyle w:val="ArticleHeading"/>
        <w:jc w:val="left"/>
      </w:pPr>
      <w:r>
        <w:rPr>
          <w:rFonts w:ascii="Myanmar Text" w:hAnsi="Myanmar Text" w:eastAsia="Myanmar Text" w:cs="Myanmar Text"/>
        </w:rPr>
        <w:t>အကူးအပြောင်း၏ လမ်းမှတ်တိုင်</w:t>
      </w:r>
    </w:p>
    <w:p>
      <w:pPr>
        <w:pStyle w:val="ArticleBody"/>
        <w:jc w:val="left"/>
      </w:pPr>
      <w:r>
        <w:rPr>
          <w:rFonts w:ascii="Myanmar Text" w:hAnsi="Myanmar Text" w:eastAsia="Myanmar Text" w:cs="Myanmar Text"/>
        </w:rPr>
        <w:t>ဝိုင်းရံပိတ်ဆို့မှု စတင်သောအခါ ဘုရားသခင်၏ သုံးပိုင်းဖြင့် ဖွဲ့စည်းထားသော အောင်ပွဲခံအသင်းတော်သည် လာမက်အားဖြင့် သရုပ်ဖော်ထားသည့်အတိုင်း တံဆိပ်ခတ်ခြင်းခံရသည်။ ယေဇကျေလ၏ ဇနီးသေဆုံးခြင်းက ထိုမှတ်တိုင်အချိန်၌ပင် ယခင် ပဋိညာဉ်ခံလူမျိုးတော်သည် လုံးဝ ချန်လှပ်ကျော်လွန်ခြင်းခံရကြောင်း ဖော်ပြသည်။ ထိုမှတ်တိုင်သည် လောဒိကိမှ ဖိလဒေလဖိသို့ ကူးပြောင်းခြင်းကို ညွှန်ပြပြီး၊ ယင်းကို တိုက်ပွဲဝင်အသင်းတော်မှ အောင်ပွဲခံအသင်းတော်သို့ ကူးပြောင်းခြင်းအဖြစ်လည်း သရုပ်ဖော်ထားရာ၊ ဤသို့ဖြင့် ယင်းအသင်းတော်သည် အသင်းတော်ခုနစ်ပါးအဝင်ဖြစ်သော အဋ္ဌမမြောက်အသင်းတော် ဖြစ်လာသည်။ ၁၈၄၄ ခုနှစ် အောက်တိုဘာလ ၂၂ ရက်မှ ၁၈၆၃ ခုနှစ် ပုန်ကန်မှုအထိ ကြာမြင့်ခဲ့သော တတိယကောင်းကင်တမန်နှင့်ဆိုင်သည့် မီလာဝါဒီသမိုင်းအတွင်းရှိ ထိုမှတ်တိုင်သည် ဂျိမ်းစ် ဝှိုက်နှင့် အယ်လင် ဝှိုက်တို့ နှစ်ဦးစလုံးက ထိုလှုပ်ရှားမှုကို လောဒိကိလှုပ်ရှားမှုအဖြစ် စတင်သတ်မှတ်ခဲ့ကြသည့် ၁၈၅၆ ခုနှစ်ကာလကို ကိုယ်စားပြုသည်။ ၁၈၅၆ ခုနှစ်တွင် ဖိလဒေလဖိ မီလာဝါဒီလှုပ်ရှားမှုသည် လောဒိကိ မီလာဝါဒီလှုပ်ရှားမှုအဖြစ် ကူးပြောင်းခဲ့သည်။ ခုနစ်နှစ်အကြာတွင် ထိုလှုပ်ရှားမှုသည် လောဒိကိ သတ္တမနေ့ အက်ဒ်ဗင်တစ်အသင်းတော် ဖြစ်လာသည်နှင့်အမျှ လောဒိကိ မီလာဝါဒီလှုပ်ရှားမှုသည် အဆုံးသတ်ခဲ့သည်။</w:t>
      </w:r>
    </w:p>
    <w:p>
      <w:pPr>
        <w:pStyle w:val="ArticleBody"/>
        <w:jc w:val="left"/>
      </w:pPr>
      <w:r>
        <w:rPr>
          <w:rFonts w:ascii="Myanmar Text" w:hAnsi="Myanmar Text" w:eastAsia="Myanmar Text" w:cs="Myanmar Text"/>
        </w:rPr>
        <w:t>ထိုလမ်းမှတ်တိုင်ကို စမုရနအသင်းတော် အဆုံးသတ်၍ ပေရဂံအသင်းတော် စတင်ခဲ့သည့် ၃၁၃ ခုနှစ်ကလည်း ပုံဆောင်ထားသည်။ ယင်းနှစ်ရပ်ကို ယှဉ်တွဲကြည့်လျှင်၊ ၁၈၅၆ ခုနှစ်၌ ဖြောင့်မတ်သော ဖိလဒေလဖိအသင်းတော်မှ မဖြောင့်မတ်သော လောဒိကိအသင်းတော်သို့ ကူးပြောင်းခြင်းသည် ၃၁၃ ခုနှစ်၌ ဖြောင့်မတ်သော စမုရနအသင်းတော်မှ မဖြောင့်မတ်သော ပေရဂံအသင်းတော်သို့ ကူးပြောင်းခြင်းနှင့် ကိုက်ညီနေပြီး၊ ထိုကူးပြောင်းရာအမှတ်ကလည်း ထိုလမ်းမှတ်တိုင်သည် နိမိတ်လက္ခဏာတစ်ရပ်ဖြစ်ကြောင်း ဖော်ပြနေသည်။ သက်သေခံချက်အများအပြားအရ ဝိုင်းရံပိတ်ဆို့မှုသည် နိမိတ်လက္ခဏာတစ်ရပ်ဖြင့် စတင်သည်။ တစ်သိန်းလေးသောင်းလေးထောင်သောသူတို့ဖြင့် ဖွဲ့စည်းထားသည့် တတိယကောင်းကင်တမန်၏ လှုပ်ရှားမှုသည် လာမက်သေဆုံးချိန်တွင် တံဆိပ်ခတ်ခြင်းခံရသောအခါ၊ ထိုသူတို့သည် အလံတစ်ရပ်အဖြစ် မြှောက်တင်ခံရလျက် တံဆိပ်ခတ်ခြင်းခံရပြီး အပြည့်အဝ စည်းလုံးညီညွတ်ကြသည်။ အကြောင်းမူကား ဝိုင်းရံပိတ်ဆို့မှု၏ ပရောဖက်ပြုချက်ဆိုင်ရာ ဖွဲ့စည်းပုံတွင် ပထမလမ်းမှတ်တိုင်သည် နိမိတ်လက္ခဏာတစ်ရပ်ဖြစ်သောကြောင့်တည်း။</w:t>
      </w:r>
    </w:p>
    <w:p>
      <w:pPr>
        <w:pStyle w:val="ArticleBody"/>
        <w:jc w:val="left"/>
      </w:pPr>
      <w:r>
        <w:rPr>
          <w:rFonts w:ascii="Myanmar Text" w:hAnsi="Myanmar Text" w:eastAsia="Myanmar Text" w:cs="Myanmar Text"/>
        </w:rPr>
        <w:t>ဂျွန် ပါလေအိုလိုဂေါ့စ်၏ ကွယ်လွန်ခြင်းသည် အစ္စလာမ်၏ လမ်းမှတ်တိုင်ကို ညွှန်ပြပြီး၊ ထိုအချိန်၌ အရှေ့ရောမသည် အစ္စလာမ်၏ လက်အောက်သို့ အတင်းအကျပ် သွတ်သွင်းခံရသည်။ ယေရုရှလင်မြို့ကို ဝိုင်းရံခြင်းနှင့် ဖျက်ဆီးခြင်းတို့သည် ဗာဗုလုန်နှင့် ရောမတို့နှင့်စပ်လျဉ်းသည့် သက်သေနှစ်ရပ်ဖြစ်သည်။ ယေဇကျေလ၏ တစ်နှစ်ခွဲကာလသည် မြောက်ရှင်ဘုရင်ထံ သုံ့ပန်းအဖြစ် ဖမ်းဆီးခေါ်ဆောင်ခံရမည့်အကြောင်း သတိပေးသတင်းစကားကို မြင်ရန်၊ ကြားရန် ငြင်းပယ်ခဲ့သော လောဒိကိအသင်းသားများကို ကိုယ်စားပြုသည်။ ဆက်စတီယပ်စ်၏ နိမိတ်သည် မြောက်ရှင်ဘုရင်ထံမှ လွတ်မြောက်သော ဖိလဒေလဖိအသင်းသားများကို ကိုယ်စားပြုသည်။ ထိုနိမိတ်နှစ်ရပ်သည် အတွင်းပိုင်းဆိုင်ရာ ပရောဖက်ပြုချက်သတင်းစကားကို ဖော်ပြပြီး၊ လာမက်၏ ၇၇၇ သည်လည်း ထိုနည်းတူဖြစ်သည်။ တစ်ကြောင်းပေါ်တစ်ကြောင်း ထပ်ဆင့်ယှဉ်ကြည့်လျှင်၊ ဝိုင်းရံခံရချိန်၌ အုပ်စုတစ်စုမှာ သုံ့ပန်းအဖြစ် ဖမ်းဆီးခေါ်ဆောင်ခံရပြီး၊ အခြားအုပ်စုမှာ မြောက်ရှင်ဘုရင်၏ လက်မှ လွတ်မြောက်သည်။</w:t>
      </w:r>
    </w:p>
    <w:p>
      <w:pPr>
        <w:pStyle w:val="ArticleBody"/>
        <w:jc w:val="left"/>
      </w:pPr>
      <w:r>
        <w:rPr>
          <w:rFonts w:ascii="Myanmar Text" w:hAnsi="Myanmar Text" w:eastAsia="Myanmar Text" w:cs="Myanmar Text"/>
        </w:rPr>
        <w:t>ဂျွန် ပါလိုင်အိုလိုဂေါ့စ်၏ သေဆုံးခြင်းသည် လာမက်ဖြင့် ကိုယ်စားပြုဖော်ပြထားသူများ တံဆိပ်ခတ်ခံရသည့် လမ်းမှတ်တိုင်၌ အစ္စလာမ်၏ အခန်းကဏ္ဍကို ဖော်ထုတ်ပြသခြင်းအားဖြင့် ပြင်ပဆိုင်ရာ ပရောဖက်ပြုချက်သတင်းစကားကို ကိုယ်စားပြုသည်။ ယေရုရှလင်မြို့ကို ဝန်းရံပိတ်ဆို့၍ ဖျက်ဆီးစဉ် လွတ်မြောက်သူများနှင့် ဖမ်းဆီးခံရသူများက ဝန်းရံပိတ်ဆို့ခြင်းဆိုင်ရာ ပရောဖက်ပြုကာလ၏ အာလဖ လမ်းမှတ်တိုင်၌ပင် အကျင့်စရိုက် ပေါ်လွင်ထင်ရှားလာသည်ဟူသောအချက်ကို အလေးအနက် ဖော်ပြကြသည်။ ထိုအုပ်စုနှစ်စုကို လာမက်နှစ်ဦးဖြင့် ကိုယ်စားပြုဖော်ပြထားသည်။ အုပ်စုတစ်စုက နက်ရှ်ဗီးလ်မြို့အား သတိပေးပြီး အခြားအုပ်စုကမူ ငြင်းဆန်သည်။</w:t>
      </w:r>
    </w:p>
    <w:p>
      <w:pPr>
        <w:pStyle w:val="ArticleScripture"/>
        <w:jc w:val="left"/>
      </w:pPr>
      <w:r>
        <w:rPr>
          <w:rFonts w:ascii="Myanmar Text" w:hAnsi="Myanmar Text" w:eastAsia="Myanmar Text" w:cs="Myanmar Text"/>
        </w:rPr>
        <w:t>ထာဝရဘုရားကလည်း၊ ထို့ကြောင့် ကာဣနကို သတ်သောသူ မည်သူမဆို ခုနစ်ဆသော အပြစ်ဒဏ်ကို ခံရမည်ဟု သူ့အား မိန့်တော်မူ၏။ ထာဝရဘုရားသည်လည်း ကာဣနကို တွေ့သောသူ မည်သူမျှ သူ့ကို မသတ်စေခြင်းငှာ ကာဣနအပေါ်၌ အမှတ်အသားတစ်ခုကို ထားတော်မူ၏။ ကမ္ဘာဦးကျမ်း ၄:၁၅။</w:t>
      </w:r>
    </w:p>
    <w:p>
      <w:pPr>
        <w:pStyle w:val="ArticleHeading"/>
        <w:jc w:val="left"/>
      </w:pPr>
      <w:r>
        <w:rPr>
          <w:rFonts w:ascii="Myanmar Text" w:hAnsi="Myanmar Text" w:eastAsia="Myanmar Text" w:cs="Myanmar Text"/>
        </w:rPr>
        <w:t>ပုန်ကန်ခြင်း၏ အမှတ်အသား</w:t>
      </w:r>
    </w:p>
    <w:p>
      <w:pPr>
        <w:pStyle w:val="ArticleBody"/>
        <w:jc w:val="left"/>
      </w:pPr>
      <w:r>
        <w:rPr>
          <w:rFonts w:ascii="Myanmar Text" w:hAnsi="Myanmar Text" w:eastAsia="Myanmar Text" w:cs="Myanmar Text"/>
        </w:rPr>
        <w:t>ကာဣနသည် မိမိပုန်ကန်မှု၏ အမှတ်တံဆိပ်ကို ရရှိခဲ့သည်။ သူ၏ ပုန်ကန်မှုအမှတ်တံဆိပ်ကို လူသားတို့က ကာဣနအား သတ်ဖြတ်လျှင် ဘုရားသခင်၏ ခုနစ်ဆသော ဒဏ်ခတ်စီရင်ခြင်းကို ခံရမည်ဖြစ်ကြောင်း လူသားမျိုးနွယ်အား သတိပေးချက်တစ်ရပ်အဖြစ် နားလည်သဘောပေါက်ခဲ့ကြသည်။ ရှုထောင့်တစ်ရပ်မှ ကြည့်လျှင် ထိုအမှတ်တံဆိပ်ကို ကာဣနအတွက် ဘုရားသခင်က အကာအကွယ်တစ်ရပ် ပေးထားခြင်းအဖြစ် နားလည်နိုင်သော်လည်း၊ ပရောဖက်ပြုချက်သဘောအရမူ ၎င်းသည် သမ္မာကျမ်းစာ၏ နောက်ဆုံးကျမ်း၌ ပါရှိသော ပုန်ကန်မှု၏ သတိပေးအမှတ်တံဆိပ်နှင့် ကိုက်ညီနေသည်။ ဩမေဃကျမ်းဖြစ်သော ဗျာဒိတ်ကျမ်းရှိ သားရဲ၏ အမှတ်တံဆိပ်ကို အာလဖကျမ်းဖြစ်သော ကမ္ဘာဦးကျမ်းရှိ ကာဣန၏ ပုန်ကန်မှုအမှတ်တံဆိပ်က ရှေ့ပြေးပုံဆောင်ထားခဲ့သည်။ ကာဣန၏ အမှတ်တံဆိပ်၌ သွယ်ဝိုက်ပါဝင်နေသော သတိပေးချက်မှာ ကာဣနနှင့် တူညီသော စရိုက်လက္ခဏာကို ပြသသူ မည်သူမဆို အလားတူပင် ဘုရားသခင်၏ ပယ်ချခြင်းနှင့် တရားစီရင်ခြင်းကို ခံရမည်ဟူ၍ ဖြစ်သည်။ ကာဣနအပေါ်ရှိ အမှတ်တံဆိပ်သည် သားရဲ၏ အမှတ်တံဆိပ်နှင့် ကိုက်ညီပြီး၊ ထိုသတိပေးချက်သည် မိမိညီကို သတ်ဖြတ်ခြင်းဟူသော ကာဣန၏ ပုန်ကန်မှုကို အတုမယူရန် မိန့်မှာချက်ကို အလေးပေးဖော်ပြထားသည်။ ထိုပုန်ကန်မှုကို ဗျာဒိတ်ကျမ်း၌ သားရဲ၏ ရုပ်တုအဖြစ် ကိုယ်စားပြုဖော်ပြထားသည်။ ကာဣန၏ လုပ်ရပ်ကို အတုယူခြင်းသည် ကာဣန၏ ရုပ်တုတစ်ခုကို ဖန်တီးခြင်းပင် ဖြစ်သည်။ ကာဣနသည် ပြစ်ဒဏ်အကောင်အထည်ဖော်ရေးဆိုင်ရာ ခုနစ်ဆသော စီရင်ချက်ကို ချမှတ်ခံခဲ့ရပြီး၊ ကာဣနမှ ဆင်းသက်သော ဆဋ္ဌမမျိုးဆက်တွင် လာမက်က မိမိသည် မိမိအဘ၏ အပြစ်ကို ထပ်မံကျူးလွန်ခဲ့ကြောင်း၊ သို့သော် မိမိခံရမည့် ဒဏ်ခတ်စီရင်ခြင်းမှာ ခုနစ်ဆယ်၏ ခုနစ်ဆ ဖြစ်မည်ဖြစ်ကြောင်း ထုတ်ဖော်ပြောဆိုခဲ့သည်။</w:t>
      </w:r>
    </w:p>
    <w:p>
      <w:pPr>
        <w:pStyle w:val="ArticleScripture"/>
        <w:jc w:val="left"/>
      </w:pPr>
      <w:r>
        <w:rPr>
          <w:rFonts w:ascii="Myanmar Text" w:hAnsi="Myanmar Text" w:eastAsia="Myanmar Text" w:cs="Myanmar Text"/>
        </w:rPr>
        <w:t>လာမက်သည် မိမိ၏မယား အာဒနှင့် ဇိလတို့အား ဤသို့ဆို၏။ အာဒနှင့် ဇိလ၊ ငါ့အသံကို နားထောင်ကြလော့။ လာမက်၏မယားတို့၊ ငါ့စကားကို နားစိုက်ကြလော့။ အကြောင်းမူကား ငါ့ကို ဒဏ်ရာရစေသောလူတစ်ဦးကို ငါသတ်ခဲ့ပြီ။ ငါ့ကို နာကျင်စေသောလုလင်တစ်ဦးကိုလည်း ငါသတ်ခဲ့ပြီ။ ကာဣနအတွက် ခုနစ်ဆ လက်စားချေရမည်ဆိုလျှင်၊ လာမက်အတွက် အမှန်ပင် ခုနစ်ဆယ့်ခုနစ်ဆ လက်စားချေရမည်။ ကမ္ဘာဦးကျမ်း ၄:၂၃၊ ၂၄။</w:t>
      </w:r>
    </w:p>
    <w:p>
      <w:pPr>
        <w:pStyle w:val="ArticleBody"/>
        <w:jc w:val="left"/>
      </w:pPr>
      <w:r>
        <w:rPr>
          <w:rFonts w:ascii="Myanmar Text" w:hAnsi="Myanmar Text" w:eastAsia="Myanmar Text" w:cs="Myanmar Text"/>
        </w:rPr>
        <w:t>ဘုရားသခင်၏ နှုတ်ကပတ်တော်၌ ကိန်းဂဏန်းများကို မြှောက်ခြင်းပုံစံဖြင့် ဖော်ပြထားသည့်အကြိမ်မှာ သုံးကြိမ်သာရှိရာ၊ ရှေ့ကျမ်းပိုဒ်သည် ထိုသုံးကြိမ်အနက် ပထမအကြိမ်ဖြစ်သည်။ နောက်ဆုံးအကြိမ်သည် ပထမအကြိမ်ကဲ့သို့ပင် ဖြစ်သည်။</w:t>
      </w:r>
    </w:p>
    <w:p>
      <w:pPr>
        <w:pStyle w:val="ArticleScripture"/>
        <w:jc w:val="left"/>
      </w:pPr>
      <w:r>
        <w:rPr>
          <w:rFonts w:ascii="Myanmar Text" w:hAnsi="Myanmar Text" w:eastAsia="Myanmar Text" w:cs="Myanmar Text"/>
        </w:rPr>
        <w:t>ထိုအခါ ပေတရုသည် အထံတော်သို့ ချဉ်းကပ်၍၊ သခင်၊ အကျွန်ုပ်၏ညီအစ်ကိုသည် အကျွန်ုပ်ကို ပြစ်မှားသောအခါ သူ၏အပြစ်ကို အဘယ်နှကြိမ် ခွင့်လွှတ်ရပါမည်နည်း။ ခုနစ်ကြိမ်အထိ ခွင့်လွှတ်ရပါမည်လောဟု မေးလျှောက်၏။ ယေရှုကလည်း၊ ခုနစ်ကြိမ်အထိ ခွင့်လွှတ်ရမည်ဟု သင့်အား ငါမဆို။ အကြိမ်ခုနစ်ဆယ် ခုနစ်လီအထိ ခွင့်လွှတ်ရမည်ဟု ငါဆို၏။ ရှင်မဿဲခရစ်ဝင် ၁၈:၂၁၊ ၂၂။</w:t>
      </w:r>
    </w:p>
    <w:p>
      <w:pPr>
        <w:pStyle w:val="ArticleBody"/>
        <w:jc w:val="left"/>
      </w:pPr>
      <w:r>
        <w:rPr>
          <w:rFonts w:ascii="Myanmar Text" w:hAnsi="Myanmar Text" w:eastAsia="Myanmar Text" w:cs="Myanmar Text"/>
        </w:rPr>
        <w:t>ခုနစ်ဆယ်ကို ခုနစ်နှင့် မြှောက်လျှင် လေးရာကိုးဆယ်ဖြစ်ပြီး၊ မြင့်မြတ်သောသမိုင်းတွင် နှစ်ပေါင်းလေးရာကိုးဆယ်စီ ကြာမြင့်သည့် ကာလသုံးခုရှိကာ၊ တစ်ခုစီသည် စမ်းသပ်ခံကာလတစ်ရပ်ကို ကိုယ်စားပြုသည်။ သန့်ရှင်းရာဌာနအတွက်လည်းကောင်း၊ ရှင်ဘုရင်များအတွက်လည်းကောင်း၊ ဗိုလ်ခြေအတွက်လည်းကောင်း နှစ်ပေါင်းလေးရာကိုးဆယ်စီကို ဖော်ပြထားသည်။ ရှင်ဘုရင်များအတွက် ကာလသည် ဘီစီ ၁၀၉၇ ခုနှစ်တွင် ရှောလု ဘိသိက်ခံရချိန်မှ စတင်ပြီး၊ ဒံယေလ သုံ့ပန်းအဖြစ် ဖမ်းဆီးခေါ်ဆောင်ခံရသည့် ဘီစီ ၆၀၇ ခုနှစ်၌ နေဗုခဒ်နေဇာ၏ ပထမအကြိမ် ဝိုင်းရံတိုက်ခိုက်မှုအထိ ကြာမြင့်ခဲ့သည်။</w:t>
      </w:r>
    </w:p>
    <w:p>
      <w:pPr>
        <w:pStyle w:val="ArticleBody"/>
        <w:jc w:val="left"/>
      </w:pPr>
      <w:r>
        <w:rPr>
          <w:rFonts w:ascii="Myanmar Text" w:hAnsi="Myanmar Text" w:eastAsia="Myanmar Text" w:cs="Myanmar Text"/>
        </w:rPr>
        <w:t>သန့်ရှင်းရာဌာနတော်အတွက် သတ်မှတ်ပေးထားသော စမ်းသပ်ခံကာလ နှစ်ပေါင်း လေးရာကိုးဆယ်သည် ဘီစီ ၁၀၀၆ ခုနှစ်တွင် ရှောလမုန်၏ ဗိမာန်တော်ကို ဆက်ကပ်အပ်နှံချိန်မှ စတင်၍ ဘီစီ ၅၁၆ ခုနှစ်တွင် ပြည်နှင်ခံဘဝမှ ပြန်လာပြီးနောက် တည်ဆောက်ခဲ့သော ဗိမာန်တော်ကို ဆက်ကပ်အပ်နှံချိန်အထိ ကြာမြင့်ခဲ့သည်။ ဗိုလ်ခြေအတွက်မူ နှစ်ပေါင်း လေးရာကိုးဆယ်ကာလသည် ဘီစီ ၄၅၇ ခုနှစ်မှ အေဒီ ၃၄ ခုနှစ်အထိ ဖြစ်သည်။</w:t>
      </w:r>
    </w:p>
    <w:p>
      <w:pPr>
        <w:pStyle w:val="ArticleBody"/>
        <w:jc w:val="left"/>
      </w:pPr>
      <w:r>
        <w:rPr>
          <w:rFonts w:ascii="Myanmar Text" w:hAnsi="Myanmar Text" w:eastAsia="Myanmar Text" w:cs="Myanmar Text"/>
        </w:rPr>
        <w:t>ကာဣန၏ ခုနစ်ဆသော တရားစီရင်ခြင်းကို သတိပေးသည့် သတင်းစကားနှင့် အမှတ်အသားမှ အစပြုကာ လာမက်၏ အကြိမ်ခုနစ်ဆယ် ခုနစ်လီအထိ ရောက်ရှိလာခြင်းသည် နှစ်ပေါင်းလေးရာကိုးဆယ်ကြာသော စမ်းသပ်ကာလတစ်ရပ်ကို ပုံဆောင်သည်။ ကာဣန၏ အမှတ်အသားဖြင့် ပုံဆောင်ထားသော ပုန်ကန်မှုသည် တစ်စတစ်စ ပိုမိုပြင်းထန်လာသည်ဟု ဖော်ပြထားရာ၊ ယင်းသည် ဘုရားသခင်က ရေလွှမ်းမိုးခြင်းဘေးကို စေလွှတ်ရခြင်း၏ အကြောင်းရင်းနှင့် ကိုက်ညီသည်။</w:t>
      </w:r>
    </w:p>
    <w:p>
      <w:pPr>
        <w:pStyle w:val="ArticleScripture"/>
        <w:jc w:val="left"/>
      </w:pPr>
      <w:r>
        <w:rPr>
          <w:rFonts w:ascii="Myanmar Text" w:hAnsi="Myanmar Text" w:eastAsia="Myanmar Text" w:cs="Myanmar Text"/>
        </w:rPr>
        <w:t>ဘုရားသခင်သည် မြေကြီးပေါ်၌ လူတို့၏ ဆိုးညစ်မှု အလွန်ကြီးမားလျက်ရှိကြောင်းနှင့် သူတို့၏ စိတ်နှလုံးအကြံအစည်ရှိသမျှတို့သည် အစဉ်မပြတ် ဆိုးညစ်ခြင်းသက်သက်သာ ဖြစ်ကြောင်းကို မြင်တော်မူ၏။ ထာဝရဘုရားသည် မြေကြီးပေါ်၌ လူကို ဖန်ဆင်းတော်မူခဲ့သည့်အတွက် နောင်တရတော်မူ၍၊ စိတ်နှလုံးတော်၌ ဝမ်းနည်းပူဆွေးတော်မူ၏။ ထာဝရဘုရားကလည်း၊ ငါဖန်ဆင်းသောလူကို မြေကြီးမျက်နှာပြင်ပေါ်မှ ငါသုတ်သင်ပယ်ရှင်းမည်။ လူ၊ တိရစ္ဆာန်၊ တွားသွားသောသတ္တဝါ၊ မိုးကောင်းကင်ငှက်တို့ကိုပါ ပယ်ရှင်းမည်။ အကြောင်းမူကား၊ သူတို့ကို ငါဖန်ဆင်းခဲ့သည့်အတွက် ငါနောင်တရ၏ဟု မိန့်တော်မူ၏။ ကမ္ဘာဦးကျမ်း ၆:၅–၇။</w:t>
      </w:r>
    </w:p>
    <w:p>
      <w:pPr>
        <w:pStyle w:val="ArticleBody"/>
        <w:jc w:val="left"/>
      </w:pPr>
      <w:r>
        <w:rPr>
          <w:rFonts w:ascii="Myanmar Text" w:hAnsi="Myanmar Text" w:eastAsia="Myanmar Text" w:cs="Myanmar Text"/>
        </w:rPr>
        <w:t>ရှေသအမျိုးအနွယ်မှ လာမက်နှင့် ဆန့်ကျင်ဘက်အနေဖြင့်၊ ကာဣန၏ ဆဋ္ဌမမျိုးဆက်မှ လာမက်ကို အမှတ်အသားပြုထားသော ပုန်ကန်သူအုပ်စုတစ်စုအဖြစ် ဖော်ပြထားသည်။ လာမက်နှစ်ဦးစလုံး၏ သက်သေခံချက်များသည် အစမ်းခံကာလ၏ အဆုံးသတ်ကို ဖော်ညွှန်းကြသည်။ တစ်ဦးက ၄၉၀ ဟူသော ဖော်ပြချက်အားဖြင့်လည်းကောင်း၊ အခြားတစ်ဦးက မိမိ၏ သေဆုံးခြင်းအားဖြင့်လည်းကောင်း ဖော်ညွှန်းသည်။ နှစ်ဦးစလုံး၏ သက်သေခံချက်များတွင် အောင်ပွဲခံအသင်းတော်၏ သုံးရပ်ပါ ဖွဲ့စည်းပုံနှင့် တိုက်ရိုက်ဆက်နွှယ်သော ကိန်းဂဏန်းဆိုင်ရာ သင်္ကေတသဘောများ ပါဝင်သည်။ ကာဣနအမျိုးအနွယ်မှ လာမက်သည် ရှင်ဘုရင်များ၊ သန့်ရှင်းရာဌာနတော်နှင့် ဗိုလ်ခြေတို့နှင့်ဆိုင်သော နှစ်ပေါင်း ၄၉၀ စီရှိသည့် ကာလသုံးခုနှင့် ကိုက်ညီပြီး၊ ရှေသအမျိုးအနွယ်မှ လာမက်၌ ပရောဖက်၊ ယဇ်ပုရောဟိတ်နှင့် ရှင်ဘုရင်တို့အတွက် ကိန်းဂဏန်းခုနစ်၏ တံဆိပ် ပါဝင်သည်။ ရှေသအမျိုးအနွယ်မှ လာမက်သည် ဗျာဒိတ်ကျမ်း အခန်းကြီး ဆယ့်လေးမှ ကောင်းကင်တမန်သုံးပါးအနက် ဒုတိယကောင်းကင်တမန်ဖြစ်ပြီး၊ ကာဣနအမျိုးအနွယ်မှ လာမက်သည် သားရဲ၊ ၎င်း၏ရုပ်တု၊ တံဆိပ်လက်မှတ်နှင့် ၎င်း၏အမည်၏ ကိန်းဂဏန်းတို့နှင့်စပ်လျဉ်းသော သတိပေးချက်ကို တင်ပြသည့် တတိယကောင်းကင်တမန်ဖြစ်သည်။ ဗျာဒိတ်ကျမ်း အခန်းကြီး ဆယ့်လေး၊ အငယ် ၉/၁၁ တွင် ကာဣန၏ ကျိန်ခြင်းအမင်္ဂလာကို ခံရသူတို့သည် မည်သူတို့ဖြစ်ကြောင်း ဖော်ပြထားသည်။</w:t>
      </w:r>
    </w:p>
    <w:p>
      <w:pPr>
        <w:pStyle w:val="ArticleScripture"/>
        <w:jc w:val="left"/>
      </w:pPr>
      <w:r>
        <w:rPr>
          <w:rFonts w:ascii="Myanmar Text" w:hAnsi="Myanmar Text" w:eastAsia="Myanmar Text" w:cs="Myanmar Text"/>
        </w:rPr>
        <w:t>တတိယကောင်းကင်တမန်သည်လည်း သူတို့နောက်သို့ လိုက်၍ ကျယ်လောင်သောအသံဖြင့် ဆိုသည်ကား၊ မည်သူမဆို သားရဲနှင့် သူ၏ရုပ်တုကို ကိုးကွယ်၍ မိမိနဖူး၌ဖြစ်စေ၊ မိမိလက်၌ဖြစ်စေ၊ သားရဲ၏အမှတ်တံဆိပ်ကို ခံယူလျှင်၊ ထိုသူသည် ဘုရားသခင်၏ အမျက်ဒေါသတော်ဖလားထဲသို့ ရောနှောခြင်းမရှိဘဲ သွန်းလောင်းထားသော ကိုယ်တော်၏ အမျက်တော်စပျစ်ရည်ကို သောက်ရလိမ့်မည်။ ထိုသူသည် သန့်ရှင်းသော ကောင်းကင်တမန်တို့ရှေ့၌လည်းကောင်း၊ သိုးသငယ်ရှေ့တော်၌လည်းကောင်း၊ မီးနှင့် ကန့်ဖြင့် ညှဉ်းဆဲခြင်းကို ခံရလိမ့်မည်။ ထိုသူတို့ကို ညှဉ်းဆဲရာ မီးခိုးသည် ကမ္ဘာအဆက်ဆက် တက်လျက်ရှိ၏။ သားရဲနှင့် သူ၏ရုပ်တုကို ကိုးကွယ်သောသူတို့နှင့် သူ၏နာမတံဆိပ်ကို ခံယူသောသူ မည်သူမဆို နေ့၌ဖြစ်စေ၊ ညဉ့်၌ဖြစ်စေ၊ အနားယူရခြင်း မရှိကြ။ ဗျာဒိတ်ကျမ်း ၁၄:၉–၁၁။</w:t>
      </w:r>
    </w:p>
    <w:p>
      <w:pPr>
        <w:pStyle w:val="ArticleBody"/>
        <w:jc w:val="left"/>
      </w:pPr>
      <w:r>
        <w:rPr>
          <w:rFonts w:ascii="Myanmar Text" w:hAnsi="Myanmar Text" w:eastAsia="Myanmar Text" w:cs="Myanmar Text"/>
        </w:rPr>
        <w:t>ရှေသ၏အနွယ်ဝင် လာမက်က ကိုယ်စားပြုသောသူတို့သည် မည်သူတို့ဖြစ်ကြောင်း ဗျာဒိတ်ကျမ်း ၁၅:၂ တွင် ဖော်ပြထားသည်:</w:t>
      </w:r>
    </w:p>
    <w:p>
      <w:pPr>
        <w:pStyle w:val="ArticleScripture"/>
        <w:jc w:val="left"/>
      </w:pPr>
      <w:r>
        <w:rPr>
          <w:rFonts w:ascii="Myanmar Text" w:hAnsi="Myanmar Text" w:eastAsia="Myanmar Text" w:cs="Myanmar Text"/>
        </w:rPr>
        <w:t>ထို့ပြင် မီးနှင့်ရောနှောသော ဖန်ပင်လယ်ကဲ့သို့သောအရာကိုလည်းကောင်း၊ သားရဲ၊ သူ၏ရုပ်တု၊ သူ၏တံဆိပ်နှင့် သူ၏နာမအရေအတွက်တို့ကို အောင်နိုင်ခဲ့သောသူတို့သည် ဘုရားသခင်၏စောင်းများကို ကိုင်ဆောင်လျက် ဖန်ပင်လယ်ပေါ်၌ ရပ်နေကြသည်ကိုလည်းကောင်း ငါမြင်၏။ ဗျာဒိတ်ကျမ်း ၁၅:၂။</w:t>
      </w:r>
    </w:p>
    <w:p>
      <w:pPr>
        <w:pStyle w:val="ArticleBody"/>
        <w:jc w:val="left"/>
      </w:pPr>
      <w:r>
        <w:rPr>
          <w:rFonts w:ascii="Myanmar Text" w:hAnsi="Myanmar Text" w:eastAsia="Myanmar Text" w:cs="Myanmar Text"/>
        </w:rPr>
        <w:t>ရှေသ၏အဆက်အနွယ်မှ လာမက်သည် မိမိ၏သေဆုံးခြင်းအားဖြင့် တံခါးပိတ်သွားခြင်းကို အမှတ်အသားပြုသည်။ ကာဣန၏အဆက်အနွယ်မှ လာမက်သည် စမ်းသပ်ခံကာလ အနှစ်လေးရာကိုးဆယ်၏အဆုံး၌ တံခါးပိတ်သွားခြင်းကို အမှတ်အသားပြုသည်။ ကာဣန၏အမှတ်အသားကို ပရောဖက်ပြုချက်ဆိုင်ရာ အဓိကလက္ခဏာသုံးရပ် ထင်ရှားပြသသည့် အကျင့်စရိုက်မျိုးအား သတိပြုရှောင်ကြဉ်စေရန် သတိပေးချက်အဖြစ် ရှုမြင်ရမည်ဖြစ်သည်။ သူသည် ဘုရားသခင်၏ညွှန်ကြားချက်အတိုင်း ဘုရားသခင်အား ဝတ်ပြုကိုးကွယ်ခြင်း၌ ပါဝင်ရန် ငြင်းဆန်ခဲ့သည်၊ မနာလိုဝန်တိုစိတ်နှင့်ယှဉ်သော အမျက်ဒေါသကို ထင်ရှားပြသကာ မိမိ၏ညီငယ်ကို သတ်ဖြတ်ခဲ့သည်၊ တတိယအနေဖြင့် နောင်တရရန် ငြင်းဆန်ခဲ့သည်။</w:t>
      </w:r>
    </w:p>
    <w:p>
      <w:pPr>
        <w:pStyle w:val="ArticleBody"/>
        <w:jc w:val="left"/>
      </w:pPr>
      <w:r>
        <w:rPr>
          <w:rFonts w:ascii="Myanmar Text" w:hAnsi="Myanmar Text" w:eastAsia="Myanmar Text" w:cs="Myanmar Text"/>
        </w:rPr>
        <w:t>ကာဣနသည် လူသားတို့နှင့် ဘုရားသခင်အကြား ဆက်နွှယ်မှုကို ဖော်ပြသည့် ပညတ်တော်ဆယ်ပါး၏ ပထမကျောက်ပြားပါ ပညတ်တော်များကို ချိုးဖောက်ခဲ့ပြီး၊ ဒုတိယကျောက်ပြားကမူ လူသားအချင်းချင်းအကြား ဆက်နွှယ်မှုကို ဖော်ပြသည်။ သူ၏ ပုန်ကန်မှုအမှတ်အသားက သူသည် နောင်တမရသော ပညတ်တရားမဲ့သူဖြစ်ကြောင်း ဖော်ပြခဲ့သည်။ ကာဣနနှင့် လာမက်တို့သည် မကြာမီ ရောက်ရှိလာမည့် တနင်္ဂနွေနေ့ဥပဒေ ပြဋ္ဌာန်းချိန်၌ တတိယကောင်းကင်တမန်၏ တံခါးပိတ်ခြင်းကို ဖော်ပြကြသည်။ ဧနောက်၊ မသုရှလ၊ လာမက်နှင့် နောဧတို့သည် ဧနောက်က ကိုယ်စားပြုသော ပထမကောင်းကင်တမန် ရောက်ရှိလာခြင်းဖြင့် အစပြုသည့် သမိုင်းစဉ်ကို ကိုယ်စားပြုကြသည်။ ထိုသမိုင်းစဉ်တွင် လာမက်သည် ဒုတိယကောင်းကင်တမန်အဖြစ် ရောက်ရှိလာပြီး၊ မသုရှလသည် လာမက်၏ ဒုတိယကောင်းကင်တမန်သတင်းစကားကို တန်ခိုးပေးသည့် သန်းခေါင်ယံကြွေးကြော်သံအဖြစ် ရောက်ရှိလာကာ၊ ထို့နောက် နောဧသည် တတိယကောင်းကင်တမန်အဖြစ် ရေလွှမ်းမိုးခြင်းနှင့် သက်ဆိုင်သော တံခါးပိတ်ခြင်းကို ဖော်ပြသည်။</w:t>
      </w:r>
    </w:p>
    <w:p>
      <w:pPr>
        <w:pStyle w:val="ArticleBody"/>
        <w:jc w:val="left"/>
      </w:pPr>
      <w:r>
        <w:rPr>
          <w:rFonts w:ascii="Myanmar Text" w:hAnsi="Myanmar Text" w:eastAsia="Myanmar Text" w:cs="Myanmar Text"/>
        </w:rPr>
        <w:t>လာမက်သည် ရေလွှမ်းမိုးခြင်းမတိုင်မီ ငါးနှစ်အလို၌ ကွယ်လွန်ခဲ့ပြီး၊ ယင်းသည် မကြာမီ ပေါ်ပေါက်လာမည့် တနင်္ဂနွေနေ့ဥပဒေ ပြဋ္ဌာန်းချိန်တွင် တံခါးပိတ်သွားမည့်အချိန်မတိုင်မီ ပုံဆောင်သဘောအရ ငါးနှစ်အလိုကာလကို ဖော်ညွှန်းသည်။ လာမက် အသက် ၇၇၇ နှစ်အရွယ်၌ ကွယ်လွန်ချိန်တွင်ပင် အောင်ပွဲခံအသင်းတော်ကို တံဆိပ်ခတ်ခြင်း ပြီးမြောက်သည်။ ထို့နောက် သင်္ဘောတံခါးကို သဘာဝလွန်တန်ခိုးဖြင့် ပိတ်မချမီ ခုနစ်ရက်အလို၌ တိရစ္ဆာန်များသည် သင်္ဘောထဲသို့ စတင်ဝင်ရောက်ခဲ့ကြသည်။</w:t>
      </w:r>
    </w:p>
    <w:p>
      <w:pPr>
        <w:pStyle w:val="ArticleBody"/>
        <w:jc w:val="left"/>
      </w:pPr>
      <w:r>
        <w:rPr>
          <w:rFonts w:ascii="Myanmar Text" w:hAnsi="Myanmar Text" w:eastAsia="Myanmar Text" w:cs="Myanmar Text"/>
        </w:rPr>
        <w:t>မသုရှလ သေဆုံးသောနေ့သည် ထိုခုနစ်ရက်အနက် ပထမနေ့ဖြစ်သည်။ တံခါးမပိတ်မီ နောက်ဆုံးသတိပေးချက်မှာ တိရစ္ဆာန်များကို မျက်မြင်ပြသခြင်းနှင့် သေဆုံးဖူးသမျှ လူတို့အနက် အသက်အရှည်ဆုံးသူ၏ ဘဝတစ်လျှောက်လုံး ကြွေးကြော်လာခဲ့သော ပရောဖက်ပြုချက် ပြည့်စုံလာခြင်းတို့ တွဲဖက်ပါဝင်သည့် အချက်နှစ်ရပ်ပါ သတင်းစကားဖြစ်သည်။ ထိုပရောဖက်ပြုချက်သည် မသုရှလဟူသောအမည်၌ ပါရှိပြီး၊ ထိုအမည်၏ အဓိပ္ပာယ်မှာ ‘သူသေဆုံးသောအခါ၊ ထိုအရာ ရောက်လာလိမ့်မည်’ ဟူ၍ဖြစ်သည်။</w:t>
      </w:r>
    </w:p>
    <w:p>
      <w:pPr>
        <w:pStyle w:val="ArticleBody"/>
        <w:jc w:val="left"/>
      </w:pPr>
      <w:r>
        <w:rPr>
          <w:rFonts w:ascii="Myanmar Text" w:hAnsi="Myanmar Text" w:eastAsia="Myanmar Text" w:cs="Myanmar Text"/>
        </w:rPr>
        <w:t>ဧနောက်က မိမိသား၏အမည်အားဖြင့် ကြေညာခဲ့သော ပရောဖက်ပြုချက် ပြည့်စုံမှုအဖြစ် မသုရှလ၏သေဆုံးခြင်းနှင့်အတူ စတင်ခဲ့သည့် တိရစ္ဆာန်များ၏ ခုနစ်ရက်တာ ရွှေ့ပြောင်းမှုက ကိုယ်စားပြုထားသည့်အတိုင်း၊ လူသားမျိုးနွယ်အတွက် နောက်ဆုံးသတိပေးသတင်းစကားသည် ပရောဖက်ပြုချက်အရ မလွဲမသွေ နှစ်သွယ်သော သတင်းစကား ဖြစ်ရမည်။ တိရစ္ဆာန်များ၏ ခုနစ်ရက်တာ ရွှေ့ပြောင်းမှုက မသုရှလ၏သေဆုံးခြင်းနှင့် ရွှေ့ပြောင်းသောတိရစ္ဆာန်များဟူသည့် နှစ်သွယ်သော သတင်းစကားသည် တတိယကောင်းကင်တမန်၏ တံဆိပ်ခတ်ခြင်းဆိုင်ရာ သတင်းစကားဖြစ်ကြောင်း ညွှန်ပြသည်။ ယေရှုသည် အစအားဖြင့် အဆုံးကို အစဉ်အမြဲ ပုံဖော်ပြတော်မူပြီး၊ သန်းခေါင်ယံကြွေးကြော်သံက ဒုတိယကောင်းကင်တမန်၏သတင်းစကားနှင့် ပူးပေါင်းခဲ့သကဲ့သို့၊ ဗျာဒိတ်ကျမ်း၌လည်း ဗျာဒိတ်ကျမ်း အခန်းကြီး ၁၈ မှ တတိယကောင်းကင်တမန်နှင့် အငယ် ၄ မှ ဒုတိယအသံက ပူးပေါင်းသည်။ ဗျာဒိတ်ကျမ်းရှိ အသင်းတော်များနှင့် တံဆိပ်များအကြားရှိ ပရောဖက်ပြုချက်ဆိုင်ရာ ဆက်နွှယ်မှုက ကိုယ်စားပြုထားသည့်အတိုင်း၊ နောက်ဆုံးသတိပေးသတင်းစကားကို အတွင်းပိုင်းနှင့် အပြင်ပိုင်းဆိုင်ရာ သတင်းစကားအဖြစ် အစဉ်အမြဲ ဖော်ပြထားသည်။ ဒံယေလကျမ်း အခန်းကြီး ၁၁ ရှိ နောက်ဆုံးသတိပေးသတင်းစကားသည် မြောက်အရပ်နှင့် အရှေ့အရပ်မှလာသော သတင်းစကား ဖြစ်သည်။ မသုရှလနှင့် ရွှေ့ပြောင်းသောတိရစ္ဆာန်များသည် နောဧလက်ထက်၌ နှစ်သွယ်သော နောက်ဆုံးသတိပေးသတင်းစကား ဖြစ်ခဲ့ကြသည်။</w:t>
      </w:r>
    </w:p>
    <w:p>
      <w:pPr>
        <w:pStyle w:val="ArticleBody"/>
        <w:jc w:val="left"/>
      </w:pPr>
      <w:r>
        <w:rPr>
          <w:rFonts w:ascii="Myanmar Text" w:hAnsi="Myanmar Text" w:eastAsia="Myanmar Text" w:cs="Myanmar Text"/>
        </w:rPr>
        <w:t>၇၇၇ ဟူသော အမှတ်အသားနှင့် ဆက်နွှယ်နေသည့် လာမက်၏သေဆုံးခြင်းသည် ယေဇကျေလ၏ဇနီး သေဆုံးခဲ့သည့် ဝိုင်းရံပိတ်ဆို့မှု စတင်ချိန်နှင့် ကိုက်ညီသည်။ ရှေသ၏မျိုးနွယ်အားဖြင့် ကိုယ်စားပြုထားသော သစ္စာတည်ကြည်သူများသည် ထိုအချိန်၌ပင် တံဆိပ်ခတ်ခြင်းကို ခံရကြပြီး၊ ကာဣန၏မျိုးနွယ်အားဖြင့် ကိုယ်စားပြုထားသူများသည်လည်း ထိုအချိန်၌ပင် အမှတ်အသားကို ရရှိကြသည်။ ဧနောက်သည် အာဒံမှစ၍ ရေတွက်လျှင် သတ္တမမြောက်ဖြစ်ပြီး၊ ကာလတစ်ခု၏ အာလဖ လမ်းမှတ်တိုင်ကို ကိုယ်စားပြုသည်။ ထိုကာလ၏အဆုံး၌ နောက်ဆုံးမျိုးဆက်နှင့် ပထမမျိုးဆက် နှစ်ခုစလုံးကို ရှစ်ဟူသော ကိန်းဂဏန်းဖြင့် ကိုယ်စားပြုထားသည်။ လာမက်နှစ်ဦးစလုံးသည် စမ်းသပ်ခံကာလ ကုန်ဆုံးချိန်ကို ညွှန်ပြကြပြီး၊ လာမက်၏သေဆုံးခြင်းသည် ဝိုင်းရံပိတ်ဆို့မှု စတင်ချိန်၌ ပိတ်သွားပြီဖြစ်သော စမ်းသပ်ခံကာလ၏တံခါးကို ကိုယ်စားပြုသည်။</w:t>
      </w:r>
    </w:p>
    <w:p>
      <w:pPr>
        <w:pStyle w:val="ArticleBody"/>
        <w:jc w:val="left"/>
      </w:pPr>
      <w:r>
        <w:rPr>
          <w:rFonts w:ascii="Myanmar Text" w:hAnsi="Myanmar Text" w:eastAsia="Myanmar Text" w:cs="Myanmar Text"/>
        </w:rPr>
        <w:t>ဧနောက်သည် ပရောဖက်ပြုချက်ဆိုင်ရာ သမိုင်း၏ အာလဖဖြစ်ခဲ့ပြီး၊ ပရောဖက်ပြုချက်အရ မလွဲမသွေ လိုအပ်သည့်အတိုင်း ထိုပရောဖက်ပြုချက်ဆိုင်ရာ သမိုင်း၏ ဩမေဃကို ဖော်ညွှန်းရမည်ဖြစ်သည်။ ထိုဩမေဃကို သေခြင်း၏အရသာကို မမြည်းစမ်းဘဲ ကမ္ဘာဟောင်းမှ ကမ္ဘာသစ်သို့ ကူးပြောင်းသွားခဲ့ကြသည့် လူရှစ်ဦးက ကိုယ်စားပြုသည်။ ဧနောက်နှင့် ထိုလူရှစ်ဦးတို့သည် မြေကြီးသစ်သို့ မရောက်မီ သေခြင်းကို မတွေ့ကြုံခဲ့ကြပေ။ တိရစ္ဆာန်များ ရွှေ့ပြောင်းသွားလာခဲ့သည့် ခုနစ်ရက်တာအတွင်း ကမ္ဘာဟောင်း အဆုံးသတ်ခဲ့ပြီး၊ မိုးမရွာသည့် ခုနစ်ရက်တာဖြင့် ကမ္ဘာသစ် စတင်ခဲ့သည်။ ထို့နောက် ၁၇ ရက်မြောက်နေ့မှစ၍ ငါးလတာကာလ ကုန်ဆုံးသည့် ဆယ့်ခုနစ်ရက်မြောက်နေ့၌ ဘုရားသခင်က မိုးရွာသွန်းမှုကို တားဆီးတော်မူသည့်အချိန်အထိ ငါးလလုံးလုံး မိုးရွာသွန်းနေခြင်းသာ ရှိခဲ့သည်။</w:t>
      </w:r>
    </w:p>
    <w:p>
      <w:pPr>
        <w:pStyle w:val="ArticleHeading"/>
        <w:jc w:val="left"/>
      </w:pPr>
      <w:r>
        <w:rPr>
          <w:rFonts w:ascii="Myanmar Text" w:hAnsi="Myanmar Text" w:eastAsia="Myanmar Text" w:cs="Myanmar Text"/>
        </w:rPr>
        <w:t>ငါးလ</w:t>
      </w:r>
    </w:p>
    <w:p>
      <w:pPr>
        <w:pStyle w:val="ArticleBody"/>
        <w:jc w:val="left"/>
      </w:pPr>
      <w:r>
        <w:rPr>
          <w:rFonts w:ascii="Myanmar Text" w:hAnsi="Myanmar Text" w:eastAsia="Myanmar Text" w:cs="Myanmar Text"/>
        </w:rPr>
        <w:t>ဗျာဒိတ်ကျမ်း အခန်းကြီး ၉ တွင် ငါးလတာကာလနှင့်စပ်လျဉ်းသော သက်သေခံချက်နှစ်ရပ် ရှိပြီး၊ ထိုအခန်း၌ သီးခြားစီဖြစ်သော အချိန်ဆိုင်ရာ ပရောဖက်ပြုချက်သုံးရပ် ရှိသည်။ ပထမ ငါးလတာကာလကို အခန်းငယ် ၅ တွင် ဖော်ပြထားပြီး၊ ဒုတိယ ငါးလတာကာလကို အခန်းငယ် ၁၀ တွင် ဖော်ပြထားကာ၊ သုံးရာကိုးဆယ့်တစ်နှစ်နှင့် ဆယ့်ငါးရက်ကို အခန်းငယ် ၁၅ တွင် ဖော်ပြထားသည်။ အခန်းငယ် ၅၊ ၁၀ နှင့် ၁၅ တို့သည် ပရောဖက်ပြုကာလ၏ အစပိုင်း၌ရှိသော ငါးလတာကာလနှင့်စပ်လျဉ်းသည့် သက်သေခံချက်နှစ်ရပ်ဖြင့် အစ္စလာမ်နှင့်သက်ဆိုင်သော အချိန်ဆိုင်ရာ ပရောဖက်ပြုချက်ကို ဖော်ထုတ်ပြသသည်။ အခန်းငယ် ၅ နှင့် ၁၀ နှစ်ခုစလုံးက ငါးလတာကာလတစ်ခုကို ဖော်ပြထားသောကြောင့်၊ တစ်ကြောင်းနှင့်တစ်ကြောင်း ဆက်စပ်၍ကြည့်လျှင် အခန်းငယ် ၅ နှင့် အခန်းငယ် ၁၀ ကို ပေါင်းသော် ၁၅ ရသည်။ ထို့ကြောင့် ပထမ ငါးလတာကာလသည် ၁၅ ဖြစ်ပြီး၊ သုံးရာကိုးဆယ့်တစ်နှစ်နှင့် ဆယ့်ငါးရက်ကိုလည်း အခန်းငယ် ၁၅ တွင် ဖော်ပြထားသည်။ အခန်းငယ် ၅၊ ၁၀ နှင့် ၁၅ တို့၏ အစီအစဉ်နှင့် ဖွဲ့စည်းပုံက ၁၅ ဟူသော ကိန်းဂဏန်းနှစ်ခုကို ဖော်ထုတ်ပြသပြီး၊ ပေါင်းလိုက်လျှင် ဆယ့်ငါးရသော ထိုပထမအခန်းငယ်နှစ်ခုတွင် တစ်ရာ့ငါးဆယ်နှစ်စီ ကြာမြင့်သည့် အချိန်ဆိုင်ရာ ပရောဖက်ပြုချက်နှစ်ရပ် ရှိသည်။</w:t>
      </w:r>
    </w:p>
    <w:p>
      <w:pPr>
        <w:pStyle w:val="ArticleBody"/>
        <w:jc w:val="left"/>
      </w:pPr>
      <w:r>
        <w:rPr>
          <w:rFonts w:ascii="Myanmar Text" w:hAnsi="Myanmar Text" w:eastAsia="Myanmar Text" w:cs="Myanmar Text"/>
        </w:rPr>
        <w:t>အခန်းငယ် ၁၅ တွင် သုံးရာကိုးဆယ့်တစ်နှစ်နှင့် ဆယ့်ငါးရက်ဟူသော အချိန်ကာလဆိုင်ရာ ပရောဖက်ပြုချက်ကို ဖော်ပြထားသည်။ ခရစ်တော်သည် ဆယ့်ငါးဟူသော ကိန်းဂဏန်းကို အခန်းငယ်သုံးခုအတွင်း ယှက်နွှယ်ထည့်သွင်းထားတော်မူပြီး၊ ထိုအခန်းငယ်များအတွင်း၌ပင် ဖော်ပြထားသည့် ပရောဖက်ပြုချက်ဆိုင်ရာ အချိန်ကာလကို အသုံးပြုကာ၊ အခန်းငယ် ၁၅ နှင့် ယှဉ်တွဲသောအခါ ဆယ့်ငါးကို နှစ်ဆဖြစ်စေရန်အလို့ငှာ အခန်းငယ် ၅ နှင့် ၁၀ ကို ပေါင်းခြင်းဖြင့် ကိုယ်စားပြုဖော်ပြသည့် ၁၅ ဟူသော ကိန်းဂဏန်းကို ခွဲခြားဖော်ပြတော်မူခဲ့သည်။ ထို့နောက် ခရစ်တော်သည် အပြန်အလှန် ဆက်နွှယ်နေသော ပရောဖက်ပြုချက်သုံးခုစလုံးကို ဆယ့်ငါးရက်ဖြင့် အဆုံးသတ်တော်မူခဲ့သည်။</w:t>
      </w:r>
    </w:p>
    <w:p>
      <w:pPr>
        <w:pStyle w:val="ArticleBody"/>
        <w:jc w:val="left"/>
      </w:pPr>
      <w:r>
        <w:rPr>
          <w:rFonts w:ascii="Myanmar Text" w:hAnsi="Myanmar Text" w:eastAsia="Myanmar Text" w:cs="Myanmar Text"/>
        </w:rPr>
        <w:t>ဤအခန်း၏ သော့ချက်မှာ ၆၂၇ ခုနှစ်တွင် ဖြစ်ပွားခဲ့သော နိနေဝေတိုက်ပွဲနှင့် ယင်းနောက် ငါးနှစ်အကြာ၊ ၆၃၂ ခုနှစ်တွင် ပထမ ငါးလတာ ပရောဖက်ပြုကာလကို အစပြုစေခဲ့သည့် မုဟမ္မဒ်၏ ကွယ်လွန်ခြင်းတို့ ဖြစ်သည်။ မုဟမ္မဒ် ကွယ်လွန်ပြီး ဆယ်နှစ်အကြာတွင် ပါရှားနှင့် ရောမဟူသော အင်အားကြီးနိုင်ငံနှစ်နိုင်ငံစလုံး ရှုံးနိမ့်မည်ဟု မုဟမ္မဒ် ကြိုတင်ဟောကိန်းထုတ်ခဲ့သည့်အတိုင်း ပါရှားတပ်များ ချေမှုန်းဖျက်ဆီးခံခဲ့ရသည်။ ထို့ကြောင့် ဗျာဒိတ်ကျမ်း အခန်းကြီး ၉ သည် ပါရှားနှင့် ရောမတို့အကြား ဖြစ်ပွားခဲ့သော နိနေဝေတိုက်ပွဲမှ အစပြုသည့် သမိုင်းကြောင်းတစ်ရပ်ဖြင့် စတင်ထားသည်။ ထို့နောက် ငါးနှစ်အကြာတွင် မုဟမ္မဒ် ကွယ်လွန်သဖြင့် အခန်းငယ် ၅ တွင် ဖော်ပြထားသော နှစ်ပေါင်း ၁၅၀ ကာလ စတင်သည်။ နောက်ထပ် ဆယ်နှစ်အကြာ၊ ၆၄၂ ခုနှစ်တွင် ပါရှားသည် နဟာဗန်ဒ်တိုက်ပွဲ၌ ရှုံးနိမ့်ခဲ့သည်။ အစ္စလာမ်က နဟာဗန်ဒ်တိုက်ပွဲကို “အောင်ပွဲတို့၏ အောင်ပွဲ” ဟု ခေါ်ဆိုခဲ့သည်။ ဗျာဒိတ်ကျမ်း အခန်းကြီး ၉ ၏ ပထမ ဆယ့်ငါးနှစ်သည် ငါးနှစ်ကာလတစ်ခုနှင့် ယင်းနောက် ဆယ်နှစ်ကာလတစ်ခုကို ကိုယ်စားပြုသည်။ ကာလဆိုင်ရာ နောက်ဆုံးပရောဖက်ပြုချက်သည် ၁၈၄၀ ပြည့်နှစ်၊ ဩဂုတ်လ ၁၁ ရက်နေ့တွင် အဆုံးသတ်ခဲ့သည်။ ထိုဖြစ်ရပ် မတိုင်မီ ဆယ်ရက်အလိုတွင် ဂျိုဆိုင်ယာ လစ်ချ်သည် အော်တိုမန်၏ ကြီးစိုးမှု အဆုံးသတ်မည်ဟူသော မိမိ၏ ပြင်ဆင်မွမ်းမံထားသည့် ဟောကိန်းကို ထုတ်ဝေခဲ့သည်။ ဗျာဒိတ်ကျမ်း အခန်းကြီး ၉ တွင် ဖော်ပြထားသော အစ္စလာမ်၏ နောက်ဆုံး ဆယ့်ငါးရက်ကို ဂျိုဆိုင်ယာ လစ်ချ်၏ လုပ်ဆောင်မှုအားဖြင့် ငါးရက်နှင့် ယင်းနောက် ဆယ်ရက်ဟူ၍ ပိုင်းခြားထားသည်။ အကြောင်းမှာ ယေရှုသည် အစအားဖြင့် အဆုံးကို အစဉ်အမြဲ သရုပ်ဖော်ပြသတော်မူသောကြောင့် ဖြစ်သည်။</w:t>
      </w:r>
    </w:p>
    <w:p>
      <w:pPr>
        <w:pStyle w:val="ArticleBody"/>
        <w:jc w:val="left"/>
      </w:pPr>
      <w:r>
        <w:rPr>
          <w:rFonts w:ascii="Myanmar Text" w:hAnsi="Myanmar Text" w:eastAsia="Myanmar Text" w:cs="Myanmar Text"/>
        </w:rPr>
        <w:t>ကျွန်ုပ်တို့သည် ဤအကြောင်းအရာများကို နောက်ဆောင်းပါးတွင် ဆက်လက်ဆွေးနွေးပါမည်။</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Myanmar Text" w:hAnsi="Myanmar Text" w:eastAsia="Myanmar Text" w:cs="Myanmar Text"/>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Myanmar Text" w:hAnsi="Myanmar Text" w:eastAsia="Myanmar Text" w:cs="Myanmar Text"/>
      <w:b/>
      <w:sz w:val="40"/>
    </w:rPr>
  </w:style>
  <w:style w:type="paragraph" w:customStyle="1" w:styleId="ArticleSubtitle">
    <w:name w:val="Article Subtitle"/>
    <w:basedOn w:val="Normal"/>
    <w:pPr>
      <w:spacing w:before="0" w:after="160"/>
      <w:ind w:left="0" w:right="0" w:firstLine="0"/>
      <w:jc w:val="left"/>
    </w:pPr>
    <w:rPr>
      <w:rFonts w:ascii="Myanmar Text" w:hAnsi="Myanmar Text" w:eastAsia="Myanmar Text" w:cs="Myanmar Text"/>
      <w:i/>
      <w:sz w:val="28"/>
    </w:rPr>
  </w:style>
  <w:style w:type="paragraph" w:customStyle="1" w:styleId="ArticleByline">
    <w:name w:val="Article Byline"/>
    <w:basedOn w:val="Normal"/>
    <w:pPr>
      <w:spacing w:before="0" w:after="40"/>
      <w:jc w:val="left"/>
    </w:pPr>
    <w:rPr>
      <w:rFonts w:ascii="Myanmar Text" w:hAnsi="Myanmar Text" w:eastAsia="Myanmar Text" w:cs="Myanmar Text"/>
      <w:i/>
      <w:sz w:val="22"/>
    </w:rPr>
  </w:style>
  <w:style w:type="paragraph" w:customStyle="1" w:styleId="ArticleDate">
    <w:name w:val="Article Date"/>
    <w:basedOn w:val="Normal"/>
    <w:pPr>
      <w:spacing w:before="0" w:after="280"/>
      <w:jc w:val="left"/>
    </w:pPr>
    <w:rPr>
      <w:rFonts w:ascii="Myanmar Text" w:hAnsi="Myanmar Text" w:eastAsia="Myanmar Text" w:cs="Myanmar Text"/>
      <w:sz w:val="20"/>
    </w:rPr>
  </w:style>
  <w:style w:type="paragraph" w:customStyle="1" w:styleId="ArticleHeading">
    <w:name w:val="Article Heading"/>
    <w:basedOn w:val="Heading2"/>
    <w:pPr>
      <w:spacing w:before="240" w:after="120"/>
      <w:jc w:val="left"/>
    </w:pPr>
    <w:rPr>
      <w:rFonts w:ascii="Myanmar Text" w:hAnsi="Myanmar Text" w:eastAsia="Myanmar Text" w:cs="Myanmar Text"/>
      <w:b/>
      <w:sz w:val="26"/>
    </w:rPr>
  </w:style>
  <w:style w:type="paragraph" w:customStyle="1" w:styleId="ArticleBody">
    <w:name w:val="Article Body"/>
    <w:basedOn w:val="Normal"/>
    <w:pPr>
      <w:spacing w:before="0" w:after="160"/>
      <w:jc w:val="left"/>
    </w:pPr>
    <w:rPr>
      <w:rFonts w:ascii="Myanmar Text" w:hAnsi="Myanmar Text" w:eastAsia="Myanmar Text" w:cs="Myanmar Text"/>
      <w:sz w:val="24"/>
    </w:rPr>
  </w:style>
  <w:style w:type="paragraph" w:customStyle="1" w:styleId="ArticleScripture">
    <w:name w:val="Article Scripture"/>
    <w:basedOn w:val="Normal"/>
    <w:pPr>
      <w:spacing w:before="0" w:after="160"/>
      <w:ind w:left="504" w:right="144"/>
      <w:jc w:val="left"/>
    </w:pPr>
    <w:rPr>
      <w:rFonts w:ascii="Myanmar Text" w:hAnsi="Myanmar Text" w:eastAsia="Myanmar Text" w:cs="Myanmar Text"/>
      <w:i w:val="0"/>
      <w:sz w:val="23"/>
    </w:rPr>
  </w:style>
  <w:style w:type="paragraph" w:customStyle="1" w:styleId="ArticleQuote">
    <w:name w:val="Article Quote"/>
    <w:basedOn w:val="Normal"/>
    <w:pPr>
      <w:spacing w:before="0" w:after="160"/>
      <w:ind w:left="648" w:right="288"/>
      <w:jc w:val="left"/>
    </w:pPr>
    <w:rPr>
      <w:rFonts w:ascii="Myanmar Text" w:hAnsi="Myanmar Text" w:eastAsia="Myanmar Text" w:cs="Myanmar Text"/>
      <w:i/>
      <w:sz w:val="23"/>
    </w:rPr>
  </w:style>
  <w:style w:type="paragraph" w:customStyle="1" w:styleId="ArticleListItem">
    <w:name w:val="Article List Item"/>
    <w:basedOn w:val="Normal"/>
    <w:pPr>
      <w:spacing w:before="0" w:after="80"/>
      <w:ind w:left="576" w:right="0" w:hanging="259"/>
      <w:jc w:val="left"/>
    </w:pPr>
    <w:rPr>
      <w:rFonts w:ascii="Myanmar Text" w:hAnsi="Myanmar Text" w:eastAsia="Myanmar Text" w:cs="Myanmar Text"/>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အခန်းငယ် လေးဆယ်၏ လျှို့ဝှက်သမိုင်း - အမှတ် သုံးဆယ့်သုံး</dc:title>
  <dc:subject>ယေဇကျေလ အမှတ် ၁၄</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