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honderdzesenveertig</w:t>
      </w:r>
    </w:p>
    <w:p>
      <w:pPr>
        <w:pStyle w:val="ArticleSubtitle"/>
        <w:jc w:val="left"/>
      </w:pPr>
      <w:r>
        <w:rPr>
          <w:rFonts w:ascii="Arial" w:hAnsi="Arial" w:eastAsia="Arial" w:cs="Arial"/>
        </w:rPr>
        <w:t>Het ontrafelen van de profetische draden: de laatste president, dictatuur en de op handen zijnde zondagswet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Wij zijn bezig de profetische omgeving vast te stellen die bestaat wanneer de laatste president van de Verenigde Staten in de geschiedenis die leidt tot de spoedig komende zondagswet, bekrachtigd wordt als een despoot. Niets geschiedt in een vacuüm, en de burgerij van het beest uit de aarde is in haar beoordeling van Trump tamelijk gelijk verdeeld. Degenen die sympathiseren met zijn zienswijze, kunnen gemakkelijk inzien waarom hij het moeras moet opruimen, en waarom het vrijwel onmogelijk is dat dit gebeurt zonder dat Trump de rol van een dictator op zich neemt. De machtigste dictators zijn degenen die een hoog percentage van de bevolking hebben dat het werk ondersteunt dat de dictator tracht te verrichten. Vóór Hitlers opkomst tot de macht was een kruiwagen vol geld nodig om een brood te kopen.</w:t>
      </w:r>
    </w:p>
    <w:p>
      <w:pPr>
        <w:pStyle w:val="ArticleBody"/>
        <w:jc w:val="left"/>
      </w:pPr>
      <w:r>
        <w:rPr>
          <w:rFonts w:ascii="Times New Roman" w:hAnsi="Times New Roman" w:eastAsia="Times New Roman" w:cs="Times New Roman"/>
        </w:rPr>
        <w:t>Hitler keerde dat om, en hoewel de Duitsers veel van die geschiedenis niet wensen te erkennen, genoot Hitler brede steun voor zijn werk. De kwesties waarmee de Verenigde Staten, en de gehele wereld, worden geconfronteerd, brengen een onderscheid teweeg tussen burgers, en thans worden de scheidslijnen getrokken. De tijd vanaf de Revolutionaire Oorlog tot 1798 stelt een periode van voorbereiding voor die overeenkomt met de verzegelingstijd van de honderd vierenveertigduizend. De Patriot Act markeerde het begin van de geestelijke herhaling van de Revolutionaire Oorlog. Jezus illustreert altijd het einde door middel van het begin, en het beest van de aarde begon met een Revolutionaire Oorlog, zo zal het ook eindigen met een dergelijke oorlog. De eerste was letterlijk, de laatste is geestelijk.</w:t>
      </w:r>
    </w:p>
    <w:p>
      <w:pPr>
        <w:pStyle w:val="ArticleBody"/>
        <w:jc w:val="left"/>
      </w:pPr>
      <w:r>
        <w:rPr>
          <w:rFonts w:ascii="Times New Roman" w:hAnsi="Times New Roman" w:eastAsia="Times New Roman" w:cs="Times New Roman"/>
        </w:rPr>
        <w:t>De Amerikaanse Burgeroorlog was letterlijk en zal in de laatste dagen worden herhaald. Zij markeerde de komst van de eerste Republikeinse president, die een voorafbeelding is van de laatste Republikeinse president. De Republikeinse Partij ontstond als een anti-slavernijpartij, om zich te verzetten tegen de al lang gevestigde pro-slavernijpartij van de Democraten. Dat politieke geschil bracht de Burgeroorlog en het presidentschap van Lincoln voort. Het is daarom onmogelijk de eerste Republikeinse president van de Burgeroorlog te scheiden, zodat de laatste Republikeinse president een onmiddellijke aanloop tot een Burgeroorlog zal erven. Jezus gebruikte de natuurlijke wereld om de geestelijke wereld te illustreren. De partij van de draak heeft als vader de vader der leugen, en het kenmerk van de Democratische Partij is valsheid. Een klassiek voorbeeld van deze tactiek is hun bewering dat zij de partij zijn die sympathie koestert voor minderheden.</w:t>
      </w:r>
    </w:p>
    <w:p>
      <w:pPr>
        <w:pStyle w:val="ArticleScripture"/>
        <w:jc w:val="left"/>
      </w:pPr>
      <w:r>
        <w:rPr>
          <w:rFonts w:ascii="Times New Roman" w:hAnsi="Times New Roman" w:eastAsia="Times New Roman" w:cs="Times New Roman"/>
        </w:rPr>
        <w:t>Wacht u voor de valse profeten, die in schaapskleren tot u komen, maar van binnen zijn zij roofzuchtige wolven. Aan hun vruchten zult gij hen kennen. Leest men soms druiven van doornen, of vijgen van distels? Zo brengt iedere goede boom goede vruchten voort, maar een verdorven boom brengt slechte vruchten voort. Een goede boom kan geen slechte vruchten voortbrengen, evenmin kan een verdorven boom goede vruchten voortbrengen. Iedere boom die geen goede vruchten voortbrengt, wordt omgehouwen en in het vuur geworpen. Daarom zult gij hen aan hun vruchten kennen. Mattheüs 7:15–20.</w:t>
      </w:r>
    </w:p>
    <w:p>
      <w:pPr>
        <w:pStyle w:val="ArticleBody"/>
        <w:jc w:val="left"/>
      </w:pPr>
      <w:r>
        <w:rPr>
          <w:rFonts w:ascii="Times New Roman" w:hAnsi="Times New Roman" w:eastAsia="Times New Roman" w:cs="Times New Roman"/>
        </w:rPr>
        <w:t>De wortels van een boom bepalen de vrucht die hij zal dragen, en de wortels van de Democratische Partij zijn haar pro-slavernijstandpunt. De wortels van de Republikeinse Partij zijn haar anti-slavernijstandpunt.</w:t>
      </w:r>
    </w:p>
    <w:p>
      <w:pPr>
        <w:pStyle w:val="ArticleScripture"/>
        <w:jc w:val="left"/>
      </w:pPr>
      <w:r>
        <w:rPr>
          <w:rFonts w:ascii="Times New Roman" w:hAnsi="Times New Roman" w:eastAsia="Times New Roman" w:cs="Times New Roman"/>
        </w:rPr>
        <w:t>Rechtvaardig zijt Gij, o HEERE, wanneer ik met U twist; nochtans wil ik met U spreken over Uw oordelen: Waarom is de weg der goddelozen voorspoedig? waarom hebben allen die zeer trouweloos handelen, vrede? Gij hebt hen geplant, ja, zij hebben wortel geschoten; zij groeien, ja, zij dragen vrucht; Gij zijt nabij in hun mond, maar ver van hun nieren. Jeremia 12:1, 2.</w:t>
      </w:r>
    </w:p>
    <w:p>
      <w:pPr>
        <w:pStyle w:val="ArticleBody"/>
        <w:jc w:val="left"/>
      </w:pPr>
      <w:r>
        <w:rPr>
          <w:rFonts w:ascii="Times New Roman" w:hAnsi="Times New Roman" w:eastAsia="Times New Roman" w:cs="Times New Roman"/>
        </w:rPr>
        <w:t>De komende Burgeroorlog wordt geplaatst in de context van de „geldmagnaten”, zoals Zuster White hen noemt, die de markt beheersen om de rijkdom van de naties binnen te halen, terwijl zij de armen vertrappen.</w:t>
      </w:r>
    </w:p>
    <w:p>
      <w:pPr>
        <w:pStyle w:val="ArticleScripture"/>
        <w:jc w:val="left"/>
      </w:pPr>
      <w:r>
        <w:rPr>
          <w:rFonts w:ascii="Times New Roman" w:hAnsi="Times New Roman" w:eastAsia="Times New Roman" w:cs="Times New Roman"/>
        </w:rPr>
        <w:t>„In India, China, Rusland en de steden van Amerika sterven duizenden mannen en vrouwen van honger. De vermogende mannen beheersen, omdat zij de macht hebben, de markt. Zij kopen tegen lage prijzen alles op wat zij kunnen verkrijgen en verkopen het vervolgens tegen sterk verhoogde prijzen. Dit betekent hongersnood voor de armere klassen en zal uitlopen op een burgeroorlog.” Manuscript Releases, deel 5, 305.</w:t>
      </w:r>
    </w:p>
    <w:p>
      <w:pPr>
        <w:pStyle w:val="ArticleBody"/>
        <w:jc w:val="left"/>
      </w:pPr>
      <w:r>
        <w:rPr>
          <w:rFonts w:ascii="Times New Roman" w:hAnsi="Times New Roman" w:eastAsia="Times New Roman" w:cs="Times New Roman"/>
        </w:rPr>
        <w:t>De Burgeroorlog uit Lincolns geschiedenis was letterlijk en had betrekking op letterlijke slavernij. De door de draak geïnspireerde globalisten brengen in de laatste dagen een Burgeroorlog voort die berust op hun pogingen om de middenklasse uit te schakelen, zodat alleen de superrijke elites en de straatarme horigen overblijven. Het is de middenklasse die de sociale, economische en godsdienstige vrijheid bewaart, en wanneer zij wordt verwijderd, bestaat er geen buffer meer tegen de invoering van het feodalisme. De voornaamste verworvenheid van de Franse Revolutie was dat zij het stelsel van het feodalisme beëindigde, dat de globalisten nu opnieuw trachten op te leggen door de middenklasse te verwijderen. Het plan van de globalisten berust grotendeels op het overspoelen van de middenklasse met illegale immigranten, hetgeen de economische productie vermindert, de lonen verlaagt en het stelsel van staatswelzijn uitbreidt.</w:t>
      </w:r>
    </w:p>
    <w:p>
      <w:pPr>
        <w:pStyle w:val="ArticleBody"/>
        <w:jc w:val="left"/>
      </w:pPr>
      <w:r>
        <w:rPr>
          <w:rFonts w:ascii="Times New Roman" w:hAnsi="Times New Roman" w:eastAsia="Times New Roman" w:cs="Times New Roman"/>
        </w:rPr>
        <w:t>In de aanloop naar de Tweede Wereldoorlog, tijdens de Grote Depressie, verwierf pater Charles Coughlin, een rooms-katholieke priester, bekendheid door zijn radio-uitzendingen, die miljoenen luisteraars in het hele land bereikten. Zijn radio-uitzendingen waren qua invloed vergelijkbaar met die van Rush Limbaugh in het recente verleden. Coughlin gebruikte zijn radioplatform om een breed scala aan onderwerpen te bespreken, waaronder politiek, economie en maatschappelijke kwesties. Aanvankelijk steunde hij president Franklin D. Roosevelt en diens New Deal. Coughlins radio-uitzendingen, die vaak opruiend en controversieel waren, maakten hem tot een polariserende figuur in de Amerikaanse politiek. Hoewel hij een grote en toegewijde aanhang had, werd hij vanwege zijn extremistische opvattingen ook vanuit verschillende hoeken bekritiseerd en veroordeeld.</w:t>
      </w:r>
    </w:p>
    <w:p>
      <w:pPr>
        <w:pStyle w:val="ArticleBody"/>
        <w:jc w:val="left"/>
      </w:pPr>
      <w:r>
        <w:rPr>
          <w:rFonts w:ascii="Times New Roman" w:hAnsi="Times New Roman" w:eastAsia="Times New Roman" w:cs="Times New Roman"/>
        </w:rPr>
        <w:t>De aanvankelijke politieke, economische en sociale opvattingen van Coughlin werden door Franklin Roosevelt overgenomen en werden zijn blauwdruk voor zijn New Deal-beleid, dat de vloek van het almaar uitdijende Social Security-stelsel en het welvaartssysteem in de Verenigde Staten invoerde. Zijn New Deal-beleid werd het kenmerk van zijn nalatenschap en vormde een onderdeel van het profetische scenario dat tot de Tweede Wereldoorlog leidde en daarop volgde. “Aan hun vruchten zult gij hen kennen.” Door de tenuitvoerlegging van Roosevelts New Deal-beleid duurde de Grote Depressie in de Verenigde Staten veel langer voort dan in enig ander land ter wereld.</w:t>
      </w:r>
    </w:p>
    <w:p>
      <w:pPr>
        <w:pStyle w:val="ArticleBody"/>
        <w:jc w:val="left"/>
      </w:pPr>
      <w:r>
        <w:rPr>
          <w:rFonts w:ascii="Times New Roman" w:hAnsi="Times New Roman" w:eastAsia="Times New Roman" w:cs="Times New Roman"/>
        </w:rPr>
        <w:t>Roosevelt was een Democraat, en daarom een door de draak geïnspireerde globalist. Het New Deal-beleid dat hij invoerde, maakte deel uit van een langetermijnplan om een burgerij van superrijken en superarmen voort te brengen. De letterlijke slavernij van de Burgeroorlog vertegenwoordigt de geestelijke en economische slavernij die nu in razend tempo toeneemt, terwijl de globalistische miljardair-kooplieden van het moderne Babylon de wijdverbreide illegale immigratie financieren die bedoeld is om Roosevelts New Deal tot hun begrip van volmaaktheid te brengen. De laatste president, die met de Derde Wereldoorlog geconfronteerd zal worden, zal ook geconfronteerd worden met de crisis van het programma van sociale afhankelijkheid dat tijdens de Tweede Wereldoorlog door de president werd ingevoerd. De Inspiratie identificeert dit feit en maakt ook duidelijk dat de leiders in de laatste dagen niet zullen weten hoe zij het probleem moeten aanpakken.</w:t>
      </w:r>
    </w:p>
    <w:p>
      <w:pPr>
        <w:pStyle w:val="ArticleScripture"/>
        <w:jc w:val="left"/>
      </w:pPr>
      <w:r>
        <w:rPr>
          <w:rFonts w:ascii="Times New Roman" w:hAnsi="Times New Roman" w:eastAsia="Times New Roman" w:cs="Times New Roman"/>
        </w:rPr>
        <w:t>“Er zijn er niet velen, zelfs onder opvoeders en staatslieden, die de oorzaken begrijpen welke ten grondslag liggen aan de huidige toestand van de samenleving. Zij die de teugels van het bestuur in handen hebben, zijn niet in staat het probleem van zedelijk verval, armoede, pauperisme en toenemende misdaad op te lossen. Tevergeefs trachten zij het bedrijfsleven op een veiliger grondslag te plaatsen. Indien mensen meer acht zouden slaan op de leer van Gods woord, zouden zij een oplossing vinden voor de problemen die hen in verwarring brengen.”</w:t>
      </w:r>
    </w:p>
    <w:p>
      <w:pPr>
        <w:pStyle w:val="ArticleScripture"/>
        <w:jc w:val="left"/>
      </w:pPr>
      <w:r>
        <w:rPr>
          <w:rFonts w:ascii="Times New Roman" w:hAnsi="Times New Roman" w:eastAsia="Times New Roman" w:cs="Times New Roman"/>
        </w:rPr>
        <w:t>“De Schriften beschrijven de toestand van de wereld vlak vóór de tweede komst van Christus. Van de mensen die door roof en afpersing grote rijkdommen vergaren, staat geschreven: ‘Gij hebt schatten opgehoopt in de laatste dagen. Zie, het loon der arbeiders die uw velden hebben gemaaid, hetwelk door u door bedrog is achtergehouden, roept; en het geroep van hen die geoogst hebben, is doorgedrongen tot de oren van de Heere Sebaoth. Gij hebt in weelde geleefd op de aarde en overdadig geleefd; gij hebt uw harten gevoed als op een dag der slachting. Gij hebt de rechtvaardige veroordeeld en gedood; en hij wederstaat u niet.’ Jakobus 5:3–6.” Testimonies, deel 9, 13.</w:t>
      </w:r>
    </w:p>
    <w:p>
      <w:pPr>
        <w:pStyle w:val="ArticleBody"/>
        <w:jc w:val="left"/>
      </w:pPr>
      <w:r>
        <w:rPr>
          <w:rFonts w:ascii="Times New Roman" w:hAnsi="Times New Roman" w:eastAsia="Times New Roman" w:cs="Times New Roman"/>
        </w:rPr>
        <w:t>De laatste president zal „de teugels van de regering in handen houden”, maar hij zal niet in staat zijn „het probleem van moreel verval, armoede, verpaupering en toenemende misdaad op te lossen”. Evenmin zal hij in staat zijn „de bedrijfsvoering op een vastere grondslag te plaatsen”. Al deze problemen houden verband met de bankiers en miljardair-kooplieden van de laatste dagen. „Verpaupering” wordt gebruikt om de toestand te beschrijven van hen die afhankelijk zijn van armenzorg of bijstand verstrekt door plaatselijke overheden of liefdadigheidsorganisaties. In vele samenlevingen ging verpaupering gepaard met maatschappelijk stigma en leidde zij vaak tot marginalisering en discriminatie van hen die armoede leden. Het programma in de Amerikaanse geschiedenis dat „verpaupering” heeft voortgebracht, is het programma dat zogenaamd bedoeld is om hen die in armoede gevangen zitten in staat te stellen zich daaruit op te heffen. In plaats daarvan bracht het een stelsel van overheidswelzijn voort om die paupers in economische slavernij te houden.</w:t>
      </w:r>
    </w:p>
    <w:p>
      <w:pPr>
        <w:pStyle w:val="ArticleBody"/>
        <w:jc w:val="left"/>
      </w:pPr>
      <w:r>
        <w:rPr>
          <w:rFonts w:ascii="Times New Roman" w:hAnsi="Times New Roman" w:eastAsia="Times New Roman" w:cs="Times New Roman"/>
        </w:rPr>
        <w:t>Onmiddellijk na de Tweede Wereldoorlog begon de Verenigde Naties te functioneren. Dit leverde een tweede getuige op uit de eerste twee wereldoorlogen dat het zevende koninkrijk (de Verenigde Naties) op de troon van de aarde geplaatst zal worden. De Eerste Wereldoorlog bracht de rol aan het licht van het mondiale bankstelsel dat in de geschiedenis van de Eerste Wereldoorlog werd ingevoerd, evenals de bedoelingen van die wereldbankiers en kooplieden om terug te keren naar het feodale stelsel, zoals uitgebeeld in de Tweede Wereldoorlog. Al deze plannen — de ene-wereldregering, het economische stelsel waarin de superrijken over de superarmen heersen, en het ene-wereldfinanciële stelsel dat slechts zal toestaan dat daaraan deelneemt wie het daartoe geschikt acht — kwamen voort uit de draak, die oorlog voert tegen de achtste president, die uit de zeven is.</w:t>
      </w:r>
    </w:p>
    <w:p>
      <w:pPr>
        <w:pStyle w:val="ArticleBody"/>
        <w:jc w:val="left"/>
      </w:pPr>
      <w:r>
        <w:rPr>
          <w:rFonts w:ascii="Times New Roman" w:hAnsi="Times New Roman" w:eastAsia="Times New Roman" w:cs="Times New Roman"/>
        </w:rPr>
        <w:t>De logica die door deze factoren wordt weergegeven, illustreert duidelijk een president die zich gedwongen zal voelen dictatoriaal te worden in zijn benadering van het oplossen van problemen. Wij duiden eenvoudigweg de profetische omgeving aan waarvan Gods Woord heeft aangegeven dat zij zich zal ontvouwen gedurende de geschiedenis van de laatste president van het beest uit de aarde. In het vorige artikel verwezen wij naar een passage uit The Great Controversy waarin zij aangeeft dat de “tijdelijke voorspoed” vóór de zondagwet zal worden weggenomen. De passage noemt vele profetische kenmerken van de laatste dagen, en de punten die zij behandelt vinden hun vervulling in de beproevingstijd van het beeld van het beest, zowel in de Verenigde Staten als daarna in de wereld. Zij noemt de twee kwesties waarvan Satan zich bedient om de wereld in zijn greep te krijgen: spiritisme en de heiliging van de zondag. Terwijl zij verwijst naar de genezingswonderen waarvan Satan zich zal bedienen, wijst zij ook op nog een andere profetische aangelegenheid van onze tijd.</w:t>
      </w:r>
    </w:p>
    <w:p>
      <w:pPr>
        <w:pStyle w:val="ArticleScripture"/>
        <w:jc w:val="left"/>
      </w:pPr>
      <w:r>
        <w:rPr>
          <w:rFonts w:ascii="Times New Roman" w:hAnsi="Times New Roman" w:eastAsia="Times New Roman" w:cs="Times New Roman"/>
        </w:rPr>
        <w:t>“Door de twee grote dwalingen, de onsterfelijkheid van de ziel en de heiliging van de zondag, zal Satan het volk onder zijn misleidingen brengen. Terwijl de eerste de grondslag legt voor het spiritisme, schept de laatste een band van sympathie met Rome. De protestanten van de Verenigde Staten zullen de eersten zijn die hun handen over de kloof uitstrekken om de hand van het spiritisme te grijpen; zij zullen over de afgrond reiken om de handen ineen te slaan met de Roomse macht; en onder de invloed van deze drievoudige verbintenis zal dit land in de voetstappen van Rome treden door de rechten van het geweten met voeten te treden.</w:t>
      </w:r>
    </w:p>
    <w:p>
      <w:pPr>
        <w:pStyle w:val="ArticleScripture"/>
        <w:jc w:val="left"/>
      </w:pPr>
      <w:r>
        <w:rPr>
          <w:rFonts w:ascii="Times New Roman" w:hAnsi="Times New Roman" w:eastAsia="Times New Roman" w:cs="Times New Roman"/>
        </w:rPr>
        <w:t>“Naarmate het spiritisme het naamchristendom van deze tijd nauwkeuriger nabootst, heeft het grotere macht om te misleiden en te verstrikken. Satan zelf wordt bekeerd, naar de moderne orde der dingen. Hij zal verschijnen in de gedaante van een engel des lichts. Door de werking van het spiritisme zullen wonderen worden verricht, de zieken zullen worden genezen, en vele onmiskenbare wondertekenen zullen worden gedaan. En daar de geesten geloof in de Bijbel zullen belijden en eerbied zullen tonen voor de instellingen van de kerk, zal hun werk worden aanvaard als een openbaring van goddelijke kracht.”</w:t>
      </w:r>
    </w:p>
    <w:p>
      <w:pPr>
        <w:pStyle w:val="ArticleScripture"/>
        <w:jc w:val="left"/>
      </w:pPr>
      <w:r>
        <w:rPr>
          <w:rFonts w:ascii="Times New Roman" w:hAnsi="Times New Roman" w:eastAsia="Times New Roman" w:cs="Times New Roman"/>
        </w:rPr>
        <w:t>“De scheidslijn tussen belijdende christenen en de goddelozen is thans nauwelijks nog te onderscheiden. Kerkleden hebben lief wat de wereld liefheeft en zijn bereid zich met haar te verenigen, en Satan is vastbesloten hen tot één lichaam te verenigen en aldus zijn zaak te versterken door allen mee te slepen in de gelederen van het spiritisme. Papisten, die roemen op wonderen als een zeker kenmerk van de ware kerk, zullen zich gemakkelijk door deze wonderwerkende macht laten misleiden; en protestanten, die het schild der waarheid hebben weggeworpen, zullen eveneens worden verleid. Papisten, protestanten en wereldlingen zullen gelijkelijk de gedaante der godzaligheid zonder de kracht daarvan aannemen, en zij zullen in deze vereniging een grootse beweging zien tot bekering van de wereld en tot de invoering van het langverwachte millennium.”</w:t>
      </w:r>
    </w:p>
    <w:p>
      <w:pPr>
        <w:pStyle w:val="ArticleScripture"/>
        <w:jc w:val="left"/>
      </w:pPr>
      <w:r>
        <w:rPr>
          <w:rFonts w:ascii="Times New Roman" w:hAnsi="Times New Roman" w:eastAsia="Times New Roman" w:cs="Times New Roman"/>
        </w:rPr>
        <w:t>“Door het spiritisme verschijnt Satan als een weldoener van het menselijk geslacht, die de ziekten van de mensen geneest en voorwendt een nieuw en verhevener stelsel van godsdienstig geloof aan te bieden; maar tegelijkertijd werkt hij als een verderver. Zijn verzoekingen voeren menigten naar het verderf. Onmatigheid onttront de rede; zinnelijke overgave, twist en bloedvergieten volgen. Satan schept behagen in oorlog, want die wekt de slechtste hartstochten van de ziel op en sleurt vervolgens zijn slachtoffers, doordrenkt van ondeugd en bloed, de eeuwigheid in. Het is zijn doel de volken ertoe aan te zetten oorlog tegen elkander te voeren, want zó kan hij de gedachten van de mensen afleiden van het werk der voorbereiding om staande te blijven op de dag van God.” The Great Controversy, 588, 589.</w:t>
      </w:r>
    </w:p>
    <w:p>
      <w:pPr>
        <w:pStyle w:val="ArticleBody"/>
        <w:jc w:val="left"/>
      </w:pPr>
      <w:r>
        <w:rPr>
          <w:rFonts w:ascii="Times New Roman" w:hAnsi="Times New Roman" w:eastAsia="Times New Roman" w:cs="Times New Roman"/>
        </w:rPr>
        <w:t>Satan schijnt zijn kroonstuk te volbrengen bij de zondagswet, niet eerder. Het is nadat de Verenigde Staten als een draak spreken in vers elf van hoofdstuk dertien van Openbaring, dat in vers dertien Satan schijnt vuur uit de hemel te doen neerdalen. Dit is ook wat zuster White aanduidt.</w:t>
      </w:r>
    </w:p>
    <w:p>
      <w:pPr>
        <w:pStyle w:val="ArticleScripture"/>
        <w:jc w:val="left"/>
      </w:pPr>
      <w:r>
        <w:rPr>
          <w:rFonts w:ascii="Times New Roman" w:hAnsi="Times New Roman" w:eastAsia="Times New Roman" w:cs="Times New Roman"/>
        </w:rPr>
        <w:t>„Door het besluit dat de instelling van het pausdom afdwingt in schending van de wet van God, zal onze natie zich volledig losmaken van de gerechtigheid. Wanneer het protestantisme haar hand over de kloof zal uitstrekken om de hand van de Roomse macht te grijpen, wanneer zij over de afgrond zal reiken om de handen met het spiritisme ineen te slaan, wanneer ons land, onder de invloed van deze drievoudige vereniging, elk beginsel van zijn Grondwet als protestantse en republikeinse regering zal verwerpen en voorzieningen zal treffen voor de verbreiding van pauselijke onwaarheden en misleidingen, dan mogen wij weten dat de tijd is gekomen voor Satans wonderbare werking en dat het einde nabij is.” Testimonies, deel 5, 451.</w:t>
      </w:r>
    </w:p>
    <w:p>
      <w:pPr>
        <w:pStyle w:val="ArticleBody"/>
        <w:jc w:val="left"/>
      </w:pPr>
      <w:r>
        <w:rPr>
          <w:rFonts w:ascii="Times New Roman" w:hAnsi="Times New Roman" w:eastAsia="Times New Roman" w:cs="Times New Roman"/>
        </w:rPr>
        <w:t>Vóór de zondagswet, gedurende de beproevingstijd van het beeld van het beest, die tevens de verzegelingstijd van de honderd vierenveertigduizend is, en tevens de tijd waarin de uitwerking van elk visioen plaatsvindt, zal een verschijnsel van de drakenmacht openbaar worden, dat het wonder van valse genezing voorstelt. In het boek Openbaring wordt de hoer van Babylon aangeduid als degene die alle volken verleidt.</w:t>
      </w:r>
    </w:p>
    <w:p>
      <w:pPr>
        <w:pStyle w:val="ArticleScripture"/>
        <w:jc w:val="left"/>
      </w:pPr>
      <w:r>
        <w:rPr>
          <w:rFonts w:ascii="Times New Roman" w:hAnsi="Times New Roman" w:eastAsia="Times New Roman" w:cs="Times New Roman"/>
        </w:rPr>
        <w:t>En het licht van een lamp zal in u geenszins meer schijnen; en de stem van de bruidegom en van de bruid zal in u geenszins meer gehoord worden; want uw kooplieden waren de groten der aarde; want door uw toverijen werden alle volken verleid. Openbaring 18:23.</w:t>
      </w:r>
    </w:p>
    <w:p>
      <w:pPr>
        <w:pStyle w:val="ArticleBody"/>
        <w:jc w:val="left"/>
      </w:pPr>
      <w:r>
        <w:rPr>
          <w:rFonts w:ascii="Times New Roman" w:hAnsi="Times New Roman" w:eastAsia="Times New Roman" w:cs="Times New Roman"/>
        </w:rPr>
        <w:t>Het woord „toverijen” is het Griekse woord „pharmakeia”, dat medicatie of apotheek betekent. Het woord is afgeleid van het Griekse woord G5332, dat betekent (een drug, dat wil zeggen, een bezwerende drank); een drogist of apotheker of vergiftiger. In de laatste dagen, die leiden tot de zondagswet, zal een aangelegenheid die zal bijdragen aan de verdeelde omgeving die door de achtste en laatste president wordt geërfd, het werk van de farmaceutische industrie zijn, zoals vertegenwoordigd door Anthony Fauci, en het China-virus.</w:t>
      </w:r>
    </w:p>
    <w:p>
      <w:pPr>
        <w:pStyle w:val="ArticleBody"/>
        <w:jc w:val="left"/>
      </w:pPr>
      <w:r>
        <w:rPr>
          <w:rFonts w:ascii="Times New Roman" w:hAnsi="Times New Roman" w:eastAsia="Times New Roman" w:cs="Times New Roman"/>
        </w:rPr>
        <w:t>Zowel Fauci als China zijn vertegenwoordigers van de macht van de draak, en de sporen van Fauci kunnen worden teruggevoerd tot aan de uitvinding van het hiv-virus. Bevolkingscontrole, zoals vertegenwoordigd door mannen als de miljardair Bill Gates, is een kenmerk dat tot uiting kwam in Farao’s poging om de baby’s uit te roeien in de tijd van Mozes, en in Herodes’ pogingen om in de tijd van Christus hetzelfde te doen. De helft van de bevolking werd misleid door het China-virus, en men kan nog altijd mensen zien die de mondmaskers dragen, die geen enkel virus tegenhouden.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„Satan werkt ook door middel van de elementen om zijn oogst van onvoorbereide zielen binnen te halen. Hij heeft de geheimen van de laboratoria der natuur bestudeerd, en hij gebruikt al zijn macht om de elementen te beheersen, voor zover God het toelaat. Toen hem werd toegestaan Job te treffen, hoe snel werden kudden en vee, knechten, huizen, kinderen weggevaagd, de ene ramp de andere opvolgend als in een ogenblik. Het is God die Zijn schepselen beschut en hen afschermt voor de macht van de verderver. Maar de christelijke wereld heeft minachting getoond voor de wet van Jehovah; en de Heere zal precies doen wat Hij heeft verklaard dat Hij zou doen—Hij zal Zijn zegeningen van de aarde terugtrekken en Zijn beschermende zorg wegnemen van hen die in opstand zijn tegen Zijn wet en leer en anderen dwingen hetzelfde te doen. Satan heeft de macht over allen die God niet in het bijzonder bewaart. Sommigen zal hij begunstigen en voorspoed schenken om zijn eigen plannen te bevorderen, en over anderen zal hij rampspoed brengen en de mensen ertoe brengen te geloven dat God het is die hen treft.</w:t>
      </w:r>
    </w:p>
    <w:p>
      <w:pPr>
        <w:pStyle w:val="ArticleScripture"/>
        <w:jc w:val="left"/>
      </w:pPr>
      <w:r>
        <w:rPr>
          <w:rFonts w:ascii="Times New Roman" w:hAnsi="Times New Roman" w:eastAsia="Times New Roman" w:cs="Times New Roman"/>
        </w:rPr>
        <w:t>„Terwijl hij aan de mensenkinderen verschijnt als een groot geneesheer die al hun kwalen kan genezen, zal hij ziekte en rampspoed brengen, totdat dichtbevolkte steden tot puin en verwoesting zijn herleid. Zelfs nu reeds is hij aan het werk. In ongevallen en rampen op zee en op het land, in grote branden, in hevige tornado’s en ontzaglijke hagelstormen, in stormen, overstromingen, cyclonen, vloedgolven en aardbevingen, op elke plaats en in duizend gedaanten, oefent satan zijn macht uit. Hij vaagt de rijpende oogst weg, en hongersnood en ellende volgen. Hij geeft aan de lucht een dodelijke besmetting, en duizenden komen om door de pest. Deze oordelen zullen steeds talrijker en rampspoediger worden. Vernietiging zal over zowel mens als dier komen. ‘De aarde treurt en verwelkt,’ ‘de hoogmoedige mensen … kwijnen weg. Ook is de aarde ontheiligd onder haar inwoners; want zij hebben de wetten overtreden, de inzetting veranderd, het eeuwig verbond verbroken.’ Jesaja 24:4, 5.”</w:t>
      </w:r>
    </w:p>
    <w:p>
      <w:pPr>
        <w:pStyle w:val="ArticleScripture"/>
        <w:jc w:val="left"/>
      </w:pPr>
      <w:r>
        <w:rPr>
          <w:rFonts w:ascii="Times New Roman" w:hAnsi="Times New Roman" w:eastAsia="Times New Roman" w:cs="Times New Roman"/>
        </w:rPr>
        <w:t>“En dan zal de grote verleider de mensen ertoe overhalen te geloven dat zij die God dienen de oorzaak zijn van deze rampen. De groep die de ongenoegen van de hemel heeft opgewekt, zal al hun moeilijkheden toeschrijven aan hen wier gehoorzaamheid aan Gods geboden voor overtreders een voortdurende bestraffing is. Er zal verklaard worden dat mensen God beledigen door de schending van de zondagssabbat; dat deze zonde rampen heeft teweeggebracht die niet zullen ophouden voordat de zondagsviering strikt zal zijn afgedwongen; en dat zij die de aanspraken van het vierde gebod naar voren brengen en zo de eerbied voor de zondag vernietigen, onruststokers onder het volk zijn, die hun herstel in de goddelijke gunst en tijdelijke voorspoed verhinderen. Zo zal de beschuldiging die vroeger tegen de dienstknecht van God werd ingebracht, worden herhaald, en wel op even gegronde gronden: ‘En het geschiedde, toen Achab Elia zag, dat Achab tot hem zeide: Zijt gij het, gij, die Israël in het ongeluk stort? En hij antwoordde: Ik heb Israël niet in het ongeluk gestort; maar gij en het huis van uw vader, doordat gij de geboden des Heeren verlaten hebt, en gij de Baäls zijt nagevolgd.’” 1 Koningen 18:17, 18. Zoals de toorn van het volk door valse beschuldigingen zal worden opgewekt, zo zullen zij tegenover Gods boodschappers een handelwijze volgen die sterk overeenkomt met die welke het afvallige Israël tegenover Elia volgde.</w:t>
      </w:r>
    </w:p>
    <w:p>
      <w:pPr>
        <w:pStyle w:val="ArticleScripture"/>
        <w:jc w:val="left"/>
      </w:pPr>
      <w:r>
        <w:rPr>
          <w:rFonts w:ascii="Times New Roman" w:hAnsi="Times New Roman" w:eastAsia="Times New Roman" w:cs="Times New Roman"/>
        </w:rPr>
        <w:t>„De wonderwerkende macht die zich door het spiritisme openbaart, zal haar invloed doen gelden tegen hen die ervoor kiezen God meer te gehoorzamen dan mensen. Mededelingen van de geesten zullen verklaren dat God hen heeft gezonden om de verwerpers van de zondag van hun dwaling te overtuigen, waarbij zij bevestigen dat de wetten van het land evenals de wet van God behoren te worden gehoorzaamd. Zij zullen de grote goddeloosheid in de wereld beklagen en het getuigenis van godsdienstige leraren bijvallen dat de verdorven toestand van de zeden wordt veroorzaakt door de ontheiliging van de zondag. Groot zal de verontwaardiging zijn die wordt opgewekt tegen allen die weigeren hun getuigenis te aanvaarden.”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honderdzesenveertig</dc:title>
  <dc:subject>Het ontrafelen van de profetische draden: de laatste president, dictatuur en de op handen zijnde zondagswet</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