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honderdnegenentachtig</w:t>
      </w:r>
    </w:p>
    <w:p>
      <w:pPr>
        <w:pStyle w:val="ArticleSubtitle"/>
        <w:jc w:val="left"/>
      </w:pPr>
      <w:r>
        <w:rPr>
          <w:rFonts w:ascii="Arial" w:hAnsi="Arial" w:eastAsia="Arial" w:cs="Arial"/>
        </w:rPr>
        <w:t>Het profetische weefsel van de Slag bij Panium: een voorspel op de zondagswet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De Slag bij Panium was in wezen geestelijke oorlogsvoering. Vlak vóór de zondagswet zal de achtste president, die sinds Ronald Reagan ten tijde van het einde in 1989 de zesde is, die ook de laatste Republikeinse president is, en die de rijkste president is, en die tevens het gehele rijk van het globalisme in beroering brengt, het afvallige protestantisme aanvoeren in het verslaan van de Griekse religie van Pan, die het „woke-isme” van het globalisme is. In de verzen elf en twaalf wordt de geschiedenis die begint bij de Oorlog in Oekraïne in 2014 afgesloten bij de zondagswet in vers zestien. Vers vijftien is de Slag bij Panium, en de Slag bij Panium leidt tot de slag bij Actium, die de derde Wereldoorlog is.</w:t>
      </w:r>
    </w:p>
    <w:p>
      <w:pPr>
        <w:pStyle w:val="ArticleBody"/>
        <w:jc w:val="left"/>
      </w:pPr>
      <w:r>
        <w:rPr>
          <w:rFonts w:ascii="Times New Roman" w:hAnsi="Times New Roman" w:eastAsia="Times New Roman" w:cs="Times New Roman"/>
        </w:rPr>
        <w:t>Op het uur van „de grote aardbeving”, hetgeen de zondagswet van vers zestien is, valt de islam van het derde wee de Verenigde Staten aan, waardoor de volken vertoornd worden en nationale ondergang teweeggebracht wordt. Het is de Slag bij Panium die aan die aanval voorafgaat. Bij de zondagswet wordt de drievoudige unie van de draak, het beest en de valse profeet gevestigd.</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over de kloof zal uitstrekken om de hand van de Roomse macht te grijpen, wanneer het over de afgrond zal reiken om de hand te slaan met het spiritualisme, wanneer ons land, onder de invloed van deze drievoudige verbintenis, elk beginsel van zijn Grondwet als protestantse en republikeinse regering zal verwerpen en voorzieningen zal treffen voor de verbreiding van pauselijke valsheden en misleidingen, dan mogen wij weten dat de tijd is gekomen voor Satans wonderbare werking en dat het einde nabij is.” Testimonies, deel 5, 451.</w:t>
      </w:r>
    </w:p>
    <w:p>
      <w:pPr>
        <w:pStyle w:val="ArticleBody"/>
        <w:jc w:val="left"/>
      </w:pPr>
      <w:r>
        <w:rPr>
          <w:rFonts w:ascii="Times New Roman" w:hAnsi="Times New Roman" w:eastAsia="Times New Roman" w:cs="Times New Roman"/>
        </w:rPr>
        <w:t>Op dat moment is de dodelijke wond van het pausdom volledig genezen, en zij heerst oppermachtig totdat zij uiteindelijk aan haar einde komt zonder dat iemand haar helpt. Het is wanneer Rome het derde obstakel overwint dat zij heerst, zoals voorgesteld door het heidense Rome in Daniël hoofdstuk acht, vers negen, en in hoofdstuk elf, verzen zestien tot en met negentien. Toen het pauselijke Rome de drie horens verwijderde, heerste het twaalfhonderdzestig jaar lang oppermachtig, evenals het heidense Rome driehonderdzestig jaar lang oppermachtig heerste nadat het Egypte had veroverd, het derde obstakel, in de Slag bij Actium in 31 v.Chr.</w:t>
      </w:r>
    </w:p>
    <w:p>
      <w:pPr>
        <w:pStyle w:val="ArticleBody"/>
        <w:jc w:val="left"/>
      </w:pPr>
      <w:r>
        <w:rPr>
          <w:rFonts w:ascii="Times New Roman" w:hAnsi="Times New Roman" w:eastAsia="Times New Roman" w:cs="Times New Roman"/>
        </w:rPr>
        <w:t>In de grammatica wordt het achtervoegsel „ium” aan het einde van een woord toegevoegd om een zelfstandig naamwoord te vormen dat een plaats, een toestand of een verzameling van iets aanduidt. Het wordt gewoonlijk gebruikt bij de vorming van technische en wetenschappelijke termen, met name in de scheikunde en de biologie. Bijvoorbeeld: „stadion” verwijst naar een plaats voor atletiekwedstrijden of andere evenementen, „aquarium” verwijst naar een plaats waar waterorganismen of planten ter bezichtiging worden gehouden en „gymnasium” verwijst naar een plaats voor lichamelijke oefening of training. In de wetenschappelijke terminologie wordt „ium” vaak gebruikt om een chemisch element of een chemische verbinding aan te duiden, vooral wanneer het element of de verbinding is geïsoleerd of ontdekt. Bijvoorbeeld: „natrium” verwijst naar een chemisch element met het symbool Na, „calcium” verwijst naar een chemisch element met het symbool Ca.</w:t>
      </w:r>
    </w:p>
    <w:p>
      <w:pPr>
        <w:pStyle w:val="ArticleBody"/>
        <w:jc w:val="left"/>
      </w:pPr>
      <w:r>
        <w:rPr>
          <w:rFonts w:ascii="Times New Roman" w:hAnsi="Times New Roman" w:eastAsia="Times New Roman" w:cs="Times New Roman"/>
        </w:rPr>
        <w:t>Het begin van het tijdperk waarin het heidense Rome oppermachtig heerste, werd verwezenlijkt in de Slag bij Actium, en de Slag bij Panium opende de deur naar de oorlog die door Actium wordt voorgesteld; want „regel op regel” vertegenwoordigt Actium de zondagswet, wanneer het pausdom opnieuw oppermachtig over de wereld heerst.</w:t>
      </w:r>
    </w:p>
    <w:p>
      <w:pPr>
        <w:pStyle w:val="ArticleBody"/>
        <w:jc w:val="left"/>
      </w:pPr>
      <w:r>
        <w:rPr>
          <w:rFonts w:ascii="Times New Roman" w:hAnsi="Times New Roman" w:eastAsia="Times New Roman" w:cs="Times New Roman"/>
        </w:rPr>
        <w:t>Actium was een zeeslag, en Panium was een veldslag; aldus vertegenwoordigt de verbinding van deze twee veldslagen een strijd die wereldwijd is en zowel land als zee omvat. Actium, de beroemdste zeeslag uit de oude geschiedenis, vertegenwoordigt eveneens een wereldwijde oorlog, want de „wateren die gij gezien hebt, waar de hoer op zit, zijn volken en scharen en naties en talen.” Panium vertegenwoordigt een geestelijke oorlog die bij de spoedig komende zondagswet wordt verbonden met een politieke oorlog.</w:t>
      </w:r>
    </w:p>
    <w:p>
      <w:pPr>
        <w:pStyle w:val="ArticleBody"/>
        <w:jc w:val="left"/>
      </w:pPr>
      <w:r>
        <w:rPr>
          <w:rFonts w:ascii="Times New Roman" w:hAnsi="Times New Roman" w:eastAsia="Times New Roman" w:cs="Times New Roman"/>
        </w:rPr>
        <w:t>Het woord „pan” heeft als zelfstandig naamwoord meerdere betekenissen, afhankelijk van de context, maar in de Griekse mythologie is Pan de god van de herders, de kudden, de landelijke muziek en de wildernis. Hij wordt vaak afgebeeld als een half mens, half geit-gestalte, bekend om zijn liefde voor muziek en de natuur.</w:t>
      </w:r>
    </w:p>
    <w:p>
      <w:pPr>
        <w:pStyle w:val="ArticleScripture"/>
        <w:jc w:val="left"/>
      </w:pPr>
      <w:r>
        <w:rPr>
          <w:rFonts w:ascii="Times New Roman" w:hAnsi="Times New Roman" w:eastAsia="Times New Roman" w:cs="Times New Roman"/>
        </w:rPr>
        <w:t>„Als de bekronende daad in het grote drama van misleiding zal Satan zelf Christus nabootsen. De kerk heeft lange tijd beleden uit te zien naar de komst van de Heiland als de vervulling van haar hoop. Nu zal de grote verleider het doen voorkomen alsof Christus gekomen is. In verschillende delen van de aarde zal Satan zich onder de mensen openbaren als een majestueus wezen van verblindende heerlijkheid, gelijkend op de beschrijving van de Zoon van God die Johannes in de Openbaring heeft gegeven. Openbaring 1:13–15.” The Great Controversy, 624.</w:t>
      </w:r>
    </w:p>
    <w:p>
      <w:pPr>
        <w:pStyle w:val="ArticleBody"/>
        <w:jc w:val="left"/>
      </w:pPr>
      <w:r>
        <w:rPr>
          <w:rFonts w:ascii="Times New Roman" w:hAnsi="Times New Roman" w:eastAsia="Times New Roman" w:cs="Times New Roman"/>
        </w:rPr>
        <w:t>Pan is de herdergod en zal zich voordoen als de ware Herder. Satans nabootsing van Christus begint bij de zondagswet, want bij „het decreet” „mogen wij” dan „weten dat de tijd is gekomen voor het wonderbaarlijke werk van Satan en dat het einde nabij is”.</w:t>
      </w:r>
    </w:p>
    <w:p>
      <w:pPr>
        <w:pStyle w:val="ArticleBody"/>
        <w:jc w:val="left"/>
      </w:pPr>
      <w:r>
        <w:rPr>
          <w:rFonts w:ascii="Times New Roman" w:hAnsi="Times New Roman" w:eastAsia="Times New Roman" w:cs="Times New Roman"/>
        </w:rPr>
        <w:t>Het woord „pan” kan ook verwijzen naar een ondiepe kookschaal met brede rand, gebruikt voor het bakken, braden of bereiden van voedsel. De eindoorlog is gericht op het geestelijke Jeruzalem, de heilige berg die wordt verheven als een banier, en de berg waarheen Gods andere kudde, die zich nog in Babylon bevindt, vlucht. Te dien tijde zullen alle volken optrekken tegen het geestelijke Jeruzalem, dat wordt aangeduid als een „schaal” (pan).</w:t>
      </w:r>
    </w:p>
    <w:p>
      <w:pPr>
        <w:pStyle w:val="ArticleScripture"/>
        <w:jc w:val="left"/>
      </w:pPr>
      <w:r>
        <w:rPr>
          <w:rFonts w:ascii="Times New Roman" w:hAnsi="Times New Roman" w:eastAsia="Times New Roman" w:cs="Times New Roman"/>
        </w:rPr>
        <w:t>De last van het woord des HEEREN over Israël, spreekt de HEERE, Die de hemel uitspant, de aarde grondvest en de geest van de mens in zijn binnenste formeert. Zie, Ik zal Jeruzalem maken tot een beker der bedwelming voor alle volken rondom, wanneer zij in de belegering zijn, zowel tegen Juda als tegen Jeruzalem. En te dien dage zal Ik Jeruzalem maken tot een lastige steen voor alle volken; allen die zich daarmede beladen, zullen in stukken gesneden worden, al zouden alle volken der aarde zich daartegen vergaderen. Zacharia 12:1-3.</w:t>
      </w:r>
    </w:p>
    <w:p>
      <w:pPr>
        <w:pStyle w:val="ArticleBody"/>
        <w:jc w:val="left"/>
      </w:pPr>
      <w:r>
        <w:rPr>
          <w:rFonts w:ascii="Times New Roman" w:hAnsi="Times New Roman" w:eastAsia="Times New Roman" w:cs="Times New Roman"/>
        </w:rPr>
        <w:t>Jeruzalem is ook de ketel, want het is de pan waarin het drama zich voltrekt. Een „ketel” is een kookpan.</w:t>
      </w:r>
    </w:p>
    <w:p>
      <w:pPr>
        <w:pStyle w:val="ArticleScripture"/>
        <w:jc w:val="left"/>
      </w:pPr>
      <w:r>
        <w:rPr>
          <w:rFonts w:ascii="Times New Roman" w:hAnsi="Times New Roman" w:eastAsia="Times New Roman" w:cs="Times New Roman"/>
        </w:rPr>
        <w:t>Toen zei Hij tot mij: Mensenkind, dit zijn de mannen die onheil beramen en goddeloze raad geven in deze stad; die zeggen: Het is niet nabij; laten wij huizen bouwen; deze stad is de pot, en wij zijn het vlees. Profeteer daarom tegen hen, profeteer, o mensenkind. En de Geest des HEEREN viel op mij en zei tot mij: Spreek; zo zegt de HEERE: Zo hebt gij gesproken, o huis van Israël; want Ik ken de dingen die in uw gedachten opkomen, een ieder daarvan. Gij hebt uw verslagenen in deze stad vermenigvuldigd en haar straten met verslagenen vervuld. Daarom, zo zegt de Heere HEERE: Uw verslagenen, die gij in haar midden hebt neergelegd, zij zijn het vlees, en deze stad is de pot; maar u zal Ik uit haar midden doen wegtrekken. Gij hebt het zwaard gevreesd; en Ik zal een zwaard over u brengen, spreekt de Heere HEERE. En Ik zal u uit haar midden doen wegtrekken en u overgeven in de hand van vreemden, en Ik zal gerichten onder u oefenen. Door het zwaard zult gij vallen; aan de grens van Israël zal Ik u richten; en gij zult weten dat Ik de HEERE ben. Deze stad zal u niet tot een pot zijn, noch zult gij het vlees in haar midden zijn; aan de grens van Israël zal Ik u richten. En gij zult weten dat Ik de HEERE ben; want in Mijn inzettingen hebt gij niet gewandeld, noch Mijn verordeningen gedaan, maar gehandeld naar de gebruiken der heidenen die rondom u zijn. Ezechiël 11:2–12.</w:t>
      </w:r>
    </w:p>
    <w:p>
      <w:pPr>
        <w:pStyle w:val="ArticleBody"/>
        <w:jc w:val="left"/>
      </w:pPr>
      <w:r>
        <w:rPr>
          <w:rFonts w:ascii="Times New Roman" w:hAnsi="Times New Roman" w:eastAsia="Times New Roman" w:cs="Times New Roman"/>
        </w:rPr>
        <w:t>In het Engels betekent „pan” als voorvoegsel „universeel”, „alles” of „overal”. Zo verwijst „panorama” naar een breed of alomvattend overzicht van een gebied, „pantheïsme” naar het geloof dat het heelal goddelijk is, en „Pan-Amerikaans” naar iets wat alle landen van de Amerika’s omvat. „Pan” duidt dus op een wereldwijde oorlog.</w:t>
      </w:r>
    </w:p>
    <w:p>
      <w:pPr>
        <w:pStyle w:val="ArticleScripture"/>
        <w:jc w:val="left"/>
      </w:pPr>
      <w:r>
        <w:rPr>
          <w:rFonts w:ascii="Times New Roman" w:hAnsi="Times New Roman" w:eastAsia="Times New Roman" w:cs="Times New Roman"/>
        </w:rPr>
        <w:t>„Satan leidt de gedachten af met onbelangrijke vragen, opdat men zaken van zeer groot gewicht niet met een helder en onderscheiden inzicht zal zien. De vijand beraamt plannen om de wereld in zijn strik te vangen.״</w:t>
      </w:r>
    </w:p>
    <w:p>
      <w:pPr>
        <w:pStyle w:val="ArticleScripture"/>
        <w:jc w:val="left"/>
      </w:pPr>
      <w:r>
        <w:rPr>
          <w:rFonts w:ascii="Times New Roman" w:hAnsi="Times New Roman" w:eastAsia="Times New Roman" w:cs="Times New Roman"/>
        </w:rPr>
        <w:t>„De zogenoemde christelijke wereld zal het toneel zijn van grote en beslissende gebeurtenissen. Mensen in machtsposities zullen, naar het voorbeeld van het pausdom, wetten uitvaardigen die het geweten beheersen. Babylon zal alle volken doen drinken van de wijn van de toorn van haar hoererij. Elke natie zal erbij betrokken zijn.” Selected Messages, boek 3, 392.</w:t>
      </w:r>
    </w:p>
    <w:p>
      <w:pPr>
        <w:pStyle w:val="ArticleBody"/>
        <w:jc w:val="left"/>
      </w:pPr>
      <w:r>
        <w:rPr>
          <w:rFonts w:ascii="Times New Roman" w:hAnsi="Times New Roman" w:eastAsia="Times New Roman" w:cs="Times New Roman"/>
        </w:rPr>
        <w:t>Het woord „act” als zelfstandig naamwoord betekent „een formeel schriftelijk besluit of een wet, vastgesteld door een wetgevend orgaan.”</w:t>
      </w:r>
    </w:p>
    <w:p>
      <w:pPr>
        <w:pStyle w:val="ArticleScripture"/>
        <w:jc w:val="left"/>
      </w:pPr>
      <w:r>
        <w:rPr>
          <w:rFonts w:ascii="Times New Roman" w:hAnsi="Times New Roman" w:eastAsia="Times New Roman" w:cs="Times New Roman"/>
        </w:rPr>
        <w:t>„Wanneer onze natie de beginselen van haar regering zó zal verwerpen dat zij een zondagswet uitvaardigt, zal het protestantisme zich door deze daad met het pausdom verbinden.” Testimonies, deel 5, 712.</w:t>
      </w:r>
    </w:p>
    <w:p>
      <w:pPr>
        <w:pStyle w:val="ArticleBody"/>
        <w:jc w:val="left"/>
      </w:pPr>
      <w:r>
        <w:rPr>
          <w:rFonts w:ascii="Times New Roman" w:hAnsi="Times New Roman" w:eastAsia="Times New Roman" w:cs="Times New Roman"/>
        </w:rPr>
        <w:t>De zogenoemde christelijke wereld is een toneel van grote handelingen, of bedrijven, en elke natie (pan) zal erbij betrokken zijn. Het woord „bedrijf” kan ook verwijzen naar een afdeling of segment van een toneelstuk, film of andere voorstelling, doorgaans gekenmerkt door een bepaalde reeks gebeurtenissen of handelingen. Het woord „handelen” als werkwoord betekent een specifieke handeling verrichten of zich op een bepaalde wijze gedragen. Het kan ook verwijzen naar doen alsof of het spelen van een rol, zoals bij het acteren in een toneelstuk of film.</w:t>
      </w:r>
    </w:p>
    <w:p>
      <w:pPr>
        <w:pStyle w:val="ArticleScripture"/>
        <w:jc w:val="left"/>
      </w:pPr>
      <w:r>
        <w:rPr>
          <w:rFonts w:ascii="Times New Roman" w:hAnsi="Times New Roman" w:eastAsia="Times New Roman" w:cs="Times New Roman"/>
        </w:rPr>
        <w:t>„De wereld is een toneel. De spelers, haar bewoners, maken zich gereed om hun rol te vervullen in het laatste grote drama. God wordt uit het oog verloren. Onder de grote massa der mensheid is er geen eenheid, behalve wanneer mensen zich aaneensluiten om hun zelfzuchtige doeleinden te verwezenlijken. God ziet toe. Zijn voornemens ten aanzien van Zijn weerspannige onderdanen zullen worden volvoerd. De wereld is niet in de handen van mensen gegeven, hoewel God toelaat dat de elementen van verwarring en wanorde voor een tijd de overhand hebben. Een macht van beneden is werkzaam om de laatste grote taferelen in het drama tot stand te brengen,—Satan die komt als Christus, en werkt met allerlei verleiding der ongerechtigheid onder hen die zich in geheime genootschappen aan elkaar verbinden. Zij die toegeven aan de hartstocht voor verbondsvorming, voeren de plannen van de vijand uit. De oorzaak zal door het gevolg worden gevolgd.</w:t>
      </w:r>
    </w:p>
    <w:p>
      <w:pPr>
        <w:pStyle w:val="ArticleScripture"/>
        <w:jc w:val="left"/>
      </w:pPr>
      <w:r>
        <w:rPr>
          <w:rFonts w:ascii="Times New Roman" w:hAnsi="Times New Roman" w:eastAsia="Times New Roman" w:cs="Times New Roman"/>
        </w:rPr>
        <w:t>„De overtreding heeft haar grens bijna bereikt. Verwarring vervult de wereld, en een grote verschrikking zal weldra over de mensen komen. Het einde is zeer nabij. Wij die de waarheid kennen, behoren ons voor te bereiden op hetgeen spoedig als een overweldigende verrassing over de wereld zal losbarsten.” Review and Herald, 10 september 1903.</w:t>
      </w:r>
    </w:p>
    <w:p>
      <w:pPr>
        <w:pStyle w:val="ArticleBody"/>
        <w:jc w:val="left"/>
      </w:pPr>
      <w:r>
        <w:rPr>
          <w:rFonts w:ascii="Times New Roman" w:hAnsi="Times New Roman" w:eastAsia="Times New Roman" w:cs="Times New Roman"/>
        </w:rPr>
        <w:t>Panium en Actium vertegenwoordigen de derde wereldoorlog. In die oorlog zullen bovennatuurlijke manifestaties plaatsvinden, zoals voorgesteld door de Griekse bokgod Pan. De oorlog zal verbonden zijn met de handhaving van de zondagswet als een „daad”. En de oorlog wordt aangeduid als „de laatste tonelen in het grote drama”, want het is niet alleen de wettelijke daad van het handhaven van zondagswetgeving, maar ook het hoogtepunt van het evangeliedrama in de afsluitende uren van de menselijke genadetijd. Voorafgaand aan de strijd waarin Panium en Actium zich profetisch verenigen, in vers zestien van Daniël hoofdstuk elf, zal Gods leger van de laatste dagen reeds opgericht zijn, en hun banier, die een vaandel is, zal dan opgeheven worden. De primaire betekenis van „vaandel” is de banier van een leger.</w:t>
      </w:r>
    </w:p>
    <w:p>
      <w:pPr>
        <w:pStyle w:val="ArticleBody"/>
        <w:jc w:val="left"/>
      </w:pPr>
      <w:r>
        <w:rPr>
          <w:rFonts w:ascii="Times New Roman" w:hAnsi="Times New Roman" w:eastAsia="Times New Roman" w:cs="Times New Roman"/>
        </w:rPr>
        <w:t>Act en Pan zijn Actium en Panium, en de Wonderbare Taalkundige bestuurde de geografie, de namen en de geschiedenis van beide veldslagen, want het is de geschiedenis onmiddellijk vóór de spoedig komende zondagwet. De Slag bij Panium vond plaats in 200 v.Chr., en vers zestien identificeert Rome als de veroveraar van Jeruzalem in 63 v.Chr.</w:t>
      </w:r>
    </w:p>
    <w:p>
      <w:pPr>
        <w:pStyle w:val="ArticleBody"/>
        <w:jc w:val="left"/>
      </w:pPr>
      <w:r>
        <w:rPr>
          <w:rFonts w:ascii="Times New Roman" w:hAnsi="Times New Roman" w:eastAsia="Times New Roman" w:cs="Times New Roman"/>
        </w:rPr>
        <w:t>Tussen de geschiedenis in de laatste dagen die wordt voorgesteld door de periode van 200 v.Chr. tot 63 v.Chr., zal de vorming van het beeld van het beest in de Verenigde Staten worden voltooid, zoals voorgesteld door de geschiedenis van 161 v.Chr. tot 158 v.Chr. Vóór de periode waarin de laatste bewegingen ter oprichting van een beeld van het beest in de Verenigde Staten plaatsvinden, zal er een gebeurtenis zijn die wordt voorgesteld door de opstand van Modeïn in 167 v.Chr. De opstand wordt getypeerd door de opstand tegen de afgedwongen religie van Griekenland, en de opstand zal leiden tot een wegmerk dat wordt voorgesteld door de herinwijding van de tempel in 164 v.Chr.</w:t>
      </w:r>
    </w:p>
    <w:p>
      <w:pPr>
        <w:pStyle w:val="ArticleBody"/>
        <w:jc w:val="left"/>
      </w:pPr>
      <w:r>
        <w:rPr>
          <w:rFonts w:ascii="Times New Roman" w:hAnsi="Times New Roman" w:eastAsia="Times New Roman" w:cs="Times New Roman"/>
        </w:rPr>
        <w:t>164 v.Chr. wordt door het jodendom herdacht vanwege het wonder dat een hoeveelheid heilige olie, voldoende voor één dag, acht dagen standhield. Zo duidt 164 v.Chr., dat aan 161 v.Chr. voorafgaat, op een satanisch wonder dat ten behoeve van het afvallige volk van God werd verricht. Het wonder wordt voorgesteld als één dag die acht dagen voortbrengt, en de olie van die eerste dag was wat in de voorziening van alle acht dagen voorzag. Het wonder werd voltrokken aan het ene deel dat van de zeven was, en deze wegmarkering is geplaatst binnen juist de geschiedenis waarin het raadsel van de achtste, die van de zeven is, wordt voltrokken aan zowel de afvallige Republikeinse hoorn als de afvallige Protestantse hoorn.</w:t>
      </w:r>
    </w:p>
    <w:p>
      <w:pPr>
        <w:pStyle w:val="ArticleBody"/>
        <w:jc w:val="left"/>
      </w:pPr>
      <w:r>
        <w:rPr>
          <w:rFonts w:ascii="Times New Roman" w:hAnsi="Times New Roman" w:eastAsia="Times New Roman" w:cs="Times New Roman"/>
        </w:rPr>
        <w:t>De manifestatie van satanische wonderen vóór de spoedig komende zondagswet wordt in verband gebracht met de Griekse god Pan. Wanneer de Slag bij Panium wordt gestreden en gewonnen door Trump en het afvallige protestantisme, zal „de doos van Pandora” zijn geopend, en zal er geen manier zijn om de problemen op te lossen die dan over de mensheid worden losgelaten, want „een grote verschrikking staat op het punt over de mensen te komen. Het einde is zeer nabij. Wij die de waarheid kennen, zouden ons moeten voorbereiden op wat weldra als een overweldigende verrassing over de wereld zal losbarsten.”</w:t>
      </w:r>
    </w:p>
    <w:p>
      <w:pPr>
        <w:pStyle w:val="ArticleBody"/>
        <w:jc w:val="left"/>
      </w:pPr>
      <w:r>
        <w:rPr>
          <w:rFonts w:ascii="Times New Roman" w:hAnsi="Times New Roman" w:eastAsia="Times New Roman" w:cs="Times New Roman"/>
        </w:rPr>
        <w:t>De honderdvierenvijftigduizend zijn degenen die verzegeld zijn door de heiligende kracht van Gods Woord, dat verschaft werd door het ontsluiten van de Openbaring van Jezus Christus. Die Openbaring omvat verscheidene specifieke lijnen van waarheid, en zij verschaft geheiligd onderricht omtrent wie Jezus is. Als het Woord van God is Hij de Wonderbare Taalkundige, die alle menselijke taal heeft bestuurd, aangezien Hij door Zijn macht de verschillende talen deed ontstaan toen Hij verwarring deed neerdalen bij de toren van Babel. Hij is de Wonderbare Teler, die geheimen heeft verborgen in de getallen die in Zijn Woord zijn uiteengezet, en binnen heel Zijn schepping. Hij is de bestuurder van de geschiedenis, want de geschiedenis is “Zijn”-geschiedenis. Hij schiep de aarde en Hij bestuurde de geografische vorm van de planeet aarde na de Zondvloed, en derhalve de verschillende profetische geografieën die de “waarheden” vormen die in Zijn Woord worden aangetroffen. De honderdvierenvijftigduizend vertegenwoordigen onder andere degenen die geloof tonen dat Hij alle dingen heeft geschapen.</w:t>
      </w:r>
    </w:p>
    <w:p>
      <w:pPr>
        <w:pStyle w:val="ArticleScripture"/>
        <w:jc w:val="left"/>
      </w:pPr>
      <w:r>
        <w:rPr>
          <w:rFonts w:ascii="Times New Roman" w:hAnsi="Times New Roman" w:eastAsia="Times New Roman" w:cs="Times New Roman"/>
        </w:rPr>
        <w:t>In den beginne was het Woord, en het Woord was bij God, en het Woord was God. Dit was in den beginne bij God. Alle dingen zijn door Hetzelve gemaakt, en zonder Hetzelve is geen ding gemaakt dat gemaakt is. Johannes 1:1–3.</w:t>
      </w:r>
    </w:p>
    <w:p>
      <w:pPr>
        <w:pStyle w:val="ArticleBody"/>
        <w:jc w:val="left"/>
      </w:pPr>
      <w:r>
        <w:rPr>
          <w:rFonts w:ascii="Times New Roman" w:hAnsi="Times New Roman" w:eastAsia="Times New Roman" w:cs="Times New Roman"/>
        </w:rPr>
        <w:t>Het verhaal van Pandora’s doos is een mythe uit de oude Griekse mythologie. Het wordt voornamelijk verhaald in “Werken en dagen” van de Griekse dichter Hesiodus en in verscheidene andere klassieke bronnen. Het is duidelijk een parafrase van de ervaring van Eva in de Hof van Eden. De naam “Pandora” is afkomstig uit de oude Griekse mythologie. Hij is afgeleid van de Griekse woorden “pan”, dat “alles” betekent, en “dora”, dat “gaven” betekent. Pandora betekent “al-begaafd”. Eva is het symbool van de kerk, en alle gaven worden gevonden binnen Gods kerk.</w:t>
      </w:r>
    </w:p>
    <w:p>
      <w:pPr>
        <w:pStyle w:val="ArticleBody"/>
        <w:jc w:val="left"/>
      </w:pPr>
      <w:r>
        <w:rPr>
          <w:rFonts w:ascii="Times New Roman" w:hAnsi="Times New Roman" w:eastAsia="Times New Roman" w:cs="Times New Roman"/>
        </w:rPr>
        <w:t>In de Griekse mythologie was Pandora de eerste sterfelijke vrouw die door de goden werd geschapen. Volgens de mythe werd zij door Hephaistos vervaardigd op bevel van Zeus, de koning van de goden, als onderdeel van een plan om de mensheid te straffen. Elk van de goden schonk Pandora gaven, waaronder schoonheid, gratie, intelligentie en bekoring. Zeus gaf haar een kruik (in latere navertellingen werd die een doos) en droeg haar op die onder geen enkele omstandigheid te openen. Tegen Eva werd gezegd dat zij van elke boom mocht eten, behalve van “de boom in het midden van de Hof.”</w:t>
      </w:r>
    </w:p>
    <w:p>
      <w:pPr>
        <w:pStyle w:val="ArticleBody"/>
        <w:jc w:val="left"/>
      </w:pPr>
      <w:r>
        <w:rPr>
          <w:rFonts w:ascii="Times New Roman" w:hAnsi="Times New Roman" w:eastAsia="Times New Roman" w:cs="Times New Roman"/>
        </w:rPr>
        <w:t>Pandora, door nieuwsgierigheid overmand, bezweek uiteindelijk voor de verleiding en opende de kruik. Toen zij dit deed, werden alle kwaden, pijnen en ziekten die voordien daarin opgesloten waren geweest, in de wereld losgelaten, waardoor lijden en ellende onder de mensheid werden verspreid. Eén ding bleef echter in de kruik achter: de hoop. In sommige versies van de mythe sloot Pandora de kruik snel weer, waardoor zij verhinderde dat de hoop ontsnapte, terwijl in andere de hoop eveneens tevoorschijn kwam en de mensheid een glimp van optimisme en veerkracht schonk tegenover tegenspoed.</w:t>
      </w:r>
    </w:p>
    <w:p>
      <w:pPr>
        <w:pStyle w:val="ArticleBody"/>
        <w:jc w:val="left"/>
      </w:pPr>
      <w:r>
        <w:rPr>
          <w:rFonts w:ascii="Times New Roman" w:hAnsi="Times New Roman" w:eastAsia="Times New Roman" w:cs="Times New Roman"/>
        </w:rPr>
        <w:t>De Slag bij Panium voegt zich bij de Slag bij Actium in de spoedig komende zondagwet, en de spoedig komende zondagwet werd getypeerd door de beproeving in de Hof van Eden. In de hof gold de beproeving eenvoudigweg voor Adam en Eva, maar in de laatste dagen moest de beproeving de gehele mensheid over de hele wereld treffen. De eerste beproeving, namelijk het geloven of niet geloven van Gods Woord in de hof, is een type van de laatste beproeving van de zondagwet. Eva faalde in die eerste beproeving en opende de sluizen van rampspoed over de mensheid, zoals voorgesteld in de mythe van Pandora.</w:t>
      </w:r>
    </w:p>
    <w:p>
      <w:pPr>
        <w:pStyle w:val="ArticleBody"/>
        <w:jc w:val="left"/>
      </w:pPr>
      <w:r>
        <w:rPr>
          <w:rFonts w:ascii="Times New Roman" w:hAnsi="Times New Roman" w:eastAsia="Times New Roman" w:cs="Times New Roman"/>
        </w:rPr>
        <w:t>Wanneer de Slag bij Panium zich voegt bij de Slag bij Actium, zal de beproeving die in de Hof van Eden werd uitgebeeld, zich over heel de mensheid openen. De hoop die dan aan de wereld wordt geboden, is het banier dat wordt opgeheven opdat de gehele wereld (panorama) het zou zien.</w:t>
      </w:r>
    </w:p>
    <w:p>
      <w:pPr>
        <w:pStyle w:val="ArticleScripture"/>
        <w:jc w:val="left"/>
      </w:pPr>
      <w:r>
        <w:rPr>
          <w:rFonts w:ascii="Times New Roman" w:hAnsi="Times New Roman" w:eastAsia="Times New Roman" w:cs="Times New Roman"/>
        </w:rPr>
        <w:t>Gij allen, inwoners van de wereld en bewoners der aarde, ziet toe, wanneer hij op de bergen een banier verheft; en wanneer hij op de bazuin blaast, hoort toe. Jesaja 18:3.</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wereld is een toneel; de spelers, haar bewoners, bereiden zich voor om hun rol te vervullen in het laatste grote drama. Onder de grote massa’s der mensheid bestaat geen eenheid, behalve wanneer mensen zich aaneensluiten om hun zelfzuchtige doeleinden te verwezenlijken. God ziet toe. Zijn voornemens met betrekking tot Zijn opstandige onderdanen zullen worden vervuld. De wereld is niet in de handen van mensen gegeven, hoewel God toelaat dat de elementen van verwarring en wanorde een tijdlang de overhand hebben. Een macht van beneden is werkzaam om de laatste grote taferelen in het drama tot stand te brengen,—Satan die optreedt als Christus en werkt met alle verleidelijkheid der ongerechtigheid in hen die zich in geheime genootschappen aan elkaar verbinden. Zij die toegeven aan de hartstocht tot aaneensluiting, voeren de plannen van de vijand uit. De oorzaak zal door het gevolg worden gevolgd.</w:t>
      </w:r>
    </w:p>
    <w:p>
      <w:pPr>
        <w:pStyle w:val="ArticleScripture"/>
        <w:jc w:val="left"/>
      </w:pPr>
      <w:r>
        <w:rPr>
          <w:rFonts w:ascii="Times New Roman" w:hAnsi="Times New Roman" w:eastAsia="Times New Roman" w:cs="Times New Roman"/>
        </w:rPr>
        <w:t>“Nooit was deze boodschap met grotere kracht van toepassing dan heden ten dage. Meer en meer verwerpt de wereld de aanspraken van God. De mensen zijn vermetel geworden in de overtreding. De goddeloosheid van de bewoners der wereld heeft de maat van hun ongerechtigheid bijna volgemaakt. Deze aarde heeft bijna het punt bereikt waarop God de verderver zal toestaan zijn wil daarop uit te voeren. De vervanging van Gods wet door de wetten van mensen, de verhoging, door louter menselijk gezag, van de zondag in de plaats van de bijbelse sabbat, is de laatste daad in het drama. Wanneer deze vervanging algemeen wordt, zal God Zich openbaren. Hij zal opstaan in Zijn majesteit om de aarde vreselijk te doen beven. Hij zal uit Zijn plaats tevoorschijn komen om de bewoners der wereld te straffen om hun ongerechtigheid, en de aarde zal haar bloedschuld aan het licht brengen en haar verslagenen niet langer bedekken.</w:t>
      </w:r>
    </w:p>
    <w:p>
      <w:pPr>
        <w:pStyle w:val="ArticleScripture"/>
        <w:jc w:val="left"/>
      </w:pPr>
      <w:r>
        <w:rPr>
          <w:rFonts w:ascii="Times New Roman" w:hAnsi="Times New Roman" w:eastAsia="Times New Roman" w:cs="Times New Roman"/>
        </w:rPr>
        <w:t>„Wij staan op de drempel van de crisis der eeuwen. In snelle opeenvolging zullen de oordelen van God elkander opvolgen,—vuur, en vloed, en aardbeving, met oorlog en bloedvergieten. Wij behoren in deze tijd niet verrast te zijn door gebeurtenissen die zowel groot als beslissend zijn; want de engel der barmhartigheid kan niet veel langer blijven om de onboetvaardigen te beschutten.</w:t>
      </w:r>
    </w:p>
    <w:p>
      <w:pPr>
        <w:pStyle w:val="ArticleScripture"/>
        <w:jc w:val="left"/>
      </w:pPr>
      <w:r>
        <w:rPr>
          <w:rFonts w:ascii="Times New Roman" w:hAnsi="Times New Roman" w:eastAsia="Times New Roman" w:cs="Times New Roman"/>
        </w:rPr>
        <w:t>„De crisis sluipt geleidelijk over ons. De zon schijnt aan de hemel en legt haar gewone baan af, en de hemelen verkondigen nog steeds de heerlijkheid van God. De mensen eten en drinken nog steeds, planten en bouwen, huwen en worden ten huwelijk gegeven. Kooplieden kopen en verkopen nog steeds. Mensen verdringen elkaar en dingen naar de hoogste plaats. Liefhebbers van vermaak stromen nog steeds toe naar theaters, paardenrennen, gokholen. De grootste opwinding heerst, en toch loopt het uur van de genadetijd snel ten einde, en staat ieder geval op het punt voor eeuwig beslist te worden. Satan ziet dat zijn tijd kort is. Hij heeft al zijn werktuigen aan het werk gezet, opdat de mensen misleid, begoocheld, beziggehouden en in vervoering gebracht worden, totdat de dag van de genadetijd geëindigd zal zijn en de deur van de genade voor altijd gesloten.”</w:t>
      </w:r>
    </w:p>
    <w:p>
      <w:pPr>
        <w:pStyle w:val="ArticleScripture"/>
        <w:jc w:val="left"/>
      </w:pPr>
      <w:r>
        <w:rPr>
          <w:rFonts w:ascii="Times New Roman" w:hAnsi="Times New Roman" w:eastAsia="Times New Roman" w:cs="Times New Roman"/>
        </w:rPr>
        <w:t>„De overtreding heeft haar grens bijna bereikt. Verwarring vervult de wereld, en een grote verschrikking staat op het punt over de mensen te komen. Het einde is zeer nabij. Wij die de waarheid kennen, behoren ons voor te bereiden op wat spoedig als een overweldigende verrassing over de wereld zal losbreken.״</w:t>
      </w:r>
    </w:p>
    <w:p>
      <w:pPr>
        <w:pStyle w:val="ArticleScripture"/>
        <w:jc w:val="left"/>
      </w:pPr>
      <w:r>
        <w:rPr>
          <w:rFonts w:ascii="Times New Roman" w:hAnsi="Times New Roman" w:eastAsia="Times New Roman" w:cs="Times New Roman"/>
        </w:rPr>
        <w:t>“In deze tijd van heersende ongerechtigheid mogen wij weten dat de laatste grote crisis nabij is. Wanneer de overtreding van Gods wet bijna algemeen is, wanneer Zijn volk door hun medemensen wordt onderdrukt en gekweld, zal de Heere tussenbeide komen.</w:t>
      </w:r>
    </w:p>
    <w:p>
      <w:pPr>
        <w:pStyle w:val="ArticleScripture"/>
        <w:jc w:val="left"/>
      </w:pPr>
      <w:r>
        <w:rPr>
          <w:rFonts w:ascii="Times New Roman" w:hAnsi="Times New Roman" w:eastAsia="Times New Roman" w:cs="Times New Roman"/>
        </w:rPr>
        <w:t>„Wij staan op de drempel van grote en plechtige gebeurtenissen. Profetieën gaan in vervulling. Vreemde, veelbewogen geschiedenis wordt opgetekend in de boeken des hemels. Alles in onze wereld is in beroering. Er zijn oorlogen en geruchten van oorlogen. De volken zijn vertoornd, en de tijd der doden is gekomen, opdat zij geoordeeld zouden worden. Gebeurtenissen veranderen om de dag van God teweeg te brengen, die zeer haastig nadert. Er blijft als het ware nog slechts een ogenblik tijd over. Maar terwijl reeds volk opstaat tegen volk, en koninkrijk tegen koninkrijk, is er thans nog geen algemene strijd. Vooralsnog worden de vier winden vastgehouden, totdat de dienstknechten Gods aan hun voorhoofden verzegeld zullen zijn. Dan zullen de machten der aarde hun strijdkrachten opstellen voor de laatste grote strijd.”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honderdnegenentachtig</dc:title>
  <dc:subject>Het profetische weefsel van de Slag bij Panium: een voorspel op de zondagswet</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