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 Verborgen Geschiedenis van Vers Veertig - Numeri Achtentwintig</w:t>
      </w:r>
    </w:p>
    <w:p>
      <w:pPr>
        <w:pStyle w:val="ArticleSubtitle"/>
        <w:jc w:val="left"/>
      </w:pPr>
      <w:r>
        <w:rPr>
          <w:rFonts w:ascii="Arial" w:hAnsi="Arial" w:eastAsia="Arial" w:cs="Arial"/>
        </w:rPr>
        <w:t>Ezechiël Nummer Negen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Volgens de inspiratie geldt, waar het de inspiratie betreft, dat „elk feit zijn betekenis heeft” en „elk beginsel zijn betekenis heeft.”</w:t>
      </w:r>
    </w:p>
    <w:p>
      <w:pPr>
        <w:pStyle w:val="ArticleScripture"/>
        <w:jc w:val="left"/>
      </w:pPr>
      <w:r>
        <w:rPr>
          <w:rFonts w:ascii="Times New Roman" w:hAnsi="Times New Roman" w:eastAsia="Times New Roman" w:cs="Times New Roman"/>
        </w:rPr>
        <w:t>„De Bijbel bevat alle beginselen die mensen moeten verstaan om toegerust te zijn, hetzij voor dit leven, hetzij voor het toekomende leven. En deze beginselen kunnen door allen worden begrepen. Niemand die de gezindheid bezit zijn onderricht te waarderen, kan één enkele passage uit de Bijbel lezen zonder daaruit een of andere nuttige gedachte te putten. Maar het meest waardevolle onderricht van de Bijbel wordt niet verkregen door oppervlakkige of onsamenhangende studie. Zijn grote stelsel van waarheid is niet zó aangeboden dat het door de overhaaste of onoplettende lezer kan worden onderscheiden. Vele van zijn schatten liggen ver onder de oppervlakte en kunnen slechts door ijverig onderzoek en aanhoudende inspanning worden verkregen. De waarheden die samen het grote geheel vormen, moeten worden opgespoord en bijeengebracht, ‘hier een weinig en daar een weinig.’ Jesaja 28:10.”</w:t>
      </w:r>
    </w:p>
    <w:p>
      <w:pPr>
        <w:pStyle w:val="ArticleScripture"/>
        <w:jc w:val="left"/>
      </w:pPr>
      <w:r>
        <w:rPr>
          <w:rFonts w:ascii="Times New Roman" w:hAnsi="Times New Roman" w:eastAsia="Times New Roman" w:cs="Times New Roman"/>
        </w:rPr>
        <w:t>„Wanneer zij aldus worden nagegaan en samengebracht, zal blijken dat zij volkomen op elkaar zijn afgestemd. Elk Evangelie vormt een aanvulling op de andere, elke profetie een verklaring van een andere, elke waarheid een ontvouwing van een andere waarheid. De typen van de Joodse bedeling worden door het evangelie verhelderd. Elk beginsel in het woord van God heeft zijn plaats, elk feit zijn strekking. En het voltooide bouwwerk getuigt, zowel in ontwerp als in uitvoering, van zijn Auteur. Een zodanig bouwwerk kon door geen ander verstand dan dat van de Oneindige worden ontworpen of gevormd.” Education, 123.</w:t>
      </w:r>
    </w:p>
    <w:p>
      <w:pPr>
        <w:pStyle w:val="ArticleBody"/>
        <w:jc w:val="left"/>
      </w:pPr>
      <w:r>
        <w:rPr>
          <w:rFonts w:ascii="Times New Roman" w:hAnsi="Times New Roman" w:eastAsia="Times New Roman" w:cs="Times New Roman"/>
        </w:rPr>
        <w:t>Feit is dat de Hebreeuwse uitdrukking „ereb boqer” achtmaal in de Bijbel voorkomt. Zij wordt steeds vertaald met „avond en morgen”, met uitzondering van Daniël 8:14, waar zij is weergegeven als „dagen”. Volgens de inspiratie is vers veertien het „fundament en de centrale pijler van het Adventgeloof”.</w:t>
      </w:r>
    </w:p>
    <w:p>
      <w:pPr>
        <w:pStyle w:val="ArticleScripture"/>
        <w:jc w:val="left"/>
      </w:pPr>
      <w:r>
        <w:rPr>
          <w:rFonts w:ascii="Times New Roman" w:hAnsi="Times New Roman" w:eastAsia="Times New Roman" w:cs="Times New Roman"/>
        </w:rPr>
        <w:t>“De Schrifttekst die, boven alle andere, zowel het fundament als de centrale pijler van het adventgeloof was geweest, was de verklaring: ‘Tot tweeduizend driehonderd dagen; daarna zal het heiligdom gereinigd worden.’ [Daniel 8:14.]” The Great Controversy, 409.</w:t>
      </w:r>
    </w:p>
    <w:p>
      <w:pPr>
        <w:pStyle w:val="ArticleBody"/>
        <w:jc w:val="left"/>
      </w:pPr>
      <w:r>
        <w:rPr>
          <w:rFonts w:ascii="Times New Roman" w:hAnsi="Times New Roman" w:eastAsia="Times New Roman" w:cs="Times New Roman"/>
        </w:rPr>
        <w:t>Het feit is derhalve dat de „dagen” in het vers de achtste keer vormen dat die Hebreeuwse uitdrukking van de zeven tijden wordt gebruikt. En het bijbelse verschijnsel van Gods profetische leiding van de vertalers van de King James-versie verbond opzettelijk het bijbelse raadsel van de achtste die van de zeven is met het vers dat een van de twee visioenen in hoofdstuk acht vertegenwoordigt. Eén woord dat in hoofdstuk acht als „visioen” is vertaald, is het Hebreeuwse woord „chazon”, en het andere is „mareh”. „Mareh” betekent verschijning, en het „mareh”-visioen is het visioen van Christus’ verschijning in Gods profetische Woord. Het „mareh”-visioen van Daniël 8:14 duidt aan dat Christus op 22 oktober 1844 moest verschijnen en plotseling tot Zijn tempel komen. Al deze waarheden zijn feiten, en zij hebben betrekking op het vers dat de centrale pijler is, en de centrale pijler is geen leerstelling of profetie die op 22 oktober 1844 werd vervuld; het feit is dat het vers Christus is, de centrale pijler.</w:t>
      </w:r>
    </w:p>
    <w:p>
      <w:pPr>
        <w:pStyle w:val="ArticleScripture"/>
        <w:jc w:val="left"/>
      </w:pPr>
      <w:r>
        <w:rPr>
          <w:rFonts w:ascii="Times New Roman" w:hAnsi="Times New Roman" w:eastAsia="Times New Roman" w:cs="Times New Roman"/>
        </w:rPr>
        <w:t>„Terwijl ik mij in deze staat van neerslachtigheid bevond, had ik een droom die een diepe indruk op mijn geest maakte. Ik droomde dat ik een tempel zag, waarheen vele mensen toestroomden. Alleen zij die in die tempel een toevlucht zochten, zouden gered worden wanneer de genadetijd zou sluiten; allen die buiten bleven, zouden voor eeuwig verloren zijn. De menigten daarbuiten, die ieder hun verschillende wegen gingen, bespotten en hoonden hen die de tempel binnengingen, en zeiden hun dat dit plan tot veiligheid een listig bedrog was, dat er in werkelijkheid in het geheel geen gevaar was om te ontgaan. Zij grepen sommigen zelfs vast om hen te beletten zich haastig binnen de muren te begeven.</w:t>
      </w:r>
    </w:p>
    <w:p>
      <w:pPr>
        <w:pStyle w:val="ArticleScripture"/>
        <w:jc w:val="left"/>
      </w:pPr>
      <w:r>
        <w:rPr>
          <w:rFonts w:ascii="Times New Roman" w:hAnsi="Times New Roman" w:eastAsia="Times New Roman" w:cs="Times New Roman"/>
        </w:rPr>
        <w:t>“Uit vrees om bespot te worden, achtte ik het het beste te wachten totdat de menigte uiteengegaan zou zijn, of totdat ik ongezien door hen naar binnen zou kunnen gaan. Maar in plaats van af te nemen, nam hun aantal toe, en uit vrees te laat te komen, verliet ik haastig mijn huis en drong ik mij door de menigte heen. In mijn verlangen de tempel te bereiken, bemerkte ik de schare die mij omringde niet en sloeg ik er geen acht op.</w:t>
      </w:r>
    </w:p>
    <w:p>
      <w:pPr>
        <w:pStyle w:val="ArticleScripture"/>
        <w:jc w:val="left"/>
      </w:pPr>
      <w:r>
        <w:rPr>
          <w:rFonts w:ascii="Times New Roman" w:hAnsi="Times New Roman" w:eastAsia="Times New Roman" w:cs="Times New Roman"/>
        </w:rPr>
        <w:t>„Bij het binnengaan van het gebouw zag ik dat de uitgestrekte tempel werd ondersteund door één ontzaglijke zuil, en daaraan was een lam gebonden, geheel verminkt en bloedend. Wij die aanwezig waren, schenen te weten dat dit lam om onzentwil was verscheurd en gekneusd. Allen die de tempel binnengingen, moesten ervoor komen en hun zonden belijden. Vlak vóór het lam bevonden zich verheven zetels, waarop een gezelschap zat dat er zeer gelukkig uitzag. Het licht des hemels scheen op hun gelaat, en zij prezen God en zongen liederen van blijde dankzegging, die klonken als de muziek der engelen. Dit waren zij die vóór het lam waren gekomen, hun zonden hadden beleden, vergeving hadden ontvangen, en nu in blijde verwachting uitzagen naar een of andere vreugdevolle gebeurtenis.״</w:t>
      </w:r>
    </w:p>
    <w:p>
      <w:pPr>
        <w:pStyle w:val="ArticleScripture"/>
        <w:jc w:val="left"/>
      </w:pPr>
      <w:r>
        <w:rPr>
          <w:rFonts w:ascii="Times New Roman" w:hAnsi="Times New Roman" w:eastAsia="Times New Roman" w:cs="Times New Roman"/>
        </w:rPr>
        <w:t>„Zelfs nadat ik het gebouw was binnengegaan, kwam er vrees over mij, en een gevoel van schaamte dat ik mij voor deze mensen moest vernederen; maar ik scheen gedrongen te worden om verder te gaan, en ik baande mij langzaam een weg om de pilaar heen teneinde het lam onder ogen te komen, toen een bazuin klonk, de tempel beefde, kreten van triomf oprezen van de verzamelde heiligen, een ontzagwekkende glans het gebouw verlichtte; daarna werd alles tot intense duisternis. De gelukkige mensen waren allen met de glans verdwenen, en ik bleef alleen achter in de stille verschrikking van de nacht.״</w:t>
      </w:r>
    </w:p>
    <w:p>
      <w:pPr>
        <w:pStyle w:val="ArticleScripture"/>
        <w:jc w:val="left"/>
      </w:pPr>
      <w:r>
        <w:rPr>
          <w:rFonts w:ascii="Times New Roman" w:hAnsi="Times New Roman" w:eastAsia="Times New Roman" w:cs="Times New Roman"/>
        </w:rPr>
        <w:t>„Ik ontwaakte in zieleangst en kon mijzelf nauwelijks ervan overtuigen dat ik gedroomd had. Het scheen mij toe dat mijn lot bezegeld was; dat de Geest des Heren mij verlaten had, om nooit terug te keren.” Experience and Teachings, 24, 25.</w:t>
      </w:r>
    </w:p>
    <w:p>
      <w:pPr>
        <w:pStyle w:val="ArticleBody"/>
        <w:jc w:val="left"/>
      </w:pPr>
      <w:r>
        <w:rPr>
          <w:rFonts w:ascii="Times New Roman" w:hAnsi="Times New Roman" w:eastAsia="Times New Roman" w:cs="Times New Roman"/>
        </w:rPr>
        <w:t>Wij worden thans beproefd met betrekking tot de vraag of wij de tempel zullen binnengaan en daarna onze zonden belijden en de zegen van Zijn rechtvaardiging verkrijgen. Deze laatste oproep om de tempel binnen te gaan is omringd door hindernissen om onze persoonlijke toegang te verhinderen, maar indien wij nu aarzelen, zullen wij „alleen worden achtergelaten in de stille verschrikking van de nacht.” Maar dit is niet mijn enige punt.</w:t>
      </w:r>
    </w:p>
    <w:p>
      <w:pPr>
        <w:pStyle w:val="ArticleBody"/>
        <w:jc w:val="left"/>
      </w:pPr>
      <w:r>
        <w:rPr>
          <w:rFonts w:ascii="Times New Roman" w:hAnsi="Times New Roman" w:eastAsia="Times New Roman" w:cs="Times New Roman"/>
        </w:rPr>
        <w:t>Opzettelijke nadruk werd gelegd op dit allerbelangrijkste vers door het onderscheid van het woord „dagen” op te nemen, dat het profetische raadsel met zich meebrengt dat acht uit de zeven is, hetgeen een van de wielen is in de verzegelingstijd van de honderd vierenveertigduizend. In de periode van de verzegeling zullen zowel de protestantse hoorn als de Republikeinse hoorn van het zesde koninkrijk van de Bijbelse profetie beide het raadsel vervullen dat de achtste uit de zeven is. Van de acht presidenten sinds de tijd van het einde in 1989 werd Trump de zesde koning van het zesde koninkrijk, en nadat hij zijn tweede ambtstermijn won, werd hij de achtste die uit de zeven is. In het handelen van de Verenigde Staten door het Edict van Milaan van 313 te herhalen, zal de Laodiceense beweging van de honderd vierenveertigduizend de Filadelfische beweging van de honderd vierenveertigduizend worden. De verzegelingstijd eindigt bij de zondagswet, waar de dodelijke wond van het pausdom wordt genezen, en zij aldus het raadsel van Openbaring zeventien vervult als de achtste die uit de zeven is. Eén feit, weergegeven in één Hebreeuwse uitdrukking, als één Engels woord, brengt het vers dat de opening van het oordeel aanduidt in het vers dat het einde van het oordeel aanduidt in de verzegelingstijd van de honderd vierenveertigduizend.</w:t>
      </w:r>
    </w:p>
    <w:p>
      <w:pPr>
        <w:pStyle w:val="ArticleBody"/>
        <w:jc w:val="left"/>
      </w:pPr>
      <w:r>
        <w:rPr>
          <w:rFonts w:ascii="Times New Roman" w:hAnsi="Times New Roman" w:eastAsia="Times New Roman" w:cs="Times New Roman"/>
        </w:rPr>
        <w:t>Elk feit heeft zijn plaats, en er is slechts één uitdrukking waarin in het Nieuwe Testament een numerieke constructie van een ‘getal’ maal een ander ‘getal’ voorkomt, en slechts twee in het Oude Testament. De alfa van de ‘numerieke constructie’ staat in Genesis.</w:t>
      </w:r>
    </w:p>
    <w:p>
      <w:pPr>
        <w:pStyle w:val="ArticleScripture"/>
        <w:jc w:val="left"/>
      </w:pPr>
      <w:r>
        <w:rPr>
          <w:rFonts w:ascii="Times New Roman" w:hAnsi="Times New Roman" w:eastAsia="Times New Roman" w:cs="Times New Roman"/>
        </w:rPr>
        <w:t>Indien Kaïn zevenvoudig gewroken zal worden, dan Lamech waarlijk zevenenzeventigvoudig. Genesis 4:24.</w:t>
      </w:r>
    </w:p>
    <w:p>
      <w:pPr>
        <w:pStyle w:val="ArticleBody"/>
        <w:jc w:val="left"/>
      </w:pPr>
      <w:r>
        <w:rPr>
          <w:rFonts w:ascii="Times New Roman" w:hAnsi="Times New Roman" w:eastAsia="Times New Roman" w:cs="Times New Roman"/>
        </w:rPr>
        <w:t>De omega-‘numerieke constructie’ staat in Matteüs.</w:t>
      </w:r>
    </w:p>
    <w:p>
      <w:pPr>
        <w:pStyle w:val="ArticleScripture"/>
        <w:jc w:val="left"/>
      </w:pPr>
      <w:r>
        <w:rPr>
          <w:rFonts w:ascii="Times New Roman" w:hAnsi="Times New Roman" w:eastAsia="Times New Roman" w:cs="Times New Roman"/>
        </w:rPr>
        <w:t>Toen kwam Petrus naar Hem toe en zei: Heere, hoe dikwijls zal mijn broeder tegen mij zondigen, en ik hem vergeven? Tot zevenmaal toe? Jezus zei tot hem: Ik zeg u: niet tot zevenmaal toe, maar tot zeventig maal zeven. Mattheüs 18:21, 22.</w:t>
      </w:r>
    </w:p>
    <w:p>
      <w:pPr>
        <w:pStyle w:val="ArticleBody"/>
        <w:jc w:val="left"/>
      </w:pPr>
      <w:r>
        <w:rPr>
          <w:rFonts w:ascii="Times New Roman" w:hAnsi="Times New Roman" w:eastAsia="Times New Roman" w:cs="Times New Roman"/>
        </w:rPr>
        <w:t>Deze passages vormen de eerste en de laatste keer in de Bijbel dat een getal wordt aangeduid als te moeten worden vermenigvuldigd met een ander getal. Er zijn vele getallen, maar de alfa van Genesis en de omega van Mattheüs bezitten dezelfde numerieke constructie, en zij maken gebruik van dezelfde twee getallen: ‘zeven’ en ‘zeventig’.</w:t>
      </w:r>
    </w:p>
    <w:p>
      <w:pPr>
        <w:pStyle w:val="ArticleBody"/>
        <w:jc w:val="left"/>
      </w:pPr>
      <w:r>
        <w:rPr>
          <w:rFonts w:ascii="Times New Roman" w:hAnsi="Times New Roman" w:eastAsia="Times New Roman" w:cs="Times New Roman"/>
        </w:rPr>
        <w:t>Tussen de alfa en de omega; de middelste, en enige andere plaats waar deze numerieke constructie voorkomt, is in Leviticus vijfentwintig. Daar zijn de twee getallen niet ‘zeven’ en ‘zeventig’, maar ‘zeven maal zeven jaar’.</w:t>
      </w:r>
    </w:p>
    <w:p>
      <w:pPr>
        <w:pStyle w:val="ArticleScripture"/>
        <w:jc w:val="left"/>
      </w:pPr>
      <w:r>
        <w:rPr>
          <w:rFonts w:ascii="Times New Roman" w:hAnsi="Times New Roman" w:eastAsia="Times New Roman" w:cs="Times New Roman"/>
        </w:rPr>
        <w:t>En gij zult voor uzelf zeven sabbatten van jaren tellen, zevenmaal zeven jaren; en de tijd van de zeven sabbatten der jaren zal voor u negenenveertig jaren zijn. Leviticus 25:8.</w:t>
      </w:r>
    </w:p>
    <w:p>
      <w:pPr>
        <w:pStyle w:val="ArticleBody"/>
        <w:jc w:val="left"/>
      </w:pPr>
      <w:r>
        <w:rPr>
          <w:rFonts w:ascii="Times New Roman" w:hAnsi="Times New Roman" w:eastAsia="Times New Roman" w:cs="Times New Roman"/>
        </w:rPr>
        <w:t>De middelste numerieke constructie maakt opnieuw gebruik van het getal ‘zeven’, maar niet van het getal ‘zeventig’. De passage waarin zij zich bevindt, bevat een zegen voor gehoorzaamheid en ook een vloek voor ongehoorzaamheid. De zegeningen van de vrijlating van slaven en het herstel van land worden tegenover de vloek van zeven tijden gesteld, die viermaal wordt genoemd in hoofdstuk zesentwintig van Leviticus. De zegen omvatte de voorziening van de Heer gedurende de jaren waarin het land rustte, en een dubbele zegen in het Jubeljaar, en de vervloeking van hoofdstuk zesentwintig is de tegenhanger daarvan in de verbondswaarschuwing van deze twee hoofdstukken.</w:t>
      </w:r>
    </w:p>
    <w:p>
      <w:pPr>
        <w:pStyle w:val="ArticleBody"/>
        <w:jc w:val="left"/>
      </w:pPr>
      <w:r>
        <w:rPr>
          <w:rFonts w:ascii="Times New Roman" w:hAnsi="Times New Roman" w:eastAsia="Times New Roman" w:cs="Times New Roman"/>
        </w:rPr>
        <w:t>De middelste numerieke constructie verschijnt in Leviticus 25:8 (‘zeven maal zeven jaren’). Zij wordt onmiddellijk verbonden met het viervoudige oordeel van ‘zeven maal’ in Leviticus 26. Zo vertegenwoordigt de middelste numerieke constructie zowel een zegen als een vloek, en vormt zij een verdubbeld getuigenis in het boek Leviticus. De numerieke constructie van hetzij de zegen, hetzij de vloek van het Jubeljaar is geplaatst tussen het oordeel van Lamech en Jezus’ aanduiding van de grens van de genadetijd. Deze drie tezamen duiden een proeftijdsgrens aan, die, wanneer zij ten einde loopt, één klasse zal openbaren die gezegend is en één klasse die vervloekt is. De alfa en omega, die de boodschappen van de eerste en de derde engel vertegenwoordigen, duiden vierhonderdnegentig aan als het symbool van de genadetijd. Wanneer dit wordt verbonden met de vloek of zegen van het Jubeljaar, worden de feiten van gewicht naarmate wij de studie naderen van Ezechiël hoofdstuk één vers één, dat Ezechiël plaatst in het dertigste jaar van de zeventiende Jubelcyclus.</w:t>
      </w:r>
    </w:p>
    <w:p>
      <w:pPr>
        <w:pStyle w:val="ArticleBody"/>
        <w:jc w:val="left"/>
      </w:pPr>
      <w:r>
        <w:rPr>
          <w:rFonts w:ascii="Times New Roman" w:hAnsi="Times New Roman" w:eastAsia="Times New Roman" w:cs="Times New Roman"/>
        </w:rPr>
        <w:t>Die jubelcyclus eindigde op 22 oktober 573 v.Chr. en was niet alleen een voorafbeelding van 22 oktober 1844, maar ook van de spoedig komende zondagswet. Wij bevinden ons nu in 2026, het zevenenveertigste jaar van de zeventigste jubelcyclus. Deze jubelcyclus is voorafgebeeld door de ‘zeventiende’ jubelcyclus, waarin Ezechiël in het dertigste jaar stond. Hij stond in de tempel en vertegenwoordigde de honderdvierendertigduizend die door het geloof zijn binnengegaan in het Allerheiligste aan het einde van het oordeel, zoals de getrouwen deden na 22 oktober 1844. Het ‘feit’ mis te lopen van waar Ezechiël zich bevindt in de profetische geschiedenis in hoofdstuk één en vers één, betekent uw ‘oriëntatie’ te verliezen.</w:t>
      </w:r>
    </w:p>
    <w:p>
      <w:pPr>
        <w:pStyle w:val="ArticleBody"/>
        <w:jc w:val="left"/>
      </w:pPr>
      <w:r>
        <w:rPr>
          <w:rFonts w:ascii="Times New Roman" w:hAnsi="Times New Roman" w:eastAsia="Times New Roman" w:cs="Times New Roman"/>
        </w:rPr>
        <w:t>Na het aanschouwen van de heerlijkheid van de Heere, geopenbaard bij de rivier de Kebar, wordt Ezechiël vernederd tot in het stof, evenals Daniël, Jesaja en Johannes. Vervolgens bevatten al deze vier voorbeelden elementen van de zalving van hen die de boodschap moeten brengen aan een kerk die niet zal zien noch horen.</w:t>
      </w:r>
    </w:p>
    <w:p>
      <w:pPr>
        <w:pStyle w:val="ArticleBody"/>
        <w:jc w:val="left"/>
      </w:pPr>
      <w:r>
        <w:rPr>
          <w:rFonts w:ascii="Times New Roman" w:hAnsi="Times New Roman" w:eastAsia="Times New Roman" w:cs="Times New Roman"/>
        </w:rPr>
        <w:t>Er zijn zes dateringen in het boek Ezechiël die betrekking hebben op Jeruzalem. Eerder hebben wij de eerste en de laatste datering behandeld, te vinden in hoofdstuk één, vers één en twee, en vervolgens in hoofdstuk veertig, vers één. Ik heb de tweede datering, te vinden in hoofdstuk acht, vers één, behandeld, maar alleen in haar symbolische voorstelling, zonder haar te situeren in verband met het beleg en de verwoesting van Jeruzalem, en het gehele boek draait om die as. Jeruzalem werd verwoest aan het einde van 586/585 v.Chr. En in Ezechiël 33:21 komt een vluchteling aan met het bericht van de val van Jeruzalem.</w:t>
      </w:r>
    </w:p>
    <w:p>
      <w:pPr>
        <w:pStyle w:val="ArticleScripture"/>
        <w:jc w:val="left"/>
      </w:pPr>
      <w:r>
        <w:rPr>
          <w:rFonts w:ascii="Times New Roman" w:hAnsi="Times New Roman" w:eastAsia="Times New Roman" w:cs="Times New Roman"/>
        </w:rPr>
        <w:t>En het geschiedde in het twaalfde jaar van onze gevangenschap, in de tiende maand, op de vijfde dag van de maand, dat iemand die uit Jeruzalem ontkomen was, tot mij kwam en zei: De stad is verslagen. Nu was de hand des Heeren des avonds op mij geweest, vóórdat hij die ontkomen was kwam; en Hij had mijn mond geopend, totdat hij des morgens tot mij kwam; en mijn mond werd geopend, en ik was niet meer stom. Ezechiël 33:21, 22.</w:t>
      </w:r>
    </w:p>
    <w:p>
      <w:pPr>
        <w:pStyle w:val="ArticleBody"/>
        <w:jc w:val="left"/>
      </w:pPr>
      <w:r>
        <w:rPr>
          <w:rFonts w:ascii="Times New Roman" w:hAnsi="Times New Roman" w:eastAsia="Times New Roman" w:cs="Times New Roman"/>
        </w:rPr>
        <w:t>In het twaalfde jaar werd de stad getroffen, en Ezechiël is dan vrij om uit eigen beweging te spreken. Het visioen van Ezechiël hoofdstuk acht was in het zesde jaar, dus ongeveer zes jaar voordat de stad getroffen werd.</w:t>
      </w:r>
    </w:p>
    <w:p>
      <w:pPr>
        <w:pStyle w:val="ArticleScripture"/>
        <w:jc w:val="left"/>
      </w:pPr>
      <w:r>
        <w:rPr>
          <w:rFonts w:ascii="Times New Roman" w:hAnsi="Times New Roman" w:eastAsia="Times New Roman" w:cs="Times New Roman"/>
        </w:rPr>
        <w:t>En het geschiedde in het zesde jaar, in de zesde maand, op de vijfde dag van de maand, terwijl ik in mijn huis zat en de oudsten van Juda vóór mij zaten, dat daar de hand van de Heere HEERE op mij viel. Ezechiël 8:1.</w:t>
      </w:r>
    </w:p>
    <w:p>
      <w:pPr>
        <w:pStyle w:val="ArticleBody"/>
        <w:jc w:val="left"/>
      </w:pPr>
      <w:r>
        <w:rPr>
          <w:rFonts w:ascii="Times New Roman" w:hAnsi="Times New Roman" w:eastAsia="Times New Roman" w:cs="Times New Roman"/>
        </w:rPr>
        <w:t>Het volgende jaar, dat het zevende jaar was, zochten de oudsten Ezechiël op om de HEERE te raadplegen.</w:t>
      </w:r>
    </w:p>
    <w:p>
      <w:pPr>
        <w:pStyle w:val="ArticleScripture"/>
        <w:jc w:val="left"/>
      </w:pPr>
      <w:r>
        <w:rPr>
          <w:rFonts w:ascii="Times New Roman" w:hAnsi="Times New Roman" w:eastAsia="Times New Roman" w:cs="Times New Roman"/>
        </w:rPr>
        <w:t>En het geschiedde in het zevende jaar, in de vijfde maand, op de tiende dag van de maand, dat enige van de oudsten van Israël kwamen om de HEERE te raadplegen, en zij zetten zich neer vóór mijn aangezicht. Ezechiël 20:1.</w:t>
      </w:r>
    </w:p>
    <w:p>
      <w:pPr>
        <w:pStyle w:val="ArticleBody"/>
        <w:jc w:val="left"/>
      </w:pPr>
      <w:r>
        <w:rPr>
          <w:rFonts w:ascii="Times New Roman" w:hAnsi="Times New Roman" w:eastAsia="Times New Roman" w:cs="Times New Roman"/>
        </w:rPr>
        <w:t>Toen, in het negende jaar, begon de belegering van anderhalf jaar.</w:t>
      </w:r>
    </w:p>
    <w:p>
      <w:pPr>
        <w:pStyle w:val="ArticleScripture"/>
        <w:jc w:val="left"/>
      </w:pPr>
      <w:r>
        <w:rPr>
          <w:rFonts w:ascii="Times New Roman" w:hAnsi="Times New Roman" w:eastAsia="Times New Roman" w:cs="Times New Roman"/>
        </w:rPr>
        <w:t>Opnieuw, in het negende jaar, in de tiende maand, op de tiende dag van de maand, kwam het woord des Heren tot mij, zeggende: Mensenkind, schrijf u de naam van deze dag op, juist van dezezelfde dag: de koning van Babel heeft zich op dezezelfde dag tegen Jeruzalem gesteld. Ezechiël 24:1, 2.</w:t>
      </w:r>
    </w:p>
    <w:p>
      <w:pPr>
        <w:pStyle w:val="ArticleBody"/>
        <w:jc w:val="left"/>
      </w:pPr>
      <w:r>
        <w:rPr>
          <w:rFonts w:ascii="Times New Roman" w:hAnsi="Times New Roman" w:eastAsia="Times New Roman" w:cs="Times New Roman"/>
        </w:rPr>
        <w:t>Elk van deze data vertegenwoordigt specifieke wegmarkeringen van de laatste dagen, want Paulus zegt dat het oude Israël een voorbeeld is voor hen die leven aan het einde van de wereld.</w:t>
      </w:r>
    </w:p>
    <w:p>
      <w:pPr>
        <w:pStyle w:val="ArticleScripture"/>
        <w:jc w:val="left"/>
      </w:pPr>
      <w:r>
        <w:rPr>
          <w:rFonts w:ascii="Times New Roman" w:hAnsi="Times New Roman" w:eastAsia="Times New Roman" w:cs="Times New Roman"/>
        </w:rPr>
        <w:t>Al deze dingen nu zijn hun overkomen tot voorbeelden; en zij zijn beschreven tot waarschuwing voor ons, over wie het einde der eeuwen gekomen is. Daarom, wie meent te staan, zie toe dat hij niet valle. 1 Korinthiërs 10:11, 12.</w:t>
      </w:r>
    </w:p>
    <w:p>
      <w:pPr>
        <w:pStyle w:val="ArticleBody"/>
        <w:jc w:val="left"/>
      </w:pPr>
      <w:r>
        <w:rPr>
          <w:rFonts w:ascii="Times New Roman" w:hAnsi="Times New Roman" w:eastAsia="Times New Roman" w:cs="Times New Roman"/>
        </w:rPr>
        <w:t>Alle zes data die betrekking hebben op Jeruzalem vallen tussen de eerste datum in hoofdstuk één, vers één, en de laatste datum die in hoofdstuk veertig, vers één, wordt aangetroffen. Die twee data markeren het vijfde jaar van hoofdstuk één, dat 592 v.Chr. was, en het vijfentwintigste jaar van hoofdstuk veertig, dat 573 v.Chr. was. Op het niveau van regel op regel heeft Ezechiël een lijn voor Egypte, waarin de verwijzing naar Tyrus is inbegrepen, en een lijn voor Jeruzalem. De lijn van Egypte heeft zeven rechtstreekse wegmarkeringen (wanneer Tyrus wordt meegerekend), en Jeruzalem heeft er zes. Bij deze twee lijnen komen de lijn van Josia en de zeventiende Jubelcyclus. Toch wordt de lijn die zonder een rechtstreekse datum wordt voorgesteld, aangetroffen in hoofdstuk vier, en de lijn van hoofdstuk vier bezit verscheidene van de raderen die Ezechiël zag toen hij in het Allerheiligste keek. Zij is bovendien beladen met verscheidene symbolische waarheden.</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Het getal vierhonderddertig vertegenwoordigt het eeuwige verbond, en in hoofdstuk vier wordt Ezechiël door de Heere gebruikt als een levende gelijkenis, een gelijkenis die het getal vierhonderddertig omvat.</w:t>
      </w:r>
    </w:p>
    <w:p>
      <w:pPr>
        <w:pStyle w:val="ArticleScripture"/>
        <w:jc w:val="left"/>
      </w:pPr>
      <w:r>
        <w:rPr>
          <w:rFonts w:ascii="Times New Roman" w:hAnsi="Times New Roman" w:eastAsia="Times New Roman" w:cs="Times New Roman"/>
        </w:rPr>
        <w:t>Gij nu, mensenkind, neem u een tichelsteen, leg die voor u neer en teken daarop de stad, namelijk Jeruzalem. Sla er dan het beleg voor, bouw er een belegeringstoren tegenaan en werp er een wal tegen op; sla ook het legerkamp daartegen op en stel rondom stormrammen daartegen op. Neem voorts voor u een ijzeren pan en zet die als een ijzeren muur tussen u en de stad; richt dan uw aangezicht daartegen, zodat zij belegerd zal zijn, en gij zult haar belegeren. Dit zal een teken zijn voor het huis Israëls. Ga ook op uw linkerzijde liggen en leg daarop de ongerechtigheid van het huis Israëls: overeenkomstig het aantal dagen dat gij daarop zult liggen, zult gij hun ongerechtigheid dragen. Want Ik heb u de jaren van hun ongerechtigheid opgelegd, overeenkomstig het aantal dagen, driehonderdnegentig dagen: zo zult gij de ongerechtigheid van het huis Israëls dragen. En wanneer gij deze voleindigd zult hebben, ga dan opnieuw op uw rechterzijde liggen, en gij zult de ongerechtigheid van het huis van Juda veertig dagen dragen: Ik heb u elke dag voor een jaar gesteld. Daarom zult gij uw aangezicht richten tegen het beleg van Jeruzalem, en uw arm zal ontbloot zijn, en gij zult daartegen profeteren. En zie, Ik zal u met banden binden, zodat gij u niet van de ene zijde op de andere zult keren, totdat gij de dagen van uw beleg voleindigd hebt. Ezechiël 4:1–8.</w:t>
      </w:r>
    </w:p>
    <w:p>
      <w:pPr>
        <w:pStyle w:val="ArticleBody"/>
        <w:jc w:val="left"/>
      </w:pPr>
      <w:r>
        <w:rPr>
          <w:rFonts w:ascii="Times New Roman" w:hAnsi="Times New Roman" w:eastAsia="Times New Roman" w:cs="Times New Roman"/>
        </w:rPr>
        <w:t>Het beleg van Jeruzalem, zoals door Ezechiël uitgebeeld, is een „teken”, evenals het beleg tegen Jeruzalem dat door Cestius werd gebracht in het jaar 66. In haar commentaar op Jezus’ aanduiding van de verwoesting van Jeruzalem deelt Zuster White ons mee dat de „rechtstreekse” vervulling van de verwoesting van Jeruzalem in de laatste dagen plaatsvindt. Het teken van de verwoesting door de twee getuigen, vertegenwoordigd door Nebukadnezar en Cestius, maakt duidelijk dat het teken van het beleg het teken is van de naderende zondagswet.</w:t>
      </w:r>
    </w:p>
    <w:p>
      <w:pPr>
        <w:pStyle w:val="ArticleHeading"/>
        <w:jc w:val="left"/>
      </w:pPr>
      <w:r>
        <w:rPr>
          <w:rFonts w:ascii="Arial" w:hAnsi="Arial" w:eastAsia="Arial" w:cs="Arial"/>
        </w:rPr>
        <w:t>Een dag voor een jaar</w:t>
      </w:r>
    </w:p>
    <w:p>
      <w:pPr>
        <w:pStyle w:val="ArticleBody"/>
        <w:jc w:val="left"/>
      </w:pPr>
      <w:r>
        <w:rPr>
          <w:rFonts w:ascii="Times New Roman" w:hAnsi="Times New Roman" w:eastAsia="Times New Roman" w:cs="Times New Roman"/>
        </w:rPr>
        <w:t>Binnen de passage die wij beschouwen, zien wij ook de omega-bijbelse verwijzing naar de voornaamste regel van profetische uitleg van William Miller in de funderende beweging van de boodschappen van de eerste en de tweede engel. De alfa van het dag-voor-een-jaarbeginsel was eveneens een omega-symbool, want de alfa van het dag-voor-een-jaarbeginsel werd uiteengezet in het boek Numeri als de tiende en laatste beproeving, waarin Israël faalde, en waardoor zij de dood over zichzelf brachten in de woestijn gedurende de veertig jaren van omzwerving in de woestijn.</w:t>
      </w:r>
    </w:p>
    <w:p>
      <w:pPr>
        <w:pStyle w:val="ArticleScripture"/>
        <w:jc w:val="left"/>
      </w:pPr>
      <w:r>
        <w:rPr>
          <w:rFonts w:ascii="Times New Roman" w:hAnsi="Times New Roman" w:eastAsia="Times New Roman" w:cs="Times New Roman"/>
        </w:rPr>
        <w:t>En uw kinderen zullen veertig jaar in de woestijn rondzwerven en uw hoererijen dragen, totdat uw dode lichamen in de woestijn vergaan zijn. Overeenkomstig het getal van de dagen waarin gij het land verspied hebt, namelijk veertig dagen, zult gij, voor elke dag een jaar, uw ongerechtigheden dragen, namelijk veertig jaar, en gij zult mijn verbreking van de belofte kennen. Ik, de HEERE, heb het gesproken; Ik zal dit zeker doen aan deze gehele boze gemeente, die zich tegen Mij verzameld heeft: in deze woestijn zullen zij verteerd worden, en daar zullen zij sterven. Numeri 14:33–35.</w:t>
      </w:r>
    </w:p>
    <w:p>
      <w:pPr>
        <w:pStyle w:val="ArticleBody"/>
        <w:jc w:val="left"/>
      </w:pPr>
      <w:r>
        <w:rPr>
          <w:rFonts w:ascii="Times New Roman" w:hAnsi="Times New Roman" w:eastAsia="Times New Roman" w:cs="Times New Roman"/>
        </w:rPr>
        <w:t>De profetische implicaties dat het dag-voor-een-jaar-principe wordt geïdentificeerd in de laatste opstand van het tienstapsbeproevingsproces dat begint bij de doortocht door de Rode Zee, en dat hetzelfde principe opnieuw wordt verkondigd wanneer Jeruzalem belegerd en verwoest zal worden, moeten worden begrepen en toegepast op de passage die wij beschouwen, evenals de betekenis dat het „beleg” het „teken” is.</w:t>
      </w:r>
    </w:p>
    <w:p>
      <w:pPr>
        <w:pStyle w:val="ArticleBody"/>
        <w:jc w:val="left"/>
      </w:pPr>
      <w:r>
        <w:rPr>
          <w:rFonts w:ascii="Times New Roman" w:hAnsi="Times New Roman" w:eastAsia="Times New Roman" w:cs="Times New Roman"/>
        </w:rPr>
        <w:t>De historische lijn die wordt samengebracht wanneer het „beleg” van Jeruzalem als het teken wordt gebruikt, moet worden onderkend, want zij wordt als het ware een „as”, en metaforisch gezien zijn aan het teken van het beleg vele spaken verbonden. Het teken van het beleg is wellicht het belangrijkste gedeelte in Ezechiël, en het teken stelt de Leeuw uit de stam van Juda in staat volmaaktheid voort te brengen uit wat Ezechiël aanvankelijk als verwarring toescheen. Het „teken” van het beleg, het jaar-voor-een-dag-principe en de profetische lijnen die door het beleg worden samengebracht, moeten worden beschouwd in de context dat vierhonderddertig het eeuwigdurend verbond vertegenwoordigt.</w:t>
      </w:r>
    </w:p>
    <w:p>
      <w:pPr>
        <w:pStyle w:val="ArticleHeading"/>
        <w:jc w:val="left"/>
      </w:pPr>
      <w:r>
        <w:rPr>
          <w:rFonts w:ascii="Arial" w:hAnsi="Arial" w:eastAsia="Arial" w:cs="Arial"/>
        </w:rPr>
        <w:t>Het Verbond</w:t>
      </w:r>
    </w:p>
    <w:p>
      <w:pPr>
        <w:pStyle w:val="ArticleScripture"/>
        <w:jc w:val="left"/>
      </w:pPr>
      <w:r>
        <w:rPr>
          <w:rFonts w:ascii="Times New Roman" w:hAnsi="Times New Roman" w:eastAsia="Times New Roman" w:cs="Times New Roman"/>
        </w:rPr>
        <w:t>En Hij zei tot Abram: Weet voorzeker dat uw nageslacht vreemdeling zal zijn in een land dat het hunne niet is, en zij zullen hen dienen; en zij zullen hen vierhonderd jaar verdrukken. Genesis 15:13.</w:t>
      </w:r>
    </w:p>
    <w:p>
      <w:pPr>
        <w:pStyle w:val="ArticleBody"/>
        <w:jc w:val="left"/>
      </w:pPr>
      <w:r>
        <w:rPr>
          <w:rFonts w:ascii="Times New Roman" w:hAnsi="Times New Roman" w:eastAsia="Times New Roman" w:cs="Times New Roman"/>
        </w:rPr>
        <w:t>De Heer trad met Abraham in een verbond in een proces van drie stappen, en de eerste van die drie stappen omvatte de profetie dat Abrahams nakomelingen vierhonderd jaar als gevangenen in Egypte zouden verblijven. In de tweede stap werd Abraham de rite van de besnijdenis gegeven, en de derde stap was het offer van Izak op de berg Moria. Vierhonderd jaar werd aangeduid in de alfa van de drie stappen die de Heer nam bij het doen opstaan van en het aangaan van een verbond met een uitverkoren volk. Dat uitverkoren verbondsvolk werd van God gescheiden bij de steniging van Stefanus in het jaar 34, en daarna duidde Paulus, de uitverkoren apostel voor de heidenen, die vierhonderd jaar aan als—vierhonderddertig jaar.</w:t>
      </w:r>
    </w:p>
    <w:p>
      <w:pPr>
        <w:pStyle w:val="ArticleScripture"/>
        <w:jc w:val="left"/>
      </w:pPr>
      <w:r>
        <w:rPr>
          <w:rFonts w:ascii="Times New Roman" w:hAnsi="Times New Roman" w:eastAsia="Times New Roman" w:cs="Times New Roman"/>
        </w:rPr>
        <w:t>En dit zeg ik: het verbond, dat tevoren door God in Christus bevestigd is, wordt door de wet, die vierhonderddertig jaar later gekomen is, niet ongeldig gemaakt, zodat de belofte krachteloos zou worden. Genesis 3:17.</w:t>
      </w:r>
    </w:p>
    <w:p>
      <w:pPr>
        <w:pStyle w:val="ArticleBody"/>
        <w:jc w:val="left"/>
      </w:pPr>
      <w:r>
        <w:rPr>
          <w:rFonts w:ascii="Times New Roman" w:hAnsi="Times New Roman" w:eastAsia="Times New Roman" w:cs="Times New Roman"/>
        </w:rPr>
        <w:t>Het getal dat het verbond vertegenwoordigt, is vierhonderddertig, maar de twee getuigen van Abram en Saul, van wie beider namen respectievelijk in Abraham en Paulus werden veranderd, duiden op twee onderscheiden perioden die samen het gehele getal van vierhonderddertig vormen. Wanneer God de naam van een ziel verandert, is dat een symbool van een verbondsverhouding tussen die ziel en God. De vierhonderddertig jaar zijn daarom een som die voortgebracht wordt door de optelling van twee onderscheiden getallen, zoals bij Abrahams vierhonderd en Paulus’ toevoeging van dertig. Ezechiël lag driehonderdnegentig dagen op zijn linkerzijde en vervolgens veertig dagen op zijn rechterzijde; daarmee worden twee getallen aangeduid waarvan de som in totaal vierhonderddertig is.</w:t>
      </w:r>
    </w:p>
    <w:p>
      <w:pPr>
        <w:pStyle w:val="ArticleBody"/>
        <w:jc w:val="left"/>
      </w:pPr>
      <w:r>
        <w:rPr>
          <w:rFonts w:ascii="Times New Roman" w:hAnsi="Times New Roman" w:eastAsia="Times New Roman" w:cs="Times New Roman"/>
        </w:rPr>
        <w:t>In Genesis hoofdstuk elf duidt het doodsverbond dat onmiddellijk na de zondvloed door de opstand van Nimrod tot stand werd gebracht, het onderscheid tussen twee verbonden aan. De elementen van de toren van Babel getuigen van een satanisch red-uzelf-verbondsvolk dat geoordeeld en verstrooid moest worden. In hetzelfde hoofdstuk wordt de geslachtslijn van de Hebreeën ingeleid met de geboorte van Eber, waarmee het begin wordt gemarkeerd van een uitverkoren volk dat het levensverbond moest vertegenwoordigen, in tegenstelling tot Nimrods doodsverbond.</w:t>
      </w:r>
    </w:p>
    <w:p>
      <w:pPr>
        <w:pStyle w:val="ArticleScripture"/>
        <w:jc w:val="left"/>
      </w:pPr>
      <w:r>
        <w:rPr>
          <w:rFonts w:ascii="Times New Roman" w:hAnsi="Times New Roman" w:eastAsia="Times New Roman" w:cs="Times New Roman"/>
        </w:rPr>
        <w:t>En Heber leefde vierendertig jaar en verwekte Peleg; en Heber leefde, nadat hij Peleg verwekt had, vierhonderddertig jaar, en verwekte zonen en dochters. En Peleg leefde dertig jaar en verwekte Rehu. Genesis 11:16–18.</w:t>
      </w:r>
    </w:p>
    <w:p>
      <w:pPr>
        <w:pStyle w:val="ArticleBody"/>
        <w:jc w:val="left"/>
      </w:pPr>
      <w:r>
        <w:rPr>
          <w:rFonts w:ascii="Times New Roman" w:hAnsi="Times New Roman" w:eastAsia="Times New Roman" w:cs="Times New Roman"/>
        </w:rPr>
        <w:t>In het tiende hoofdstuk van Genesis worden Eber en Peleg voor het eerst genoemd.</w:t>
      </w:r>
    </w:p>
    <w:p>
      <w:pPr>
        <w:pStyle w:val="ArticleScripture"/>
        <w:jc w:val="left"/>
      </w:pPr>
      <w:r>
        <w:rPr>
          <w:rFonts w:ascii="Times New Roman" w:hAnsi="Times New Roman" w:eastAsia="Times New Roman" w:cs="Times New Roman"/>
        </w:rPr>
        <w:t>En aan Eber werden twee zonen geboren: de naam van de ene was Peleg; want in zijn dagen werd de aarde verdeeld; en de naam van zijn broeder was Joktan. Genesis 10:25.</w:t>
      </w:r>
    </w:p>
    <w:p>
      <w:pPr>
        <w:pStyle w:val="ArticleBody"/>
        <w:jc w:val="left"/>
      </w:pPr>
      <w:r>
        <w:rPr>
          <w:rFonts w:ascii="Times New Roman" w:hAnsi="Times New Roman" w:eastAsia="Times New Roman" w:cs="Times New Roman"/>
        </w:rPr>
        <w:t>Peleg betekent verdeling of splitsing, en in de dagen van Peleg wordt de scheiding van twee klassen van verbondsvolk gemarkeerd door de geschiedenis van de toren van Babel en Nimrods opstand. Eber leefde vierhonderd vierenzestig jaar, maar nadat Peleg (verdeling) geboren was, leefde hij vierhonderd dertig jaar. Elk feit heeft zijn betekenis, en vierhonderd dertig is het getal dat Paulus toekent aan de verbondsprofetie van Abraham. Hoewel het getal vierhonderd dertig verbonden is met Ebers leven na de geboorte van Peleg, worden de eerste vierendertig jaren van zijn leven weergegeven als „vier en dertig jaar”, wat uiteraard vierendertig jaar is; maar in de enkele uitdrukking van die vierendertig jaren leest men „vier” en „dertig” (430). Daarna kwam vierhonderd dertig, vervolgens luidt de eerste aanduiding van Pelegs leven „dertig”.</w:t>
      </w:r>
    </w:p>
    <w:p>
      <w:pPr>
        <w:pStyle w:val="ArticleBody"/>
        <w:jc w:val="left"/>
      </w:pPr>
      <w:r>
        <w:rPr>
          <w:rFonts w:ascii="Times New Roman" w:hAnsi="Times New Roman" w:eastAsia="Times New Roman" w:cs="Times New Roman"/>
        </w:rPr>
        <w:t>Eber is de wortel van de naam Hebreeër en dit is de eerste vermelding van de Hebreeën, die het uitverkoren volk van het verbond zouden zijn. Eber betekent overgaan, en typeert aldus het verbondsvolk dat van de aarde overgaat naar de nieuwe aarde, zoals de kinderen van Abraham deden toen zij door de Rode Zee overtrokken naar het Beloofde land. De veertigjarige omzwerving in de woestijn verhinderde dat overgaan, maar aan het einde van de veertig jaar trokken zij over de Jordaan naar het Beloofde Land, en typeerden aldus het uiteindelijke overgaan van Gods volk. Peleg vertegenwoordigt de geschiedenis waarin de scheiding van de mensheid in twee verbondsvolken voor het eerst plaatsvond bij de toren van Nimrod. Het symbool van Nimrods doodsverbond is verwarring, en het symbool van het Hebreeuwse levensverbond zijn de vierhonderddertig jaren van Ebers leven vóór de scheiding die door Peleg wordt voorgesteld. De naam Peleg markeert ook een symbolische numerieke waarheid, want de vierhonderddertig jaren van Eber worden in twee getallen verdeeld, en Peleg vertegenwoordigt een onderscheid tussen de vierhonderd en het getal dertig.</w:t>
      </w:r>
    </w:p>
    <w:p>
      <w:pPr>
        <w:pStyle w:val="ArticleBody"/>
        <w:jc w:val="left"/>
      </w:pPr>
      <w:r>
        <w:rPr>
          <w:rFonts w:ascii="Times New Roman" w:hAnsi="Times New Roman" w:eastAsia="Times New Roman" w:cs="Times New Roman"/>
        </w:rPr>
        <w:t>Vierhonderddertig bestaat uit twee delen: de vierhonderd jaren van Abrahams verbond, samen met de bijkomende dertig jaren die door Paulus zijn aangeduid. De toename van kennis die de uiteindelijke opwekking van Gods volk voortbrengt, wordt voorgesteld in Daniël hoofdstuk twaalf, waar het tweedelige symbool van het eeuwige verbond uitdrukkelijk wordt geïdentificeerd, en het wordt uiteengezet in de verzen 9/11.</w:t>
      </w:r>
    </w:p>
    <w:p>
      <w:pPr>
        <w:pStyle w:val="ArticleScripture"/>
        <w:jc w:val="left"/>
      </w:pPr>
      <w:r>
        <w:rPr>
          <w:rFonts w:ascii="Times New Roman" w:hAnsi="Times New Roman" w:eastAsia="Times New Roman" w:cs="Times New Roman"/>
        </w:rPr>
        <w:t>En hij zeide: Ga heen, Daniël; want deze woorden blijven verborgen en verzegeld tot de tijd van het einde. Velen zullen gereinigd, wit gemaakt en beproefd worden; maar de goddelozen zullen goddeloos handelen; en geen van de goddelozen zal verstaan, maar de verstandigen zullen verstaan. En van de tijd af dat het dagelijks offer zal worden weggenomen en de verwoestende gruwel zal worden opgericht, zullen er duizend tweehonderd en negentig dagen zijn. Daniël 12:9–11.</w:t>
      </w:r>
    </w:p>
    <w:p>
      <w:pPr>
        <w:pStyle w:val="ArticleBody"/>
        <w:jc w:val="left"/>
      </w:pPr>
      <w:r>
        <w:rPr>
          <w:rFonts w:ascii="Times New Roman" w:hAnsi="Times New Roman" w:eastAsia="Times New Roman" w:cs="Times New Roman"/>
        </w:rPr>
        <w:t>De laatste ontzegeling die een drievoudig beproevingsproces voortbrengt, weergegeven in vers tien als “gelouterd, wit gemaakt en beproefd”, houdt verband met de twaalfhonderdnegentig jaren. Het pioniersbegrip van het vers is dat de verwijdering van de weerstand van het heidendom in 508 een proces van dertig jaar begon dat leidde tot de oprichting van het pausdom als het vijfde koninkrijk van de Bijbelprofetie in 538, dat vervolgens als het vijfde koninkrijk van de Bijbelprofetie regeerde totdat de twaalfhonderdzestig jaren in 1798 ten einde liepen. De dertig jaren van 508 tot 538 worden door Paulus in 2 Thessalonicenzen ook voorgesteld als eerst een “afval”.</w:t>
      </w:r>
    </w:p>
    <w:p>
      <w:pPr>
        <w:pStyle w:val="ArticleBody"/>
        <w:jc w:val="left"/>
      </w:pPr>
      <w:r>
        <w:rPr>
          <w:rFonts w:ascii="Times New Roman" w:hAnsi="Times New Roman" w:eastAsia="Times New Roman" w:cs="Times New Roman"/>
        </w:rPr>
        <w:t>In 2 Thessalonicenzen is het onderwerp de verhouding tussen heidens Rome en pauselijk Rome, respectievelijk het vierde en het vijfde koninkrijk der profetie. Het is in dit hoofdstuk van Thessalonicenzen dat William Miller ontdekte dat het „dagelijkse” in het boek Daniël het heidense Rome voorstelde, en Miller ontdekte verder dat het „dagelijkse” in Daniël altijd werd voorgesteld in samenhang met de gruwel of de overtreding der verwoesting. De gruwel en de overtreding der verwoesting in het boek Daniël stellen voor wat Johannes in het boek Openbaring respectievelijk aanduidt als het beeld van het beest en het merkteken van het beest.</w:t>
      </w:r>
    </w:p>
    <w:p>
      <w:pPr>
        <w:pStyle w:val="ArticleBody"/>
        <w:jc w:val="left"/>
      </w:pPr>
      <w:r>
        <w:rPr>
          <w:rFonts w:ascii="Times New Roman" w:hAnsi="Times New Roman" w:eastAsia="Times New Roman" w:cs="Times New Roman"/>
        </w:rPr>
        <w:t>William Miller baseerde de meeste, zo niet al zijn profetische toepassingen op zijn identificatie van twee verwoestende machten, voorgesteld als het „dagelijkse” (het heidense Rome), en de tweede verwoestende macht, die op twee manieren wordt uitgedrukt: als de overtreding der verwoesting (de combinatie van kerk en staat), in de Openbaring—als het beeld van het beest (de pauselijke profetische structuur), en de gruwel der verwoesting (de aanbidding van de zon), in de Openbaring—als het merkteken van het beest. Het begrip dat Miller ontleende aan Paulus’ uiteenzetting in 2 Thessalonicenzen was een primair fundamenteel inzicht van Miller, die het symbool is van de grondslagen van het adventisme. Paulus stelt dat zij die de waarheid, voorgesteld in hoofdstuk twee van 2 Thessalonicenzen, niet liefhebben, degenen zijn die een krachtige dwaling ontvangen.</w:t>
      </w:r>
    </w:p>
    <w:p>
      <w:pPr>
        <w:pStyle w:val="ArticleBody"/>
        <w:jc w:val="left"/>
      </w:pPr>
      <w:r>
        <w:rPr>
          <w:rFonts w:ascii="Times New Roman" w:hAnsi="Times New Roman" w:eastAsia="Times New Roman" w:cs="Times New Roman"/>
        </w:rPr>
        <w:t>In Daniëls drie verzen (Daniël 12:9–11) kan het symbolische begrip in de laatste dagen de toepassing van tijd niet omvatten, want sinds 22 oktober 1844 is de toepassing van profetische tijd niet langer geldig. De verzen 9/11 vertegenwoordigen twee onderscheiden perioden van dertig jaar en twaalfhonderdzestig jaar. De getallen veertig en twaalfhonderdzestig zijn beide symbolen van een profetische woestijn en zijn profetisch onderling uitwisselbaar. Daarom kan twaalfhonderdzestig worden verstaan als veertig, en veertig is de tiende van vierhonderd. De verzen 9/11 symboliseren het getal van het eeuwige verbond, zoals vertegenwoordigd door vierhonderd (Abraham) in verbinding met dertig (Paulus). De ‘woestijn’, vertegenwoordigd door ‘twaalfhonderdzestig’, stemt overeen met een ‘woestijn’ van ‘veertig’, en vier is een tiende van vierhonderd. Dertig is dertig. Vierhonderddertig ontstaat door het getal vierhonderd op te tellen bij het getal dertig, wat in Ezechiël hoofdstuk vier wordt weergegeven als driehonderdnegentig opgeteld bij het getal veertig.</w:t>
      </w:r>
    </w:p>
    <w:p>
      <w:pPr>
        <w:pStyle w:val="ArticleBody"/>
        <w:jc w:val="left"/>
      </w:pPr>
      <w:r>
        <w:rPr>
          <w:rFonts w:ascii="Times New Roman" w:hAnsi="Times New Roman" w:eastAsia="Times New Roman" w:cs="Times New Roman"/>
        </w:rPr>
        <w:t>De 9/11-verzen in hoofdstuk twaalf vertegenwoordigen het midden van drie profetische perioden in het hoofdstuk, en zij zijn een symbool van het eeuwige verbond dat in de laatste dagen wordt ontzegeld. De ontzegeling van de betekenis van vierhonderddertig in de laatste dagen wordt teweeggebracht in hoofdstuk vier van Ezechiël.</w:t>
      </w:r>
    </w:p>
    <w:p>
      <w:pPr>
        <w:pStyle w:val="ArticleBody"/>
        <w:jc w:val="left"/>
      </w:pPr>
      <w:r>
        <w:rPr>
          <w:rFonts w:ascii="Times New Roman" w:hAnsi="Times New Roman" w:eastAsia="Times New Roman" w:cs="Times New Roman"/>
        </w:rPr>
        <w:t>De Leeuw uit de stam van Juda is thans bezig de laatste waarschuwingsboodschap te ontzegelen voor hen die door het geloof met Ezechiël, Johannes, Daniël en Jesaja het Heilige der heiligen zijn binnengegaan. Die waarheid wordt geopend in samenhang met de verheffing van hen die niet alleen worden voorgesteld als de verdrevenen van Israël, maar ook als het vaandel van de honderdvierenvierenveertigduizend. Die waarheid wordt geplaatst binnen de context van het verbond dat wordt voorgesteld door Abrahams vierhonderd jaren, in samenhang met het verbond dat wordt voorgesteld door Paulus’ dertig jaren. Die waarheid wordt uiteengezet in Daniël twaalf, de verzen 9–11, die het midden vertegenwoordigen van drie symbolische perioden, welke door de Millerieten juist werden begrepen. De middelste 9/11-waarheid die in Daniël twaalf wordt ontzegeld, wordt voorgesteld in Ezechiëls driehonderdnegentig dagen en veertig dagen. Die dagen worden voor Ezechiël geopend in het dertigste jaar van de zeventiende Jubelcyclus, en Ezechiël vertegenwoordigt als priester het priesterschap van de honderdvierenvierenveertigduizend, die zich bevinden in de middelste beproeving van drie beproevingen.</w:t>
      </w:r>
    </w:p>
    <w:p>
      <w:pPr>
        <w:pStyle w:val="ArticleBody"/>
        <w:jc w:val="left"/>
      </w:pPr>
      <w:r>
        <w:rPr>
          <w:rFonts w:ascii="Times New Roman" w:hAnsi="Times New Roman" w:eastAsia="Times New Roman" w:cs="Times New Roman"/>
        </w:rPr>
        <w:t>Ezechiël wordt binnen de tempeltoets gemarkeerd op de „vijfde dag” van de „vierde maand”, hetgeen in de Milleritische geschiedenis precies het midden („halverwege”) aanduidde van de zevende-maanden die begonnen bij de eerste teleurstelling op 19 april 1844 en eindigden op 22 oktober van datzelfde jaar.</w:t>
      </w:r>
    </w:p>
    <w:p>
      <w:pPr>
        <w:pStyle w:val="ArticleScripture"/>
        <w:jc w:val="left"/>
      </w:pPr>
      <w:r>
        <w:rPr>
          <w:rFonts w:ascii="Times New Roman" w:hAnsi="Times New Roman" w:eastAsia="Times New Roman" w:cs="Times New Roman"/>
        </w:rPr>
        <w:t>“In de zomer van 1844, halverwege tussen de tijd waarin aanvankelijk werd gedacht dat de 2300 dagen zouden eindigen, en de herfst van datzelfde jaar, waarvan later werd vastgesteld dat zij zich daartoe uitstrekten, werd de boodschap verkondigd in de eigen woorden van de Schrift: ‘Zie, de Bruidegom komt!’” The Great Controversy, 398.</w:t>
      </w:r>
    </w:p>
    <w:p>
      <w:pPr>
        <w:pStyle w:val="ArticleBody"/>
        <w:jc w:val="left"/>
      </w:pPr>
      <w:r>
        <w:rPr>
          <w:rFonts w:ascii="Times New Roman" w:hAnsi="Times New Roman" w:eastAsia="Times New Roman" w:cs="Times New Roman"/>
        </w:rPr>
        <w:t>21 juli 1844 viel midden in de zeven heilige maanden, en op die datum bevond Samuel Snow zich in de Boston Tabernacle, waar hij zijn boodschap van de Middernachtsroep bracht. Daar verkondigde hij, voor het eerst in een openbare voordracht, „in de eigen woorden van de Schrift: ‘Zie, de Bruidegom komt!’” Wij staan nu symbolisch met Ezechiël in de Boston Tabernacle, kort voordat het verheffen van de boodschappers van de middernachtsroep uitgaat als een vloedgolf. Het profetische proces van het opheffen van de banier wordt voorgesteld in de profetische lijn van de islam in Openbaring hoofdstuk negen. Ezechiël hoofdstuk vier verschaft de tweede getuige en de afsluiting van die profetie van driehonderdeenennegentig jaar en vijftien dagen, en dat doet hij in hoofdstuk vier.</w:t>
      </w:r>
    </w:p>
    <w:p>
      <w:pPr>
        <w:pStyle w:val="ArticleBody"/>
        <w:jc w:val="left"/>
      </w:pPr>
      <w:r>
        <w:rPr>
          <w:rFonts w:ascii="Times New Roman" w:hAnsi="Times New Roman" w:eastAsia="Times New Roman" w:cs="Times New Roman"/>
        </w:rPr>
        <w:t>Wij zullen deze dingen in het volgende artikel voortzetten.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Verborgen Geschiedenis van Vers Veertig - Numeri Achtentwintig</dc:title>
  <dc:subject>Ezechiël Nummer Negen</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