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tjueni</w:t>
      </w:r>
    </w:p>
    <w:p>
      <w:pPr>
        <w:pStyle w:val="ArticleSubtitle"/>
        <w:jc w:val="left"/>
      </w:pPr>
      <w:r>
        <w:rPr>
          <w:rFonts w:ascii="Arial" w:hAnsi="Arial" w:eastAsia="Arial" w:cs="Arial"/>
        </w:rPr>
        <w:t>Avsløring av profetisk betydning: Det republikanske hornet og de siste bevegelser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Vi betrakter vers førti i Daniel 11 og behandler den profetiske linjen i vers førti, som er knyttet til republikanismens horn. Vi bygger anvendelsen på endetiden, som inntrådte i 1989. Denne linjen fremstiller historien fra 1989 og frem til den snart kommende søndagsloven, og er et forbildegjort ved den profetiske perioden fra 508 til 538, da pavedømmet først ble gitt makt og håndhevet en søndagslov ved konsilet i Orléans. Den er også forbildegjort ved linjen fra Kristi fødsel til Hans dåp.</w:t>
      </w:r>
    </w:p>
    <w:p>
      <w:pPr>
        <w:pStyle w:val="ArticleBody"/>
        <w:jc w:val="left"/>
      </w:pPr>
      <w:r>
        <w:rPr>
          <w:rFonts w:ascii="Times New Roman" w:hAnsi="Times New Roman" w:eastAsia="Times New Roman" w:cs="Times New Roman"/>
        </w:rPr>
        <w:t>Vi tilføyer også disse linjene den linjen av profetisk historie som finnes i vers to i Daniel elleve. Der finner vi at De forente staters sjette president etter endetidens begynnelse i 1989 er Donald Trump, som ifølge verset «oppvekker» (vekker), hele Greklands rike (globalismen), ved valget i 2016.</w:t>
      </w:r>
    </w:p>
    <w:p>
      <w:pPr>
        <w:pStyle w:val="ArticleBody"/>
        <w:jc w:val="left"/>
      </w:pPr>
      <w:r>
        <w:rPr>
          <w:rFonts w:ascii="Times New Roman" w:hAnsi="Times New Roman" w:eastAsia="Times New Roman" w:cs="Times New Roman"/>
        </w:rPr>
        <w:t>Vi begynte deretter å betrakte de profetiske kjennetegnene som er knyttet til de tre maktene som utgjør den trefoldige unionen av dragen, dyret og den falske profet, og som sammen, siden 1989, leder verden frem mot prøvetidens avslutning, ved slaget på Guds, Den Allmektiges, store dag, som er Harmageddon. Vi betrakter disse profetiske kjennetegnene for å identifisere de politiske egenskapene ved det republikanske hornet på jordens dyr i Åpenbaringen tretten. De to hornene, republikanisme og protestantisme, ble fremstilt ved de to hornene på væren til Medo-Persia i Daniel kapittel åtte.</w:t>
      </w:r>
    </w:p>
    <w:p>
      <w:pPr>
        <w:pStyle w:val="ArticleScripture"/>
        <w:jc w:val="left"/>
      </w:pPr>
      <w:r>
        <w:rPr>
          <w:rFonts w:ascii="Times New Roman" w:hAnsi="Times New Roman" w:eastAsia="Times New Roman" w:cs="Times New Roman"/>
        </w:rPr>
        <w:t>Da løftet jeg mine øyne og så, og se, der sto det en vær ved elven, og den hadde to horn; og begge hornene var høye, men det ene var høyere enn det andre, og det høyeste kom opp sist. Daniel 8:3.</w:t>
      </w:r>
    </w:p>
    <w:p>
      <w:pPr>
        <w:pStyle w:val="ArticleBody"/>
        <w:jc w:val="left"/>
      </w:pPr>
      <w:r>
        <w:rPr>
          <w:rFonts w:ascii="Times New Roman" w:hAnsi="Times New Roman" w:eastAsia="Times New Roman" w:cs="Times New Roman"/>
        </w:rPr>
        <w:t>Medo-Persia var en todelt makt, slik Frankrike var det under den franske revolusjon, og slik De forente stater er det. De to hornene på De forente stater er republikanisme og protestantisme, men jorddyret med de to hornene forandrer seg fra i sin begynnelse å være et lamlignende dyr til ved sin avslutning å være et dyr som taler som en drage. Hornets to profetiske linjer løper parallelt med hverandre i Daniel kapittel elleve vers førti, og når de betraktes samlet, begynner de begge ved endens tid i 1798. Når hornene undersøkes hver for seg, er protestantismens horn profetisk forbundet med endens tid i 1798, og republikanismens horn er forbundet med endens tid i 1989.</w:t>
      </w:r>
    </w:p>
    <w:p>
      <w:pPr>
        <w:pStyle w:val="ArticleBody"/>
        <w:jc w:val="left"/>
      </w:pPr>
      <w:r>
        <w:rPr>
          <w:rFonts w:ascii="Times New Roman" w:hAnsi="Times New Roman" w:eastAsia="Times New Roman" w:cs="Times New Roman"/>
        </w:rPr>
        <w:t>Begge hornene har en todelt natur, slik dette ble forbilledliggjort ved Sanhedrinet på Kristi tid, som besto av saddukeere og fariseere. Saddukeerne var liberale, og fariseerne var konservative, og selv om de var erklærte fiender, forente de seg mot Kristus ved korset. Ved den snart kommende søndagsloven vil begge hornene i frafallen protestantisme og frafallen republikanisme danne et kirke-stat-forhold mot Kristi trofaste holdere av den syvendedags sabbat; men etter hvert som de to hornene går frem gjennom historien til dyret fra jorden, har hvert av hornene en indre strid, fremstilt ved saddukeernes liberalisme og fariseernes konservatisme.</w:t>
      </w:r>
    </w:p>
    <w:p>
      <w:pPr>
        <w:pStyle w:val="ArticleBody"/>
        <w:jc w:val="left"/>
      </w:pPr>
      <w:r>
        <w:rPr>
          <w:rFonts w:ascii="Times New Roman" w:hAnsi="Times New Roman" w:eastAsia="Times New Roman" w:cs="Times New Roman"/>
        </w:rPr>
        <w:t>Vi betrakter nå republikanismens horn, og merk dere nå at Det demokratiske parti fører sin opprinnelse tilbake til selve begynnelsen av De forente staters historie. Det ble dannet i 1828, men hadde sitt politiske opphav hos Thomas Jefferson og James Madison. Ifølge vitnesbyrdet om Medo-Persias to horn ble Det republikanske parti grunnlagt i 1854, i opposisjon til Det demokratiske partis slaverivennlige standpunkt. Det var derfor det «høyere» hornet i Daniel kapittel åtte, for det var hornet som kom opp sist.</w:t>
      </w:r>
    </w:p>
    <w:p>
      <w:pPr>
        <w:pStyle w:val="ArticleBody"/>
        <w:jc w:val="left"/>
      </w:pPr>
      <w:r>
        <w:rPr>
          <w:rFonts w:ascii="Times New Roman" w:hAnsi="Times New Roman" w:eastAsia="Times New Roman" w:cs="Times New Roman"/>
        </w:rPr>
        <w:t>Om det republikanske horns todelte natur kom Det demokratiske parti først frem, og Det republikanske parti kom sist frem. Spørsmålet som frembrakte Det republikanske parti, var dets anti-slaveri-standpunkt i opposisjon til Det demokratiske partis pro-slaveri-standpunkt. Et tema ved begge horn er enten politisk eller åndelig slaveri. Det er derfor 1863 ble et vendepunkt for begge horn. I 1863 forkynte det republikanske horn frihet for slavene, og Det demokratiske partis motstand mot denne friheten frembrakte ikke bare Det republikanske parti som offisielt parti, men også den amerikanske borgerkrigen. I 1776 talte De forente stater og forkastet slaveriet under både de europeiske kongene (Statecraft) og paven (Churchcraft). Deretter, i 1789, talte De forente stater idet Grunnloven trådte i kraft. Jorddyret hadde i virkeligheten «oppslukt flommen» av pavelig og kongelig europeisk forfølgelse.</w:t>
      </w:r>
    </w:p>
    <w:p>
      <w:pPr>
        <w:pStyle w:val="ArticleScripture"/>
        <w:jc w:val="left"/>
      </w:pPr>
      <w:r>
        <w:rPr>
          <w:rFonts w:ascii="Times New Roman" w:hAnsi="Times New Roman" w:eastAsia="Times New Roman" w:cs="Times New Roman"/>
        </w:rPr>
        <w:t>Og slangen sendte vann som en flod ut av sin munn etter kvinnen, for å få henne revet med av floden. Men jorden hjalp kvinnen, og jorden åpnet sin munn og slukte floden som dragen hadde sendt ut av sin munn. Og dragen ble vred på kvinnen og gikk bort for å føre krig mot resten av hennes ætt, dem som holder Guds bud og har Jesu Kristi vitnesbyrd. Åpenbaringen 12:15–17.</w:t>
      </w:r>
    </w:p>
    <w:p>
      <w:pPr>
        <w:pStyle w:val="ArticleBody"/>
        <w:jc w:val="left"/>
      </w:pPr>
      <w:r>
        <w:rPr>
          <w:rFonts w:ascii="Times New Roman" w:hAnsi="Times New Roman" w:eastAsia="Times New Roman" w:cs="Times New Roman"/>
        </w:rPr>
        <w:t>Så, ved De forente staters fødsel som det sjette riket i Bibelens profeti i 1798, talte De forente stater igjen, og ved å gjøre det nedfelte det i beretningen hva De forente stater skal tale ved enden; for Jesus fremstiller alltid enden ved begynnelsen. Jorddyret skal tale som en drage ved den snart kommende søndagsloven, og når det gjør det, opphører det å være det sjette riket i Bibelens profeti. Det som det talte i sin begynnelse som et rike i Bibelens profeti i 1798, representerer hva det skal tale igjen, når det taler som en drage.</w:t>
      </w:r>
    </w:p>
    <w:p>
      <w:pPr>
        <w:pStyle w:val="ArticleBody"/>
        <w:jc w:val="left"/>
      </w:pPr>
      <w:r>
        <w:rPr>
          <w:rFonts w:ascii="Times New Roman" w:hAnsi="Times New Roman" w:eastAsia="Times New Roman" w:cs="Times New Roman"/>
        </w:rPr>
        <w:t>Innvandringslovene av 1798 er kjent som Alien and Sedition Acts, og var en serie på fire lover vedtatt av De forente staters kongress og stadfestet av president John Adams i 1798. Lovene omhandlet hovedsakelig spørsmål knyttet til utlendinger (fremmede) bosatt i De forente stater, og de hadde en betydelig innvirkning på innvandringen i denne perioden. De fire lovene var således:</w:t>
      </w:r>
    </w:p>
    <w:p>
      <w:pPr>
        <w:pStyle w:val="ArticleBody"/>
        <w:jc w:val="left"/>
      </w:pPr>
      <w:r>
        <w:rPr>
          <w:rFonts w:ascii="Times New Roman" w:hAnsi="Times New Roman" w:eastAsia="Times New Roman" w:cs="Times New Roman"/>
        </w:rPr>
        <w:t>Naturalisasjonsloven av 1798: Denne loven utvidet botidskravet for innvandrere for å bli statsborgere i USA fra fem år til fjorten år. Den gjorde det vanskeligere for innvandrere å bli statsborgere og delta i den politiske prosessen.</w:t>
      </w:r>
    </w:p>
    <w:p>
      <w:pPr>
        <w:pStyle w:val="ArticleBody"/>
        <w:jc w:val="left"/>
      </w:pPr>
      <w:r>
        <w:rPr>
          <w:rFonts w:ascii="Times New Roman" w:hAnsi="Times New Roman" w:eastAsia="Times New Roman" w:cs="Times New Roman"/>
        </w:rPr>
        <w:t>Loven om fremmede venner: Denne loven ga presidenten myndighet til å utvise enhver ikke-borger som ble ansett som «farlig for De forente staters fred og sikkerhet» i fredstid. Den ga presidenten betydelig skjønnsmyndighet ved utvisning av utlendinger.</w:t>
      </w:r>
    </w:p>
    <w:p>
      <w:pPr>
        <w:pStyle w:val="ArticleBody"/>
        <w:jc w:val="left"/>
      </w:pPr>
      <w:r>
        <w:rPr>
          <w:rFonts w:ascii="Times New Roman" w:hAnsi="Times New Roman" w:eastAsia="Times New Roman" w:cs="Times New Roman"/>
        </w:rPr>
        <w:t>Lov om fiendtlige utlendinger: Denne loven ga presidenten myndighet til å pågripe, internere og utvise enhver mannlig borger av en fiendtlig nasjon i krigstid. Den var primært rettet mot mulige spioner eller sabotører fra fiendtlige land.</w:t>
      </w:r>
    </w:p>
    <w:p>
      <w:pPr>
        <w:pStyle w:val="ArticleBody"/>
        <w:jc w:val="left"/>
      </w:pPr>
      <w:r>
        <w:rPr>
          <w:rFonts w:ascii="Times New Roman" w:hAnsi="Times New Roman" w:eastAsia="Times New Roman" w:cs="Times New Roman"/>
        </w:rPr>
        <w:t>Sedition Act: Selv om den ikke var direkte knyttet til innvandring, gjorde Sedition Act det straffbart å publisere falske, injurierende eller ondsinnede uttalelser mot USAs regjering, Kongressen eller presidenten i den hensikt å ærekrenke dem eller bringe dem i vanry. Den ble brukt til å undertrykke politisk opposisjon og kritikk.</w:t>
      </w:r>
    </w:p>
    <w:p>
      <w:pPr>
        <w:pStyle w:val="ArticleBody"/>
        <w:jc w:val="left"/>
      </w:pPr>
      <w:r>
        <w:rPr>
          <w:rFonts w:ascii="Times New Roman" w:hAnsi="Times New Roman" w:eastAsia="Times New Roman" w:cs="Times New Roman"/>
        </w:rPr>
        <w:t>Kjernen i Alien and Sedition Acts ved begynnelsen av De forente stater som det sjette riket i 1798, identifiserer klart Donald Trumps og hans MAGA-tilhengeres hensikt. Loven var den «første» talehandling, og når jorddyret taler som en drage ved sitt «siste», vil lovene være svært like. Det forhold at omgivelsene i den nåværende historie fullkomment gjenspeiler logikken for at disse lovene skal gjentas, er Kristi signatur som Alfa og Omega. Midt i jorddyrets «tale» i 1863 kom den første republikanske presidentens Emansipasjonserklæring.</w:t>
      </w:r>
    </w:p>
    <w:p>
      <w:pPr>
        <w:pStyle w:val="ArticleBody"/>
        <w:jc w:val="left"/>
      </w:pPr>
      <w:r>
        <w:rPr>
          <w:rFonts w:ascii="Times New Roman" w:hAnsi="Times New Roman" w:eastAsia="Times New Roman" w:cs="Times New Roman"/>
        </w:rPr>
        <w:t>Frigjøringserklæringen markerte selve midtpunktet i borgerkrigen, og derfor finnes definisjonen av det hebraiske ordet «sannhet» i de tre veimerkene for jorddyrets tale. Den første bokstaven i det hebraiske alfabetet er den samme som den siste bokstaven, og den trettende bokstaven er symbolet på opprør.</w:t>
      </w:r>
    </w:p>
    <w:p>
      <w:pPr>
        <w:pStyle w:val="ArticleBody"/>
        <w:jc w:val="left"/>
      </w:pPr>
      <w:r>
        <w:rPr>
          <w:rFonts w:ascii="Times New Roman" w:hAnsi="Times New Roman" w:eastAsia="Times New Roman" w:cs="Times New Roman"/>
        </w:rPr>
        <w:t>Det må på dette punkt tas i betraktning at 1863, og det opprøret som der ble identifisert, også ble oppfylt i den laodikeiske adventistkirken, representert ved det protestantiske horn, samtidig som det republikanske horn gav uttrykk for et politisk opprør. Det protestantiske horns dobbelte natur ble identifisert ved overgangen fra den filadelfiske adventbevegelse til den laodikeiske adventistkirke, og det republikanske horns dobbelte natur ble identifisert i striden omkring Det demokratiske partis slaverivennlige standpunkt, som frembrakte det republikanske anti-slaveriparti og den første republikanske president.</w:t>
      </w:r>
    </w:p>
    <w:p>
      <w:pPr>
        <w:pStyle w:val="ArticleBody"/>
        <w:jc w:val="left"/>
      </w:pPr>
      <w:r>
        <w:rPr>
          <w:rFonts w:ascii="Times New Roman" w:hAnsi="Times New Roman" w:eastAsia="Times New Roman" w:cs="Times New Roman"/>
        </w:rPr>
        <w:t>Den første republikanske presidenten er plassert i midten av den tretrinns profetiske signaturen for «sannhet». Han er derfor avslutningen på den første perioden og begynnelsen på den andre perioden, slik korset også var avslutningen på de tre og et halvt årene av Kristi personlige tjeneste, og samtidig begynnelsen på hans tre og et halvt års tjeneste i sine disiplenes person. Begynnelsen på hans personlige tjeneste var ved hans dåp, som symbolsk representerte hans død, og den perioden endte med hans død. Hans død innledet hans disiplenes tjeneste, som endte med hans disippel Stefans død.</w:t>
      </w:r>
    </w:p>
    <w:p>
      <w:pPr>
        <w:pStyle w:val="ArticleBody"/>
        <w:jc w:val="left"/>
      </w:pPr>
      <w:r>
        <w:rPr>
          <w:rFonts w:ascii="Times New Roman" w:hAnsi="Times New Roman" w:eastAsia="Times New Roman" w:cs="Times New Roman"/>
        </w:rPr>
        <w:t>«Talen» i Alien and Sedition Acts i 1798 var begynnelsen på en periode som endte med «talen» i Emancipation Proclamation. Emancipation Proclamation markerte begynnelsen på en annen periode som ender når De forente stater «taler» som en drage. Presidenten som «talte» i 1863, var den første republikanske presidenten; derfor vil den siste presidenten også være en republikaner.</w:t>
      </w:r>
    </w:p>
    <w:p>
      <w:pPr>
        <w:pStyle w:val="ArticleBody"/>
        <w:jc w:val="left"/>
      </w:pPr>
      <w:r>
        <w:rPr>
          <w:rFonts w:ascii="Times New Roman" w:hAnsi="Times New Roman" w:eastAsia="Times New Roman" w:cs="Times New Roman"/>
        </w:rPr>
        <w:t>Det finnes to bevegelser som frembringes av de tre englene i Åpenbaringen kapittel fjorten. Den første og den andre engels budskap ble forkynt av millerittbevegelsen, som gjorde opprør og ble en offisiell kirke i 1863. Jesus illustrerer alltid slutten på en ting ved begynnelsen av den samme tingen. Den tredje engels bevegelse, som også er den mektige engelen i Åpenbaringen kapittel atten, er den siste av de to bevegelsene til de tre englene. Det som begynte i 1798 som en bevegelse av det sanne protestantiske hornet, gikk over til å bli en kirke i opprøret i 1863, og når historien om dyret fra jorden avsluttes ved den snart kommende søndagsloven, vil den opprørske kirken fra 1863 gå over til igjen å bli en uoffisiell bevegelse, for det som begynte som en bevegelse, ender som en bevegelse.</w:t>
      </w:r>
    </w:p>
    <w:p>
      <w:pPr>
        <w:pStyle w:val="ArticleBody"/>
        <w:jc w:val="left"/>
      </w:pPr>
      <w:r>
        <w:rPr>
          <w:rFonts w:ascii="Times New Roman" w:hAnsi="Times New Roman" w:eastAsia="Times New Roman" w:cs="Times New Roman"/>
        </w:rPr>
        <w:t>I overgangene til det protestantiske hornet i begynnelsen og ved avslutningen forvandles en bevegelse til en Kirke, og deretter tilbake til en bevegelse ved enden. Ved det første overgangspunktet, i begynnelsen, ble Filadelfia forandret til Laodikea, og ved overgangspunktet ved avslutningen forvandles Laodikea tilbake til Filadelfia.</w:t>
      </w:r>
    </w:p>
    <w:p>
      <w:pPr>
        <w:pStyle w:val="ArticleBody"/>
        <w:jc w:val="left"/>
      </w:pPr>
      <w:r>
        <w:rPr>
          <w:rFonts w:ascii="Times New Roman" w:hAnsi="Times New Roman" w:eastAsia="Times New Roman" w:cs="Times New Roman"/>
        </w:rPr>
        <w:t>For det republikanske horn var overgangspunktet historien som ledet frem til borgerkrigen, og som frembrakte det republikanske parti. For det protestantiske horn var overgangspunktet 1856 til 1863, som var den samme overgangshistorien som for det republikanske horn. Grunnlagt i 1854 ble det republikanske anti-slaveripartiets første nasjonale landsmøte avholdt i 1856. For det protestantiske horn er opprørets symbol den lovmessige organiseringen av en kirke. For det republikanske horn er det slavervennlige demokratiske parti symbolet på opprør.</w:t>
      </w:r>
    </w:p>
    <w:p>
      <w:pPr>
        <w:pStyle w:val="ArticleBody"/>
        <w:jc w:val="left"/>
      </w:pPr>
      <w:r>
        <w:rPr>
          <w:rFonts w:ascii="Times New Roman" w:hAnsi="Times New Roman" w:eastAsia="Times New Roman" w:cs="Times New Roman"/>
        </w:rPr>
        <w:t>Den tredje engelen vendte tilbake til Kadesj for annen gang den 11. september 2001, og overgangen fra menighet til bevegelse begynte i den profetiske strukturen i lignelsen om de ti jomfruer. Den første skuffelsen inntraff den 18. juli 2020 i den endelige og fullkomne oppfyllelsen av lignelsen om de ti jomfruer, og i det samme året mottok den sjette presidenten siden endetidens begynnelse i 1989, presidenten som skulle «oppvekke» Greklands rike, et «dødelig sår» politisk, slik også den første republikanske president mottok et bokstavelig dødelig sår.</w:t>
      </w:r>
    </w:p>
    <w:p>
      <w:pPr>
        <w:pStyle w:val="ArticleBody"/>
        <w:jc w:val="left"/>
      </w:pPr>
      <w:r>
        <w:rPr>
          <w:rFonts w:ascii="Times New Roman" w:hAnsi="Times New Roman" w:eastAsia="Times New Roman" w:cs="Times New Roman"/>
        </w:rPr>
        <w:t>Det tilmålte utgytelse av senregnet begynte den 11. september 2001, og den fortsetter frem til den snart kommende søndagsloven, hvor senregnet deretter blir utøst uten mål. Senregnet er kraften ovenfra, og Søster White identifiserer gjentatte ganger at i den tiden da en kraft stiger ned ovenfra, vil en satanisk kraft stige opp nedenfra. Det finnes tre sataniske makter i Åpenbaringsboken som stiger opp fra Satans avgrunn. Islam steg opp av avgrunnen den 11. september 2001, i samsvar med røyken som kom opp fra avgrunnen ved det første ve, i kapittel ni.</w:t>
      </w:r>
    </w:p>
    <w:p>
      <w:pPr>
        <w:pStyle w:val="ArticleScripture"/>
        <w:jc w:val="left"/>
      </w:pPr>
      <w:r>
        <w:rPr>
          <w:rFonts w:ascii="Times New Roman" w:hAnsi="Times New Roman" w:eastAsia="Times New Roman" w:cs="Times New Roman"/>
        </w:rPr>
        <w:t>Og den femte engel basunet, og jeg så en stjerne falle fra himmelen ned på jorden; og nøkkelen til avgrunnens brønn ble gitt til ham. Og han åpnet avgrunnens brønn; og det steg opp røyk fra brønnen, som røyk fra en stor ovn, og solen og luften ble formørket av røyken fra brønnen. Og ut av røyken kom det gresshopper over jorden; og de fikk makt, slik jordens skorpioner har makt. Og det ble befalt dem at de ikke skulle skade gresset på jorden, heller ikke noe grønt eller noe tre, men bare de mennesker som ikke har Guds segl på sine panner. Åpenbaringen 9:1–4.</w:t>
      </w:r>
    </w:p>
    <w:p>
      <w:pPr>
        <w:pStyle w:val="ArticleBody"/>
        <w:jc w:val="left"/>
      </w:pPr>
      <w:r>
        <w:rPr>
          <w:rFonts w:ascii="Times New Roman" w:hAnsi="Times New Roman" w:eastAsia="Times New Roman" w:cs="Times New Roman"/>
        </w:rPr>
        <w:t>Da den tredje vees islam kom den 11. september 2001, slik den var forbilledliggjort ved den første ve, kunne den ikke skade dem som hadde Guds segl, og slik ble begynnelsen på beseglingen av de hundre og førtifire tusen identifisert. Avslutningen på beseglingen finner sted ved den snart kommende søndagsloven i De forente stater, hvor dyret fra havet, som hadde fått et dødssår og var blitt glemt, stiger opp av avgrunnen for å bli det åttende riket, som er av de sju.</w:t>
      </w:r>
    </w:p>
    <w:p>
      <w:pPr>
        <w:pStyle w:val="ArticleScripture"/>
        <w:jc w:val="left"/>
      </w:pPr>
      <w:r>
        <w:rPr>
          <w:rFonts w:ascii="Times New Roman" w:hAnsi="Times New Roman" w:eastAsia="Times New Roman" w:cs="Times New Roman"/>
        </w:rPr>
        <w:t>Dyret som du så, var, og er ikke, og skal stige opp av avgrunnen og gå til fortapelse; og de som bor på jorden, skal undre seg, de hvis navn ikke er skrevet i livets bok fra verdens grunnvoll ble lagt, når de ser dyret som var, og ikke er, og likevel er. Åpenbaringen 17:8.</w:t>
      </w:r>
    </w:p>
    <w:p>
      <w:pPr>
        <w:pStyle w:val="ArticleBody"/>
        <w:jc w:val="left"/>
      </w:pPr>
      <w:r>
        <w:rPr>
          <w:rFonts w:ascii="Times New Roman" w:hAnsi="Times New Roman" w:eastAsia="Times New Roman" w:cs="Times New Roman"/>
        </w:rPr>
        <w:t>Den profetiske perioden for beseglingen av de hundre og førtifire tusen begynte med en makt som steg opp av avgrunnen, og den vil ende med en makt som stiger opp av avgrunnen. Midt i denne historien stiger også ateismens dyr, den «woke» dragemakten, opp av avgrunnen for å drepe de to vitnene. Alfa og Omega satte sin signatur på denne historien.</w:t>
      </w:r>
    </w:p>
    <w:p>
      <w:pPr>
        <w:pStyle w:val="ArticleScripture"/>
        <w:jc w:val="left"/>
      </w:pPr>
      <w:r>
        <w:rPr>
          <w:rFonts w:ascii="Times New Roman" w:hAnsi="Times New Roman" w:eastAsia="Times New Roman" w:cs="Times New Roman"/>
        </w:rPr>
        <w:t>Og når de har fullført sitt vitnesbyrd, skal dyret som stiger opp av avgrunnen, føre krig mot dem og seire over dem og drepe dem. Og deres døde legemer skal ligge på gaten i den store stad, som i åndelig betydning kalles Sodoma og Egypt, der også vår Herre ble korsfestet. Og mennesker av folkene og stammene og tungemålene og nasjonene skal se deres døde legemer i tre og en halv dag og ikke tillate at deres døde legemer blir lagt i grav. Og de som bor på jorden, skal glede seg over dem og fryde seg, og de skal sende gaver til hverandre, fordi disse to profetene plaget dem som bodde på jorden. Og etter tre og en halv dag kom livsånden fra Gud inn i dem, og de stod på sine føtter; og stor frykt falt på dem som så dem. Åpenbaringen 11:7–11.</w:t>
      </w:r>
    </w:p>
    <w:p>
      <w:pPr>
        <w:pStyle w:val="ArticleBody"/>
        <w:jc w:val="left"/>
      </w:pPr>
      <w:r>
        <w:rPr>
          <w:rFonts w:ascii="Times New Roman" w:hAnsi="Times New Roman" w:eastAsia="Times New Roman" w:cs="Times New Roman"/>
        </w:rPr>
        <w:t>I året 2020 ble de republikanske og de sanne protestantiske hornene myrdet. Det ene av ateismens politiske dragemakt, og det andre av ateismens åndelige dragemakt. Deretter var de døde i et tidsrom fremstilt som tre og en halv dag, hvoretter de reiste seg opp på sine føtter, og stor frykt falt på dem som fremstilles som dragemakten. Den frykt som nå kommer til uttrykk hos de progressive demokratene over gjenfremveksten av Donald Trumps politiske makt, er en oppfyllelse av profetien. Den «frykt» som kommer til uttrykk hos dem som har fulgt Future for Americas tjeneste, representerer en annen type frykt.</w:t>
      </w:r>
    </w:p>
    <w:p>
      <w:pPr>
        <w:pStyle w:val="ArticleBody"/>
        <w:jc w:val="left"/>
      </w:pPr>
      <w:r>
        <w:rPr>
          <w:rFonts w:ascii="Times New Roman" w:hAnsi="Times New Roman" w:eastAsia="Times New Roman" w:cs="Times New Roman"/>
        </w:rPr>
        <w:t>De som burde frykte budskapet fra Future for America, er laodikeiske adventister, som alle ble kalt til å være blant de hundre og førtifire tusen. Men som bekreftede laodikeere, levende i den fjerde generasjon, som er hoggormers og horkarers slektledd, eier de ingen frykt. Den frykt de trenger å gripe, er det evige evangelium, som befaler menneskene å «frykte Gud og gi ham ære, for timen for hans dom er kommet».</w:t>
      </w:r>
    </w:p>
    <w:p>
      <w:pPr>
        <w:pStyle w:val="ArticleBody"/>
        <w:jc w:val="left"/>
      </w:pPr>
      <w:r>
        <w:rPr>
          <w:rFonts w:ascii="Times New Roman" w:hAnsi="Times New Roman" w:eastAsia="Times New Roman" w:cs="Times New Roman"/>
        </w:rPr>
        <w:t>Den time er den store jordskjelvets time, som inntreffer når de to vitnene blant de hundre og førtifire tusen løftes opp som et banner, nettopp på den tid da den laodikeiske menighet blir spydd ut av Herrens munn.</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«Og når de har fullført sitt vitnesbyrd, skal dyret som stiger opp fra avgrunnen, føre krig mot dem og seire over dem og drepe dem. Og deres døde legemer skal ligge på gaten i den store by, som i åndelig forstand kalles Sodoma og Egypt, der også vår Herre ble korsfestet.» [Åpenbaringen 11:7, 8.]</w:t>
      </w:r>
    </w:p>
    <w:p>
      <w:pPr>
        <w:pStyle w:val="ArticleScripture"/>
        <w:jc w:val="left"/>
      </w:pPr>
      <w:r>
        <w:rPr>
          <w:rFonts w:ascii="Times New Roman" w:hAnsi="Times New Roman" w:eastAsia="Times New Roman" w:cs="Times New Roman"/>
        </w:rPr>
        <w:t>«Disse begivenhetene skulle finne sted nær slutten av den perioden da vitnene profeterte i sekkestrie. Ved pavedømmets mellomkomst hadde Satan lenge hatt kontroll over de makter som hersket i kirke og stat. De fryktelige følgene kom særlig til syne i de land som forkastet lyset fra reformasjonen. Det hersket en tilstand av moralsk fornedrelse og fordervelse lik Sodomas tilstand like før dens ødeleggelse, og den avgudsdyrkelse og åndelige mørke som rådet i Egypt på Moses’ tid.» Spirit of Prophecy, bind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tjueni</dc:title>
  <dc:subject>Avsløring av profetisk betydning: Det republikanske hornet og de siste bevegelser</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