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Fremtid for Amerika og 18. juli 2020 - Nummer fem</w:t>
      </w:r>
    </w:p>
    <w:p>
      <w:pPr>
        <w:pStyle w:val="ArticleSubtitle"/>
        <w:jc w:val="left"/>
      </w:pPr>
      <w:r>
        <w:rPr>
          <w:rFonts w:ascii="Arial" w:hAnsi="Arial" w:eastAsia="Arial" w:cs="Arial"/>
        </w:rPr>
        <w:t>Banneret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2023-09-21</w:t>
      </w:r>
    </w:p>
    <w:p>
      <w:pPr>
        <w:pStyle w:val="ArticleScripture"/>
        <w:jc w:val="left"/>
      </w:pPr>
      <w:r>
        <w:rPr>
          <w:rFonts w:ascii="Times New Roman" w:hAnsi="Times New Roman" w:eastAsia="Times New Roman" w:cs="Times New Roman"/>
        </w:rPr>
        <w:t>Alle dere verdens innbyggere, og dere som bor på jorden, se når han løfter opp et banner på fjellene; og når han blåser i en basun, så hør. Jesaja 18:3.</w:t>
      </w:r>
    </w:p>
    <w:p>
      <w:pPr>
        <w:pStyle w:val="ArticleBody"/>
        <w:jc w:val="left"/>
      </w:pPr>
      <w:r>
        <w:rPr>
          <w:rFonts w:ascii="Times New Roman" w:hAnsi="Times New Roman" w:eastAsia="Times New Roman" w:cs="Times New Roman"/>
        </w:rPr>
        <w:t>Budbringeren, fremstilt som Elia og forkynnende det budskap som er fremstilt ved Moses, blir drept på gatene av et dyr som stiger opp fra avgrunnen. Etter å ha vært nedtrådt i en periode som er fremstilt ved Mose «forbannelse», som er «adspredelsen» i 3 Mosebok 26, går Den Hellige Ånd inn i deres døde legemer gjennom Guds Ord. Deretter reiser de seg opp og farer siden opp til himmelen. Et budskap som er fremstilt som værende i himmelen, er de tre englers evige evangelium.</w:t>
      </w:r>
    </w:p>
    <w:p>
      <w:pPr>
        <w:pStyle w:val="ArticleScripture"/>
        <w:jc w:val="left"/>
      </w:pPr>
      <w:r>
        <w:rPr>
          <w:rFonts w:ascii="Times New Roman" w:hAnsi="Times New Roman" w:eastAsia="Times New Roman" w:cs="Times New Roman"/>
        </w:rPr>
        <w:t>Og jeg så en annen engel fly midt over himmelen; han hadde et evig evangelium å forkynne for dem som bor på jorden, og for hver nasjon og stamme og tunge og folk. Åpenbaringen 14:6.</w:t>
      </w:r>
    </w:p>
    <w:p>
      <w:pPr>
        <w:pStyle w:val="ArticleBody"/>
        <w:jc w:val="left"/>
      </w:pPr>
      <w:r>
        <w:rPr>
          <w:rFonts w:ascii="Times New Roman" w:hAnsi="Times New Roman" w:eastAsia="Times New Roman" w:cs="Times New Roman"/>
        </w:rPr>
        <w:t>Før Elia og Moses stiger opp til himmelen, vil de først stå på sine føtter.</w:t>
      </w:r>
    </w:p>
    <w:p>
      <w:pPr>
        <w:pStyle w:val="ArticleScripture"/>
        <w:jc w:val="left"/>
      </w:pPr>
      <w:r>
        <w:rPr>
          <w:rFonts w:ascii="Times New Roman" w:hAnsi="Times New Roman" w:eastAsia="Times New Roman" w:cs="Times New Roman"/>
        </w:rPr>
        <w:t>Og etter tre og en halv dag kom livsånden fra Gud inn i dem, og de stod på sine føtter; og stor frykt falt på dem som så dem. Og de hørte en høy røst fra himmelen som sa til dem: Kom opp hit. Og de steg opp til himmelen i en sky; og deres fiender så dem. Åpenbaringen 11:11, 12.</w:t>
      </w:r>
    </w:p>
    <w:p>
      <w:pPr>
        <w:pStyle w:val="ArticleBody"/>
        <w:jc w:val="left"/>
      </w:pPr>
      <w:r>
        <w:rPr>
          <w:rFonts w:ascii="Times New Roman" w:hAnsi="Times New Roman" w:eastAsia="Times New Roman" w:cs="Times New Roman"/>
        </w:rPr>
        <w:t>Hver profet stemmer overens med de andre profetene, og de samles alle i Johannes' åpenbaring. Esekiels bok lærer at når Ånden farer inn i mennesker, reiser de seg opp på sine føtter.</w:t>
      </w:r>
    </w:p>
    <w:p>
      <w:pPr>
        <w:pStyle w:val="ArticleScripture"/>
        <w:jc w:val="left"/>
      </w:pPr>
      <w:r>
        <w:rPr>
          <w:rFonts w:ascii="Times New Roman" w:hAnsi="Times New Roman" w:eastAsia="Times New Roman" w:cs="Times New Roman"/>
        </w:rPr>
        <w:t>Og han sa til meg: Menneskesønn, stå på dine føtter, så vil jeg tale til deg. Og Ånden kom inn i meg da han talte til meg, og reiste meg opp på mine føtter, så jeg hørte ham som talte til meg. Esekiel 2:1, 2.</w:t>
      </w:r>
    </w:p>
    <w:p>
      <w:pPr>
        <w:pStyle w:val="ArticleBody"/>
        <w:jc w:val="left"/>
      </w:pPr>
      <w:r>
        <w:rPr>
          <w:rFonts w:ascii="Times New Roman" w:hAnsi="Times New Roman" w:eastAsia="Times New Roman" w:cs="Times New Roman"/>
        </w:rPr>
        <w:t>Esekiel representerer Guds folk i de «siste dager», som er døde, men de hører Gud tale, og mottakelsen av Guds Ord bringer Den Hellige Ånds nærvær, og da står de på sine føtter. De i Åpenbaringen som er blitt drept og etterlatt på gaten for å bli tråkket ned i tolv hundre og seksti symbolske dager, hører også Guds Ord, som formidler Den Hellige Ånd inn i deres hjerter og sinn, og de står på sine føtter. Esekiel forteller oss hva det Guds Ord er som de hører, som igjen vekker hele bevegelsen, representert ved Moses og Elia, som har ligget død i gatene, til live og får dem til å stå.</w:t>
      </w:r>
    </w:p>
    <w:p>
      <w:pPr>
        <w:pStyle w:val="ArticleScripture"/>
        <w:jc w:val="left"/>
      </w:pPr>
      <w:r>
        <w:rPr>
          <w:rFonts w:ascii="Times New Roman" w:hAnsi="Times New Roman" w:eastAsia="Times New Roman" w:cs="Times New Roman"/>
        </w:rPr>
        <w:t>Herrens hånd kom over meg, og han førte meg ut ved Herrens Ånd og satte meg ned midt i dalen, som var full av ben. Og han lot meg gå omkring dem på alle kanter; og se, det var svært mange av dem utover den åpne dalen; og se, de var meget tørre. Og han sa til meg: Menneskesønn, kan disse ben leve? Og jeg svarte: Herre Gud, du vet det. Da sa han igjen til meg: Profeter over disse ben og si til dem: Dere tørre ben, hør Herrens ord. Så sier Herren Gud til disse ben: Se, jeg vil la det komme ånde inn i dere, og dere skal bli levende. Og jeg vil legge sener på dere og la kjøtt vokse frem på dere og dekke dere med hud, og jeg vil gi ånde i dere, og dere skal bli levende; og dere skal kjenne at jeg er Herren. Så profeterte jeg slik jeg var blitt befalt; og mens jeg profeterte, lød det en lyd, og se, en rystelse, og benene kom sammen, hvert ben til sitt ben. Og jeg så, og se, sener og kjøtt kom på dem, og huden dekket dem ovenfra; men det var ikke ånde i dem. Da sa han til meg: Profeter til vinden, profeter, menneskesønn, og si til vinden: Så sier Herren Gud: Kom fra de fire vinder, du ånde, og blås på disse drepte, så de kan bli levende. Så profeterte jeg slik han befalte meg, og ånden kom inn i dem, og de ble levende og sto opp på sine føtter, en overmåte stor hær. Da sa han til meg: Menneskesønn, disse ben er hele Israels hus. Se, de sier: Våre ben er tørket inn, og vårt håp er ute; det er forbi med oss. Profeter derfor og si til dem: Så sier Herren Gud: Se, mitt folk, jeg vil åpne gravene deres og føre dere opp av gravene deres og bringe dere inn i Israels land. Og dere skal kjenne at jeg er Herren, når jeg har åpnet gravene deres, mitt folk, og ført dere opp av gravene deres. Og jeg vil gi min Ånd i dere, og dere skal bli levende, og jeg vil la dere bo i deres eget land. Da skal dere kjenne at jeg, Herren, har talt og gjort det, sier Herren. Esekiel 37:1–14.</w:t>
      </w:r>
    </w:p>
    <w:p>
      <w:pPr>
        <w:pStyle w:val="ArticleBody"/>
        <w:jc w:val="left"/>
      </w:pPr>
      <w:r>
        <w:rPr>
          <w:rFonts w:ascii="Times New Roman" w:hAnsi="Times New Roman" w:eastAsia="Times New Roman" w:cs="Times New Roman"/>
        </w:rPr>
        <w:t>Daniel og Johannes representerer Guds hundre og førtifire tusen i de «siste dager», som symbolsk er blitt drept og oppreist fra de døde. Johannes i den kokende oljen, Daniel i løvehulen. Bevegelsen som var et avkom av sin laodikeiske mor, blir symbolsk drept og deretter oppreist fra de døde, og blir således det åttende som er av de sju. Det er oppstandelsen av den sjette menighet, som var Filadelfia, som blir det åttende, skjønt det ikke er en menighet, men en bevegelse. Ved slutten av en periode hvor de forblir ubegravd, for at de skal trampes ned av dem som feirer deres død, står de opp på sine føtter som en mektig hær. De reiser seg fordi de hører et budskap fra Guds Ord. Ethvert lik som har ligget i gaten i over tre år, har råtnet bort i en slik grad at alt som ville være tilbake, ville være knokler.</w:t>
      </w:r>
    </w:p>
    <w:p>
      <w:pPr>
        <w:pStyle w:val="ArticleScripture"/>
        <w:jc w:val="left"/>
      </w:pPr>
      <w:r>
        <w:rPr>
          <w:rFonts w:ascii="Times New Roman" w:hAnsi="Times New Roman" w:eastAsia="Times New Roman" w:cs="Times New Roman"/>
        </w:rPr>
        <w:t>«De tørre ben må åndes på av Guds Hellige Ånd, for at de kan komme i virksomhet, som ved en oppstandelse fra de døde.» Bible Training School, 1. desember 1903.</w:t>
      </w:r>
    </w:p>
    <w:p>
      <w:pPr>
        <w:pStyle w:val="ArticleBody"/>
        <w:jc w:val="left"/>
      </w:pPr>
      <w:r>
        <w:rPr>
          <w:rFonts w:ascii="Times New Roman" w:hAnsi="Times New Roman" w:eastAsia="Times New Roman" w:cs="Times New Roman"/>
        </w:rPr>
        <w:t>Vi er forpliktet til å ta del i arbeidet med å oppreise oss selv. Dette gjør vi ved å lese, høre og holde fast ved det som er skrevet.</w:t>
      </w:r>
    </w:p>
    <w:p>
      <w:pPr>
        <w:pStyle w:val="ArticleScripture"/>
        <w:jc w:val="left"/>
      </w:pPr>
      <w:r>
        <w:rPr>
          <w:rFonts w:ascii="Times New Roman" w:hAnsi="Times New Roman" w:eastAsia="Times New Roman" w:cs="Times New Roman"/>
        </w:rPr>
        <w:t>«En vekkelse av sann gudsfrykt iblant oss er det største og mest presserende av alle våre behov. Å søke dette burde være vår første oppgave.» Selected Messages, bok 1, 121.</w:t>
      </w:r>
    </w:p>
    <w:p>
      <w:pPr>
        <w:pStyle w:val="ArticleBody"/>
        <w:jc w:val="left"/>
      </w:pPr>
      <w:r>
        <w:rPr>
          <w:rFonts w:ascii="Times New Roman" w:hAnsi="Times New Roman" w:eastAsia="Times New Roman" w:cs="Times New Roman"/>
        </w:rPr>
        <w:t>Det profetiske «Ordet» som frembringer denne oppstandelsen fra en laodikeisk erfaring til erfaringen av Filadelfia, kommer fra et budskap som finnes i Daniels bok og Åpenbaringen.</w:t>
      </w:r>
    </w:p>
    <w:p>
      <w:pPr>
        <w:pStyle w:val="ArticleScripture"/>
        <w:jc w:val="left"/>
      </w:pPr>
      <w:r>
        <w:rPr>
          <w:rFonts w:ascii="Times New Roman" w:hAnsi="Times New Roman" w:eastAsia="Times New Roman" w:cs="Times New Roman"/>
        </w:rPr>
        <w:t>«Når Daniels bok og Åpenbaringen blir bedre forstått, vil de troende få en fullstendig annerledes religiøs erfaring.» Testimonies to Ministers, 112–114.</w:t>
      </w:r>
    </w:p>
    <w:p>
      <w:pPr>
        <w:pStyle w:val="ArticleBody"/>
        <w:jc w:val="left"/>
      </w:pPr>
      <w:r>
        <w:rPr>
          <w:rFonts w:ascii="Times New Roman" w:hAnsi="Times New Roman" w:eastAsia="Times New Roman" w:cs="Times New Roman"/>
        </w:rPr>
        <w:t>Erfaringen med Laodikeas loviske religion blir forvandlet ved et livgivende budskap. Budskapet i Jesu Kristi åpenbaring er budskapet om Hans skapende kraft, som visselig er Guds kraft til frelse for enhver som tror.</w:t>
      </w:r>
    </w:p>
    <w:p>
      <w:pPr>
        <w:pStyle w:val="ArticleScripture"/>
        <w:jc w:val="left"/>
      </w:pPr>
      <w:r>
        <w:rPr>
          <w:rFonts w:ascii="Times New Roman" w:hAnsi="Times New Roman" w:eastAsia="Times New Roman" w:cs="Times New Roman"/>
        </w:rPr>
        <w:t>«Hvilken kraft må vi ikke ha fra Gud, for at iskalde hjerter, som bare har en lovisk religion, skal se de bedre ting som er tilveiebrakt for dem—Kristus og hans rettferdighet! Et livgivende budskap var nødvendig for å gi liv til de tørre ben.» Manuscript Releases, bind 12, 205.</w:t>
      </w:r>
    </w:p>
    <w:p>
      <w:pPr>
        <w:pStyle w:val="ArticleBody"/>
        <w:jc w:val="left"/>
      </w:pPr>
      <w:r>
        <w:rPr>
          <w:rFonts w:ascii="Times New Roman" w:hAnsi="Times New Roman" w:eastAsia="Times New Roman" w:cs="Times New Roman"/>
        </w:rPr>
        <w:t>Den loviske religionen er en frafallen religion, slik dette fremstilles ved adventismens avvik fra grunnvollene fra 1863 og fremover.</w:t>
      </w:r>
    </w:p>
    <w:p>
      <w:pPr>
        <w:pStyle w:val="ArticleScripture"/>
        <w:jc w:val="left"/>
      </w:pPr>
      <w:r>
        <w:rPr>
          <w:rFonts w:ascii="Times New Roman" w:hAnsi="Times New Roman" w:eastAsia="Times New Roman" w:cs="Times New Roman"/>
        </w:rPr>
        <w:t>«Jeg legger ned pennen og løfter min sjel i bønn om at Herren vil blåse på sitt frafalne folk, som er som tørre ben, for at de må leve.» General Conference Bulletin, 4. februar 1893.</w:t>
      </w:r>
    </w:p>
    <w:p>
      <w:pPr>
        <w:pStyle w:val="ArticleBody"/>
        <w:jc w:val="left"/>
      </w:pPr>
      <w:r>
        <w:rPr>
          <w:rFonts w:ascii="Times New Roman" w:hAnsi="Times New Roman" w:eastAsia="Times New Roman" w:cs="Times New Roman"/>
        </w:rPr>
        <w:t>Jesus er «det trofaste vitne» i Åpenbaringen.</w:t>
      </w:r>
    </w:p>
    <w:p>
      <w:pPr>
        <w:pStyle w:val="ArticleScripture"/>
        <w:jc w:val="left"/>
      </w:pPr>
      <w:r>
        <w:rPr>
          <w:rFonts w:ascii="Times New Roman" w:hAnsi="Times New Roman" w:eastAsia="Times New Roman" w:cs="Times New Roman"/>
        </w:rPr>
        <w:t>Og skriv til engelen for menigheten i Laodikea: Dette sier Amen, det trofaste og sanne vitne, opphavet til Guds skaperverk. Åpenbaringen 3:14.</w:t>
      </w:r>
    </w:p>
    <w:p>
      <w:pPr>
        <w:pStyle w:val="ArticleBody"/>
        <w:jc w:val="left"/>
      </w:pPr>
      <w:r>
        <w:rPr>
          <w:rFonts w:ascii="Times New Roman" w:hAnsi="Times New Roman" w:eastAsia="Times New Roman" w:cs="Times New Roman"/>
        </w:rPr>
        <w:t>Søster White forteller oss at det er Jesus som er det «trofaste vitne» som frembærer et «rett vitnesbyrd» til laodikeerne, som er døde i overtredelser og synd, og at budskapet, likesom budskapet til dalen med de døde, tørre ben, forårsaker en rystelse.</w:t>
      </w:r>
    </w:p>
    <w:p>
      <w:pPr>
        <w:pStyle w:val="ArticleScripture"/>
        <w:jc w:val="left"/>
      </w:pPr>
      <w:r>
        <w:rPr>
          <w:rFonts w:ascii="Times New Roman" w:hAnsi="Times New Roman" w:eastAsia="Times New Roman" w:cs="Times New Roman"/>
        </w:rPr>
        <w:t>«Jeg spurte om betydningen av den rystelsen jeg hadde sett, og fikk vist at den ville bli forårsaket av det rette vitnesbyrd som kalles fram ved rådet fra det sanne vitne til laodikeerne. Dette vil øve sin virkning på mottagerens hjerte og vil få ham til å opphøye standarden og forkynne den rette sannhet. Noen vil ikke tåle dette rette vitnesbyrd. De vil reise seg imot det, og dette er det som vil forårsake en rystelse blant Guds folk. »</w:t>
      </w:r>
    </w:p>
    <w:p>
      <w:pPr>
        <w:pStyle w:val="ArticleScripture"/>
        <w:jc w:val="left"/>
      </w:pPr>
      <w:r>
        <w:rPr>
          <w:rFonts w:ascii="Times New Roman" w:hAnsi="Times New Roman" w:eastAsia="Times New Roman" w:cs="Times New Roman"/>
        </w:rPr>
        <w:t>«Jeg så at Den sanndru Vitnes’ vitnesbyrd ikke er blitt halvt påaktet. Det høytidelige vitnesbyrd, som menighetens skjebne avhenger av, er blitt lett aktet, om det da ikke helt er blitt tilsidesatt. Dette vitnesbyrd må virke dyp omvendelse; alle som i sannhet tar imot det, vil lyde det og bli renset.</w:t>
      </w:r>
    </w:p>
    <w:p>
      <w:pPr>
        <w:pStyle w:val="ArticleScripture"/>
        <w:jc w:val="left"/>
      </w:pPr>
      <w:r>
        <w:rPr>
          <w:rFonts w:ascii="Times New Roman" w:hAnsi="Times New Roman" w:eastAsia="Times New Roman" w:cs="Times New Roman"/>
        </w:rPr>
        <w:t>«Sa engelen: ‘Lytt!’ Snart hørte jeg en røst lik mange musikkinstrumenter som alle lød i fullkommen harmoni, søt og velklingende. Den overgikk all musikk jeg noensinne hadde hørt, og syntes å være fylt av miskunnhet, medfølelse og opphøyende, hellig glede. Den gjennomtrengte hele mitt vesen. Sa engelen: ‘Se!’ Min oppmerksomhet ble da vendt mot den skaren jeg hadde sett, som var blitt mektig rystet. Jeg fikk se dem som jeg tidligere hadde sett gråte og be i sjelsangst. Skaren av vernende engler omkring dem var blitt fordoblet, og de var kledd i en rustning fra hodet til føttene. De beveget seg i nøyaktig orden, lik en flokk soldater. Deres åsyn uttrykte den harde striden de hadde utholdt, den kvalfulle kampen de hadde vært igjennom. Likevel strålte nå deres ansiktstrekk, merket av dyp indre angst, med himmelens lys og herlighet. De hadde vunnet seieren, og det fremkalte hos dem den dypeste takknemlighet og hellige, innviede glede.»</w:t>
      </w:r>
    </w:p>
    <w:p>
      <w:pPr>
        <w:pStyle w:val="ArticleScripture"/>
        <w:jc w:val="left"/>
      </w:pPr>
      <w:r>
        <w:rPr>
          <w:rFonts w:ascii="Times New Roman" w:hAnsi="Times New Roman" w:eastAsia="Times New Roman" w:cs="Times New Roman"/>
        </w:rPr>
        <w:t>Tallet på denne skaren var blitt mindre. Noen var blitt rystet ut og etterlatt på veien. De likegyldige og uaktsomme, som ikke sluttet seg til dem som satte seier og frelse høyt nok til utholdende å be og kjempe for det, oppnådde det ikke, og de ble etterlatt i mørke, og deres plasser ble straks fylt av andre som tok imot sannheten og sluttet seg til rekkene. Onde engler trengte seg fremdeles omkring dem, men kunne ikke ha noen makt over dem.</w:t>
      </w:r>
    </w:p>
    <w:p>
      <w:pPr>
        <w:pStyle w:val="ArticleScripture"/>
        <w:jc w:val="left"/>
      </w:pPr>
      <w:r>
        <w:rPr>
          <w:rFonts w:ascii="Times New Roman" w:hAnsi="Times New Roman" w:eastAsia="Times New Roman" w:cs="Times New Roman"/>
        </w:rPr>
        <w:t>«Jeg hørte dem som var kledd med rustningen, forkynne sannheten med stor kraft. Det hadde virkning. Mange hadde vært bundet; noen hustruer av sine ektemenn, og noen barn av sine foreldre. De oppriktige, som hadde vært hindret fra å høre sannheten, grep nå begjærlig fatt i den. All frykt for deres slektninger var borte, og sannheten alene var opphøyd for dem. De hadde hungret og tørstet etter sannheten; den var kjærere og mer dyrebar enn livet. Jeg spurte hva som hadde frembrakt denne store forandringen. En engel svarte: ‘Det er sildigregnet, vederkvegelsen fra Herrens åsyn, den tredje engels høye rop.’» Early Writings, 270, 271.</w:t>
      </w:r>
    </w:p>
    <w:p>
      <w:pPr>
        <w:pStyle w:val="ArticleBody"/>
        <w:jc w:val="left"/>
      </w:pPr>
      <w:r>
        <w:rPr>
          <w:rFonts w:ascii="Times New Roman" w:hAnsi="Times New Roman" w:eastAsia="Times New Roman" w:cs="Times New Roman"/>
        </w:rPr>
        <w:t>Det rette vitnesbyrdet til Laodikea, som reiser opp en hær etter en voldsom rystelse, er budskapet til dalen med de døde, tørre ben, og disse benene representerer Moses’ budskap og budbæreren Elia, som ble drept på gaten den 18. juli 2020 av et dyr fra avgrunnen.</w:t>
      </w:r>
    </w:p>
    <w:p>
      <w:pPr>
        <w:pStyle w:val="ArticleScripture"/>
        <w:jc w:val="left"/>
      </w:pPr>
      <w:r>
        <w:rPr>
          <w:rFonts w:ascii="Times New Roman" w:hAnsi="Times New Roman" w:eastAsia="Times New Roman" w:cs="Times New Roman"/>
        </w:rPr>
        <w:t>«Et rett vitnesbyrd må bæres fram for våre menigheter og institusjoner for å vekke de sovende.»</w:t>
      </w:r>
    </w:p>
    <w:p>
      <w:pPr>
        <w:pStyle w:val="ArticleScripture"/>
        <w:jc w:val="left"/>
      </w:pPr>
      <w:r>
        <w:rPr>
          <w:rFonts w:ascii="Times New Roman" w:hAnsi="Times New Roman" w:eastAsia="Times New Roman" w:cs="Times New Roman"/>
        </w:rPr>
        <w:t>«Når Herrens ord blir trodd og adlydt, vil det skje en jevn fremgang. La oss nå se vårt store behov. Herren kan ikke bruke oss før han blåser liv i de tørre ben. Jeg hørte ordene bli uttalt: ‘Uten Guds Ånds dype bevegelse over hjertet, uten dens livgivende innflytelse, blir sannheten en død bokstav.’» Review and Herald, 18. november 1902.</w:t>
      </w:r>
    </w:p>
    <w:p>
      <w:pPr>
        <w:pStyle w:val="ArticleBody"/>
        <w:jc w:val="left"/>
      </w:pPr>
      <w:r>
        <w:rPr>
          <w:rFonts w:ascii="Times New Roman" w:hAnsi="Times New Roman" w:eastAsia="Times New Roman" w:cs="Times New Roman"/>
        </w:rPr>
        <w:t>Vi har vist at de fire veimerkene som representerer historien om de sju tordener, er representert i enhver reformlinje. I forbindelse med dette står det faktum at i hver reformlinje representerer hvert av de fire veimerkene det samme profetiske tema. Hos Moses var temaet ved hvert av de fire veimerkene, som var et forbilde på de sju tordener, pakten med et utvalgt folk. Hos David var det Guds ark. Hos Kristus var det død og oppstandelse. Hos millerittene var det dag-for-et-år-prinsippet.</w:t>
      </w:r>
    </w:p>
    <w:p>
      <w:pPr>
        <w:pStyle w:val="ArticleBody"/>
        <w:jc w:val="left"/>
      </w:pPr>
      <w:r>
        <w:rPr>
          <w:rFonts w:ascii="Times New Roman" w:hAnsi="Times New Roman" w:eastAsia="Times New Roman" w:cs="Times New Roman"/>
        </w:rPr>
        <w:t>For Future for America er det islam. Islam den 11. september 2001. Det var igjen islam den 18. juli 2020 med den mislykkede forutsigelsen, den første skuffelsen og begynnelsen på en utsettelsestid. Det tredje veimerket som frembringer en mektig hær som reiser seg opp, er budskapet om de fire vinder, som representerer islam, den «vrede hesten» i Bibelens profeti.</w:t>
      </w:r>
    </w:p>
    <w:p>
      <w:pPr>
        <w:pStyle w:val="ArticleScripture"/>
        <w:jc w:val="left"/>
      </w:pPr>
      <w:r>
        <w:rPr>
          <w:rFonts w:ascii="Times New Roman" w:hAnsi="Times New Roman" w:eastAsia="Times New Roman" w:cs="Times New Roman"/>
        </w:rPr>
        <w:t>«Engler holder de fire vinder tilbake, framstilt som en rasende hest som søker å rive seg løs og fare fram over hele jordens overflate, mens den fører ødeleggelse og død i sitt spor.</w:t>
      </w:r>
    </w:p>
    <w:p>
      <w:pPr>
        <w:pStyle w:val="ArticleScripture"/>
        <w:jc w:val="left"/>
      </w:pPr>
      <w:r>
        <w:rPr>
          <w:rFonts w:ascii="Times New Roman" w:hAnsi="Times New Roman" w:eastAsia="Times New Roman" w:cs="Times New Roman"/>
        </w:rPr>
        <w:t>«Skal vi sove helt på terskelen til den evige verden? Skal vi være sløve og kalde og døde? Å, om vi i våre menigheter måtte ha Guds Ånd og ånde innblåst i Hans folk, så de kunne stå på sine føtter og leve. Vi trenger å se at veien er smal, og porten trang. Men når vi går inn gjennom den trange port, er dens vidde uten grense.» Manuscript Releases, bind 20, 216, 217.</w:t>
      </w:r>
    </w:p>
    <w:p>
      <w:pPr>
        <w:pStyle w:val="ArticleBody"/>
        <w:jc w:val="left"/>
      </w:pPr>
      <w:r>
        <w:rPr>
          <w:rFonts w:ascii="Times New Roman" w:hAnsi="Times New Roman" w:eastAsia="Times New Roman" w:cs="Times New Roman"/>
        </w:rPr>
        <w:t>Straks etter at Elia og Moses trer frem, blir de løftet opp til himmelen som et banner.</w:t>
      </w:r>
    </w:p>
    <w:p>
      <w:pPr>
        <w:pStyle w:val="ArticleScripture"/>
        <w:jc w:val="left"/>
      </w:pPr>
      <w:r>
        <w:rPr>
          <w:rFonts w:ascii="Times New Roman" w:hAnsi="Times New Roman" w:eastAsia="Times New Roman" w:cs="Times New Roman"/>
        </w:rPr>
        <w:t>Og de hørte en høy røst fra himmelen som sa til dem: Kom hit opp. Og de steg opp til himmelen i en sky; og deres fiender så dem. Åpenbaringen 11:12.</w:t>
      </w:r>
    </w:p>
    <w:p>
      <w:pPr>
        <w:pStyle w:val="ArticleBody"/>
        <w:jc w:val="left"/>
      </w:pPr>
      <w:r>
        <w:rPr>
          <w:rFonts w:ascii="Times New Roman" w:hAnsi="Times New Roman" w:eastAsia="Times New Roman" w:cs="Times New Roman"/>
        </w:rPr>
        <w:t>Vi vil behandle banneret som er representert ved Moses og Elia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Fremtid for Amerika og 18. juli 2020 - Nummer fem</dc:title>
  <dc:subject>Banneret</dc:subject>
  <dc:creator>Jeff Pippenger</dc:creator>
  <cp:keywords/>
  <dc:description>Generated by ArticleDigger from future_for_america\05_future_for_america.json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