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det førtiende verset – nummer tjueåtte</w:t>
      </w:r>
    </w:p>
    <w:p>
      <w:pPr>
        <w:pStyle w:val="ArticleSubtitle"/>
        <w:jc w:val="left"/>
      </w:pPr>
      <w:r>
        <w:rPr>
          <w:rFonts w:ascii="Arial" w:hAnsi="Arial" w:eastAsia="Arial" w:cs="Arial"/>
        </w:rPr>
        <w:t>Esekiel nummer 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Ifølge inspirasjonen har, når det gjelder inspirasjon, «ethvert faktum sin betydning», og «ethvert prinsipp sin betydning».</w:t>
      </w:r>
    </w:p>
    <w:p>
      <w:pPr>
        <w:pStyle w:val="ArticleScripture"/>
        <w:jc w:val="left"/>
      </w:pPr>
      <w:r>
        <w:rPr>
          <w:rFonts w:ascii="Times New Roman" w:hAnsi="Times New Roman" w:eastAsia="Times New Roman" w:cs="Times New Roman"/>
        </w:rPr>
        <w:t>«Bibelen inneholder alle de prinsipper som mennesker trenger å forstå for å bli skikket enten for dette liv eller for det liv som kommer. Og disse prinsipper kan forstås av alle. Ingen som har sinn til å verdsette dens undervisning, kan lese et eneste avsnitt i Bibelen uten å hente derfra en eller annen nyttig tanke. Men Bibelens mest verdifulle undervisning vinnes ikke ved tilfeldig eller usammenhengende studium. Dens store sannhetssystem er ikke fremstilt på en slik måte at det kan oppfattes av den hastige eller skjødesløse leser. Mange av dens skatter ligger dypt under overflaten og kan oppnås bare ved flittig gransking og vedvarende anstrengelse. De sannheter som sammenføyes til den store helhet, må søkes opp og samles inn, ‘her litt og der litt.’ Jesaja 28:10.»</w:t>
      </w:r>
    </w:p>
    <w:p>
      <w:pPr>
        <w:pStyle w:val="ArticleScripture"/>
        <w:jc w:val="left"/>
      </w:pPr>
      <w:r>
        <w:rPr>
          <w:rFonts w:ascii="Times New Roman" w:hAnsi="Times New Roman" w:eastAsia="Times New Roman" w:cs="Times New Roman"/>
        </w:rPr>
        <w:t>«Når de således granskes og sammenføyes, vil de vise seg å være fullkomment tilpasset hverandre. Hvert evangelium er et supplement til de andre, hver profeti en forklaring på en annen, hver sannhet en utfoldelse av en annen sannhet. Den jødiske husholdnings typologier blir gjort klare ved evangeliet. Hvert prinsipp i Guds ord har sin plass, hvert faktum sin betydning. Og den fullstendige bygningen bærer, i plan og utførelse, vitnesbyrd om sin Opphavsmann. En slik bygning kunne intet annet sinn enn Den Uendeliges unnfange eller forme.» Education, 123.</w:t>
      </w:r>
    </w:p>
    <w:p>
      <w:pPr>
        <w:pStyle w:val="ArticleBody"/>
        <w:jc w:val="left"/>
      </w:pPr>
      <w:r>
        <w:rPr>
          <w:rFonts w:ascii="Times New Roman" w:hAnsi="Times New Roman" w:eastAsia="Times New Roman" w:cs="Times New Roman"/>
        </w:rPr>
        <w:t>Faktum er at det hebraiske uttrykket «ereb boqer» finnes åtte ganger i Bibelen. Det blir alltid oversatt som «kveld og morgen», med unntak av Daniel 8:14, der det er gjengitt som «dager». Ifølge Inspirasjonen er vers fjorten «grunnvollen og hovedstøtten i adventtroen».</w:t>
      </w:r>
    </w:p>
    <w:p>
      <w:pPr>
        <w:pStyle w:val="ArticleScripture"/>
        <w:jc w:val="left"/>
      </w:pPr>
      <w:r>
        <w:rPr>
          <w:rFonts w:ascii="Times New Roman" w:hAnsi="Times New Roman" w:eastAsia="Times New Roman" w:cs="Times New Roman"/>
        </w:rPr>
        <w:t>«Det skriftstedet som framfor alle andre hadde vært både grunnvollen og den sentrale søylen i adventtroen, var erklæringen: ‘Inntil to tusen og tre hundre dager; så skal helligdommen bli renset.’ [Daniel 8:14.]» The Great Controversy, 409.</w:t>
      </w:r>
    </w:p>
    <w:p>
      <w:pPr>
        <w:pStyle w:val="ArticleBody"/>
        <w:jc w:val="left"/>
      </w:pPr>
      <w:r>
        <w:rPr>
          <w:rFonts w:ascii="Times New Roman" w:hAnsi="Times New Roman" w:eastAsia="Times New Roman" w:cs="Times New Roman"/>
        </w:rPr>
        <w:t>Faktum er derfor at «dagene» i verset er den åttende forekomsten av dette hebraiske uttrykket, brukt blant de sju gangene. Og det bibelske fenomenet med Guds profetiske ledelse av oversetterne av King James-versjonen knyttet med hensikt det bibelske gåtefulle forholdet om den åttende som er av de sju til verset som representerer ett av to syner i kapittel åtte. Ett ord som er oversatt med «syn» i kapittel åtte, er det hebraiske ordet «chazon», og det andre er «mareh». «Mareh» betyr åpenbaring, og «mareh»-synet er synet av Kristi åpenbarelse i Guds profetiske Ord. «Mareh»-synet i Daniel 8:14 identifiserer at Kristus skulle åpenbare seg og brått komme til sitt tempel den 22. oktober 1844. Alle disse sannhetene er fakta, og de har sin betydning for verset som er den sentrale søyle, og den sentrale søyle er ikke en lære eller en profeti som ble oppfylt den 22. oktober 1844; faktum er at verset er Kristus, den sentrale søyle.</w:t>
      </w:r>
    </w:p>
    <w:p>
      <w:pPr>
        <w:pStyle w:val="ArticleScripture"/>
        <w:jc w:val="left"/>
      </w:pPr>
      <w:r>
        <w:rPr>
          <w:rFonts w:ascii="Times New Roman" w:hAnsi="Times New Roman" w:eastAsia="Times New Roman" w:cs="Times New Roman"/>
        </w:rPr>
        <w:t>«Mens jeg var i denne tilstand av mismot, hadde jeg en drøm som gjorde et dypt inntrykk på mitt sinn. Jeg drømte at jeg så et tempel, som mange mennesker strømmet til. Bare de som tok sin tilflukt i det tempelet, ville bli frelst når nådetiden skulle avsluttes; alle som ble værende utenfor, ville være fortapt for evig. Skarene utenfor, som gikk omkring på sine forskjellige veier, hånte og spottet dem som gikk inn i tempelet, og sa til dem at denne frelsesplanen var et listig bedrag, og at det i virkeligheten ikke fantes noen fare overhodet å unngå. De la endog hånd på noen for å hindre dem i å skynde seg innenfor murene.»</w:t>
      </w:r>
    </w:p>
    <w:p>
      <w:pPr>
        <w:pStyle w:val="ArticleScripture"/>
        <w:jc w:val="left"/>
      </w:pPr>
      <w:r>
        <w:rPr>
          <w:rFonts w:ascii="Times New Roman" w:hAnsi="Times New Roman" w:eastAsia="Times New Roman" w:cs="Times New Roman"/>
        </w:rPr>
        <w:t>«Av frykt for å bli gjort narr av mente jeg det var best å vente til folkemengden spredte seg, eller til jeg kunne gå inn uten å bli lagt merke til av dem. Men i stedet for å avta, økte antallet, og av frykt for å komme for sent forlot jeg hastig hjemmet mitt og trengte meg gjennom mengden. I min iver etter å nå tempelet la jeg verken merke til eller brydde meg om folkehopen som omga meg.»</w:t>
      </w:r>
    </w:p>
    <w:p>
      <w:pPr>
        <w:pStyle w:val="ArticleScripture"/>
        <w:jc w:val="left"/>
      </w:pPr>
      <w:r>
        <w:rPr>
          <w:rFonts w:ascii="Times New Roman" w:hAnsi="Times New Roman" w:eastAsia="Times New Roman" w:cs="Times New Roman"/>
        </w:rPr>
        <w:t>«Da jeg trådte inn i bygningen, så jeg at det veldige tempelet ble båret av én eneste mektig søyle, og til denne var et lam bundet, helt sønderrevet og blødende. Vi som var til stede, syntes å vite at dette lammet var blitt flengt og knust for vår skyld. Alle som gikk inn i tempelet, måtte tre frem for det og bekjenne sine synder. Like foran lammet var det opphøyde seter, og på disse satt en skare som så meget lykkelig ut. Himmelens lys syntes å skinne over deres ansikter, og de priste Gud og sang glade takkesanger som lød lik englenes musikk. Dette var de som hadde kommet frem for lammet, bekjent sine synder, mottatt tilgivelse og nå ventet i glad forventning på en eller annen gledesrik begivenhet.»</w:t>
      </w:r>
    </w:p>
    <w:p>
      <w:pPr>
        <w:pStyle w:val="ArticleScripture"/>
        <w:jc w:val="left"/>
      </w:pPr>
      <w:r>
        <w:rPr>
          <w:rFonts w:ascii="Times New Roman" w:hAnsi="Times New Roman" w:eastAsia="Times New Roman" w:cs="Times New Roman"/>
        </w:rPr>
        <w:t>«Selv etter at jeg hadde gått inn i bygningen, kom det en frykt over meg, og en følelse av skam over at jeg måtte ydmyke meg for disse menneskene; men jeg syntes å være tvunget til å gå videre, og jeg tok meg langsomt fram rundt søylen for å stå ansikt til ansikt med lammet, da en basun lød, tempelet skalv, seiersrop steg opp fra de forsamlede hellige, et fryktinngytende lysglans opplyste bygningen, så ble alt til tett mørke. De lykkelige menneskene hadde alle forsvunnet med lysglansen, og jeg var etterlatt alene i nattens stille gru.</w:t>
      </w:r>
    </w:p>
    <w:p>
      <w:pPr>
        <w:pStyle w:val="ArticleScripture"/>
        <w:jc w:val="left"/>
      </w:pPr>
      <w:r>
        <w:rPr>
          <w:rFonts w:ascii="Times New Roman" w:hAnsi="Times New Roman" w:eastAsia="Times New Roman" w:cs="Times New Roman"/>
        </w:rPr>
        <w:t>«Jeg våknet i sjelekval, og kunne knapt overbevise meg selv om at jeg hadde drømt. Det syntes for meg at min skjebne var beseglet; at Herrens Ånd hadde forlatt meg, for aldri å vende tilbake.» Experience and Teachings, 24, 25.</w:t>
      </w:r>
    </w:p>
    <w:p>
      <w:pPr>
        <w:pStyle w:val="ArticleBody"/>
        <w:jc w:val="left"/>
      </w:pPr>
      <w:r>
        <w:rPr>
          <w:rFonts w:ascii="Times New Roman" w:hAnsi="Times New Roman" w:eastAsia="Times New Roman" w:cs="Times New Roman"/>
        </w:rPr>
        <w:t>Vi blir nå prøvd på om vi vil gå inn i templet og deretter bekjenne våre synder og sikre oss velsignelsen av Hans rettferdiggjørelse. Dette siste kall til å gå inn i templet er omgitt av hindringer for å hindre vår personlige inngang, men dersom vi nå nøler, vil vi bli «etterlatt alene i nattens tause gru». Men dette er ikke mitt eneste poeng.</w:t>
      </w:r>
    </w:p>
    <w:p>
      <w:pPr>
        <w:pStyle w:val="ArticleBody"/>
        <w:jc w:val="left"/>
      </w:pPr>
      <w:r>
        <w:rPr>
          <w:rFonts w:ascii="Times New Roman" w:hAnsi="Times New Roman" w:eastAsia="Times New Roman" w:cs="Times New Roman"/>
        </w:rPr>
        <w:t>Det ble lagt en målrettet vekt på dette aller viktigste verset ved å innbefatte særpreget i ordet «dager», som bærer med seg den profetiske gåten om at den åttende er av de sju, hvilket er ett av hjulene i beseglingstiden for de hundre og førtifire tusen. I beseglingens tidsperiode vil både det protestantiske horn og det republikanske horn i det sjette riket i Bibelens profeti oppfylle gåten om at den åttende er av de sju. Av de åtte presidentene siden endetidens begynnelse i 1989 ble Trump den sjette kongen i det sjette riket, og etter at han vant sin andre periode, ble han den åttende som er av de sju. I De forente staters handling med å gjenta Milanoediktet i 313, vil den laodikeiske bevegelsen blant de hundre og førtifire tusen bli den filadelfiske bevegelsen blant de hundre og førtifire tusen. Beseglingstiden avsluttes ved søndagsloven, hvor pavedømmets dødelige sår blir leget, og hun oppfyller således gåten i Åpenbaringen sytten som den åttende som er av de sju. Ett faktum, fremstilt i én hebraisk frase, som ett engelsk ord, fører verset som identifiserer dommens åpning inn i verset som identifiserer dommens avslutning i beseglingstiden for de hundre og førtifire tusen.</w:t>
      </w:r>
    </w:p>
    <w:p>
      <w:pPr>
        <w:pStyle w:val="ArticleBody"/>
        <w:jc w:val="left"/>
      </w:pPr>
      <w:r>
        <w:rPr>
          <w:rFonts w:ascii="Times New Roman" w:hAnsi="Times New Roman" w:eastAsia="Times New Roman" w:cs="Times New Roman"/>
        </w:rPr>
        <w:t>Hvert faktum har sin plass, og det finnes bare ett uttrykk i Det nye testamente der en numerisk konstruksjon av et «tall» ganger et annet «tall» forekommer, og bare to i Det gamle testamente. Alfaen i den «numeriske konstruksjonen» finnes i 1. Mosebok.</w:t>
      </w:r>
    </w:p>
    <w:p>
      <w:pPr>
        <w:pStyle w:val="ArticleScripture"/>
        <w:jc w:val="left"/>
      </w:pPr>
      <w:r>
        <w:rPr>
          <w:rFonts w:ascii="Times New Roman" w:hAnsi="Times New Roman" w:eastAsia="Times New Roman" w:cs="Times New Roman"/>
        </w:rPr>
        <w:t>Om Kain skal hevnes sju ganger, da i sannhet Lamek sytti og sju ganger. 1. Mosebok 4:24.</w:t>
      </w:r>
    </w:p>
    <w:p>
      <w:pPr>
        <w:pStyle w:val="ArticleBody"/>
        <w:jc w:val="left"/>
      </w:pPr>
      <w:r>
        <w:rPr>
          <w:rFonts w:ascii="Times New Roman" w:hAnsi="Times New Roman" w:eastAsia="Times New Roman" w:cs="Times New Roman"/>
        </w:rPr>
        <w:t>Omegaens «numeriske konstruksjon» er i Matteus.</w:t>
      </w:r>
    </w:p>
    <w:p>
      <w:pPr>
        <w:pStyle w:val="ArticleScripture"/>
        <w:jc w:val="left"/>
      </w:pPr>
      <w:r>
        <w:rPr>
          <w:rFonts w:ascii="Times New Roman" w:hAnsi="Times New Roman" w:eastAsia="Times New Roman" w:cs="Times New Roman"/>
        </w:rPr>
        <w:t>Da kom Peter til ham og sa: Herre, hvor mange ganger skal min bror synde mot meg, og jeg tilgi ham? Inntil sju ganger? Jesus sa til ham: Jeg sier deg: ikke inntil sju ganger, men inntil sytti ganger sju. Matteus 18:21, 22.</w:t>
      </w:r>
    </w:p>
    <w:p>
      <w:pPr>
        <w:pStyle w:val="ArticleBody"/>
        <w:jc w:val="left"/>
      </w:pPr>
      <w:r>
        <w:rPr>
          <w:rFonts w:ascii="Times New Roman" w:hAnsi="Times New Roman" w:eastAsia="Times New Roman" w:cs="Times New Roman"/>
        </w:rPr>
        <w:t>Disse tekststedene representerer den første og den siste gangen i Bibelen hvor et tall angis å skulle multipliseres med et annet tall. Det finnes mange tall, men alfaen i 1. Mosebok og omegaen i Matteus har den samme numeriske konstruksjonen, og de anvender de samme to tallene, «sju» og «sytti».</w:t>
      </w:r>
    </w:p>
    <w:p>
      <w:pPr>
        <w:pStyle w:val="ArticleBody"/>
        <w:jc w:val="left"/>
      </w:pPr>
      <w:r>
        <w:rPr>
          <w:rFonts w:ascii="Times New Roman" w:hAnsi="Times New Roman" w:eastAsia="Times New Roman" w:cs="Times New Roman"/>
        </w:rPr>
        <w:t>Mellom alfa og omega; det midterste, og det eneste andre stedet hvor denne numeriske konstruksjonen forekommer, er i Tredje Mosebok tjuefem. Der er de to tallene ikke «sju» og «sytti», men «sju ganger sju år».</w:t>
      </w:r>
    </w:p>
    <w:p>
      <w:pPr>
        <w:pStyle w:val="ArticleScripture"/>
        <w:jc w:val="left"/>
      </w:pPr>
      <w:r>
        <w:rPr>
          <w:rFonts w:ascii="Times New Roman" w:hAnsi="Times New Roman" w:eastAsia="Times New Roman" w:cs="Times New Roman"/>
        </w:rPr>
        <w:t>Og du skal telle sju åruker for deg, sju ganger sju år; og tiden for de sju årukene skal for deg være ni og førti år. 3 Mosebok 25:8.</w:t>
      </w:r>
    </w:p>
    <w:p>
      <w:pPr>
        <w:pStyle w:val="ArticleBody"/>
        <w:jc w:val="left"/>
      </w:pPr>
      <w:r>
        <w:rPr>
          <w:rFonts w:ascii="Times New Roman" w:hAnsi="Times New Roman" w:eastAsia="Times New Roman" w:cs="Times New Roman"/>
        </w:rPr>
        <w:t>Den midtre numeriske konstruksjonen benytter igjen tallet «sju», men ikke tallet «sytti». Avsnittet der den er plassert, inneholder en velsignelse for lydighet, og også en forbannelse for ulydighet. Velsignelsene ved frigivelse av slaver og gjenopprettelse av land settes i kontrast til forbannelsen om sju ganger, som nevnes fire ganger i kapittel tjueseks i Tredje Mosebok. Velsignelsen omfattet Herrens oppholdelse i de årene landet hvilte, og en dobbel velsignelse i jubelåret, og forbannelsen i kapittel tjueseks er motstykket i paktsadvarselen i de to kapitlene.</w:t>
      </w:r>
    </w:p>
    <w:p>
      <w:pPr>
        <w:pStyle w:val="ArticleBody"/>
        <w:jc w:val="left"/>
      </w:pPr>
      <w:r>
        <w:rPr>
          <w:rFonts w:ascii="Times New Roman" w:hAnsi="Times New Roman" w:eastAsia="Times New Roman" w:cs="Times New Roman"/>
        </w:rPr>
        <w:t>Den midterste numeriske konstruksjonen fremtrer i 3 Mosebok 25:8 («sju ganger sju år»). Den er umiddelbart knyttet til den firedoble dommen «sju ganger» i 3 Mosebok 26. Den midterste numeriske konstruksjonen representerer således både en velsignelse og en forbannelse, og danner et dobbelt vitnesbyrd i 3 Mosebok. Den numeriske konstruksjonen for enten velsignelsen eller forbannelsen i jubelåret er plassert mellom Lameks dom og Jesu identifikasjon av grensen for prøvetiden. Alle tre peker sammen på en prøvetidsgrense, som, når den er til ende, vil åpenbare én klasse som er velsignet og én klasse som er forbannet. Alfa og omega, som representerer den første og den tredje engels budskap, identifiserer fire hundre og nitti som symbolet på prøvetid. Når dette forbindes med jubelårets forbannelse eller velsignelse, blir forholdene viktige idet vi nærmer oss studiet av Esekiel kapittel ett vers én, som plasserer Esekiel i det trettiende året av den syttende jubelårssyklusen.</w:t>
      </w:r>
    </w:p>
    <w:p>
      <w:pPr>
        <w:pStyle w:val="ArticleBody"/>
        <w:jc w:val="left"/>
      </w:pPr>
      <w:r>
        <w:rPr>
          <w:rFonts w:ascii="Times New Roman" w:hAnsi="Times New Roman" w:eastAsia="Times New Roman" w:cs="Times New Roman"/>
        </w:rPr>
        <w:t>Denne jubelsyklusen endte den 22. oktober 573 f.Kr. og var et forbilde ikke bare på 22. oktober 1844, men også på den snart kommende søndagsloven. Vi befinner oss nå i 2026, som er det førtisjuende året i den syttiende jubelsyklusen. Denne jubelsyklusen har vært forebildet ved den «syttende» jubelsyklusen, da Esekiel stod i det trettiende året. Han stod i tempelet og representerte de hundre og førtifire tusen som ved tro har gått inn i Det Aller Helligste ved dommens avslutning, slik de trofaste gjorde etter 22. oktober 1844. Å overse «faktum» om hvor Esekiel befinner seg i den profetiske historien i kapittel én og vers én, er å miste sin «orientering».</w:t>
      </w:r>
    </w:p>
    <w:p>
      <w:pPr>
        <w:pStyle w:val="ArticleBody"/>
        <w:jc w:val="left"/>
      </w:pPr>
      <w:r>
        <w:rPr>
          <w:rFonts w:ascii="Times New Roman" w:hAnsi="Times New Roman" w:eastAsia="Times New Roman" w:cs="Times New Roman"/>
        </w:rPr>
        <w:t>Etter å ha skuet Herrens herlighet ved elven Kebar, blir Esekiel ydmyket til støvet, slik også Daniel, Jesaja og Johannes ble. Deretter fremviser alle fire eksemplene trekk ved salvelsen av dem som skal bringe budskapet til en menighet som verken vil se eller høre.</w:t>
      </w:r>
    </w:p>
    <w:p>
      <w:pPr>
        <w:pStyle w:val="ArticleBody"/>
        <w:jc w:val="left"/>
      </w:pPr>
      <w:r>
        <w:rPr>
          <w:rFonts w:ascii="Times New Roman" w:hAnsi="Times New Roman" w:eastAsia="Times New Roman" w:cs="Times New Roman"/>
        </w:rPr>
        <w:t>Det er seks dateringer i Esekiels bok som omhandler Jerusalem. Vi har tidligere behandlet den første og den siste dateringen, som finnes i kapittel én, vers én og to, og deretter i kapittel førti, vers én. Jeg har behandlet den andre dateringen, som finnes i kapittel åtte, vers én, men bare i dens symbolske framstilling, og uten å plassere den i forbindelse med Jerusalems beleiring og ødeleggelse, og hele boken dreier seg om denne aksen. Jerusalem ble ødelagt ved slutten av 586/585 f.Kr. Og i Esekiel 33:21 kommer en flyktning med budskapet om Jerusalems fall.</w:t>
      </w:r>
    </w:p>
    <w:p>
      <w:pPr>
        <w:pStyle w:val="ArticleScripture"/>
        <w:jc w:val="left"/>
      </w:pPr>
      <w:r>
        <w:rPr>
          <w:rFonts w:ascii="Times New Roman" w:hAnsi="Times New Roman" w:eastAsia="Times New Roman" w:cs="Times New Roman"/>
        </w:rPr>
        <w:t>Og det skjedde i det tolvte året av vårt fangenskap, i den tiende måneden, på den femte dag i måneden, at en som var unnsluppet fra Jerusalem, kom til meg og sa: Byen er slått. Herrens hånd var over meg om kvelden, før den unnslupne kom; og han hadde åpnet min munn inntil han kom til meg om morgenen. Så ble min munn åpnet, og jeg var ikke lenger stum. Esekiel 33:21, 22.</w:t>
      </w:r>
    </w:p>
    <w:p>
      <w:pPr>
        <w:pStyle w:val="ArticleBody"/>
        <w:jc w:val="left"/>
      </w:pPr>
      <w:r>
        <w:rPr>
          <w:rFonts w:ascii="Times New Roman" w:hAnsi="Times New Roman" w:eastAsia="Times New Roman" w:cs="Times New Roman"/>
        </w:rPr>
        <w:t>I det tolvte året ble byen slått, og Esekiel er da fri til å tale av egen vilje. Synet i Esekiel kapittel åtte fant sted i det sjette året, altså om lag seks år før byen ble slått.</w:t>
      </w:r>
    </w:p>
    <w:p>
      <w:pPr>
        <w:pStyle w:val="ArticleScripture"/>
        <w:jc w:val="left"/>
      </w:pPr>
      <w:r>
        <w:rPr>
          <w:rFonts w:ascii="Times New Roman" w:hAnsi="Times New Roman" w:eastAsia="Times New Roman" w:cs="Times New Roman"/>
        </w:rPr>
        <w:t>Og det skjedde i det sjette året, i den sjette måneden, på den femte dagen i måneden, mens jeg satt i mitt hus og Judas eldste satt foran meg, at Herren Guds hånd falt der på meg. Esekiel 8:1.</w:t>
      </w:r>
    </w:p>
    <w:p>
      <w:pPr>
        <w:pStyle w:val="ArticleBody"/>
        <w:jc w:val="left"/>
      </w:pPr>
      <w:r>
        <w:rPr>
          <w:rFonts w:ascii="Times New Roman" w:hAnsi="Times New Roman" w:eastAsia="Times New Roman" w:cs="Times New Roman"/>
        </w:rPr>
        <w:t>Det følgende år, som var det sjuende året, oppsøkte de eldste Esekiel for å spørre Herren til råds.</w:t>
      </w:r>
    </w:p>
    <w:p>
      <w:pPr>
        <w:pStyle w:val="ArticleScripture"/>
        <w:jc w:val="left"/>
      </w:pPr>
      <w:r>
        <w:rPr>
          <w:rFonts w:ascii="Times New Roman" w:hAnsi="Times New Roman" w:eastAsia="Times New Roman" w:cs="Times New Roman"/>
        </w:rPr>
        <w:t>Og det skjedde i det sjuende året, i den femte måneden, på den tiende dagen i måneden, at noen av Israels eldste kom for å rådspørre Herren, og de satte seg ned foran meg. Esekiel 20:1.</w:t>
      </w:r>
    </w:p>
    <w:p>
      <w:pPr>
        <w:pStyle w:val="ArticleBody"/>
        <w:jc w:val="left"/>
      </w:pPr>
      <w:r>
        <w:rPr>
          <w:rFonts w:ascii="Times New Roman" w:hAnsi="Times New Roman" w:eastAsia="Times New Roman" w:cs="Times New Roman"/>
        </w:rPr>
        <w:t>Så, i det niende året, begynte beleiringen på halvannet år.</w:t>
      </w:r>
    </w:p>
    <w:p>
      <w:pPr>
        <w:pStyle w:val="ArticleScripture"/>
        <w:jc w:val="left"/>
      </w:pPr>
      <w:r>
        <w:rPr>
          <w:rFonts w:ascii="Times New Roman" w:hAnsi="Times New Roman" w:eastAsia="Times New Roman" w:cs="Times New Roman"/>
        </w:rPr>
        <w:t>Atter, i det niende år, i den tiende måned, på den tiende dag i måneden, kom Herrens ord til meg, og det lød så: Menneskesønn, skriv opp navnet på denne dagen, på selve denne dag: Babylons konge har satt seg mot Jerusalem på denne samme dag. Esekiel 24:1, 2.</w:t>
      </w:r>
    </w:p>
    <w:p>
      <w:pPr>
        <w:pStyle w:val="ArticleBody"/>
        <w:jc w:val="left"/>
      </w:pPr>
      <w:r>
        <w:rPr>
          <w:rFonts w:ascii="Times New Roman" w:hAnsi="Times New Roman" w:eastAsia="Times New Roman" w:cs="Times New Roman"/>
        </w:rPr>
        <w:t>Hver av disse datoene representerer bestemte veimerker i de siste dager, for Paulus sier at det gamle Israel er et eksempel for dem som lever ved verdens ende.</w:t>
      </w:r>
    </w:p>
    <w:p>
      <w:pPr>
        <w:pStyle w:val="ArticleScripture"/>
        <w:jc w:val="left"/>
      </w:pPr>
      <w:r>
        <w:rPr>
          <w:rFonts w:ascii="Times New Roman" w:hAnsi="Times New Roman" w:eastAsia="Times New Roman" w:cs="Times New Roman"/>
        </w:rPr>
        <w:t>Alt dette hende dem som førebilete; og det er skrive til åtvaring for oss, som enden på tidsaldrane er komen over. Difor må den som meiner at han står, ta seg i vare så han ikkje fell. 1 Korinterbrev 10:11, 12.</w:t>
      </w:r>
    </w:p>
    <w:p>
      <w:pPr>
        <w:pStyle w:val="ArticleBody"/>
        <w:jc w:val="left"/>
      </w:pPr>
      <w:r>
        <w:rPr>
          <w:rFonts w:ascii="Times New Roman" w:hAnsi="Times New Roman" w:eastAsia="Times New Roman" w:cs="Times New Roman"/>
        </w:rPr>
        <w:t>Alle de seks datoene som angår Jerusalem, forekommer mellom den første datoen i kapittel én, vers én, og den siste datoen som finnes i kapittel førti, vers én. Disse to datoene markerer det femte året i kapittel én, som var 592 f.Kr., og det tjuefemte året i kapittel førti, som var 573 f.Kr. På nivået «linje på linje» har Esekiel en linje for Egypt, som innbefatter henvisningen til Tyrus, og en linje for Jerusalem. Egypts linje har sju direkte veimerker (når Tyrus er medregnet), og Jerusalem har seks. Sammen med disse to linjene er Josias linje og den syttende jubelsyklusen. Men den linjen som fremstilles uten en direkte dato, finnes i kapittel fire, og linjen i kapittel fire rommer flere av de hjulene Esekiel så da han skuet inn i Det Aller Helligste. Den er også fylt med flere symbolske sannheter.</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Tallet fire hundre og tretti representerer den evige pakt, og i kapittel fire blir Esekiel brukt av Herren som en levende lignelse, en lignelse som omfatter tallet fire hundre og tretti.</w:t>
      </w:r>
    </w:p>
    <w:p>
      <w:pPr>
        <w:pStyle w:val="ArticleScripture"/>
        <w:jc w:val="left"/>
      </w:pPr>
      <w:r>
        <w:rPr>
          <w:rFonts w:ascii="Times New Roman" w:hAnsi="Times New Roman" w:eastAsia="Times New Roman" w:cs="Times New Roman"/>
        </w:rPr>
        <w:t>Du menneskesønn, ta deg også en teglstein og legg den foran deg, og tegn på den byen, Jerusalem. Og rett en beleiring mot den, og bygg et beleiringsverk mot den, og kast opp en voll mot den; sett også leiren mot den, og sett rambukker mot den rundt omkring. Ta deg dessuten en jernpanne og sett den som en mur av jern mellom deg og byen; og vend ditt ansikt mot den, så skal den være beleiret, og du skal beleire den. Dette skal være et tegn for Israels hus. Legg deg også på din venstre side og legg Israels hus’ misgjerning på den; etter tallet på de dagene du ligger på den, skal du bære deres misgjerning. For jeg har lagt deres misgjernings år på deg, etter tallet på dagene, tre hundre og nitti dager; slik skal du bære Israels hus’ misgjerning. Og når du har fullført dem, skal du igjen legge deg på din høyre side, og du skal bære Judas hus’ misgjerning i førti dager; jeg har fastsatt deg én dag for hvert år. Derfor skal du vende ditt ansikt mot Jerusalems beleiring, og din arm skal være avdekket, og du skal profetere mot den. Og se, jeg vil legge bånd på deg, så du ikke kan vende deg fra den ene siden til den andre, før du har fullført dagene for din beleiring. Esekiel 4:1–8.</w:t>
      </w:r>
    </w:p>
    <w:p>
      <w:pPr>
        <w:pStyle w:val="ArticleBody"/>
        <w:jc w:val="left"/>
      </w:pPr>
      <w:r>
        <w:rPr>
          <w:rFonts w:ascii="Times New Roman" w:hAnsi="Times New Roman" w:eastAsia="Times New Roman" w:cs="Times New Roman"/>
        </w:rPr>
        <w:t>Jerusalems beleiring, slik den fremstilles av Esekiel, er et «tegn», på samme måte som beleiringen av Jerusalem ved Cestius i år 66. I sin kommentar til at Jesus identifiserer Jerusalems ødeleggelse, underretter søster White oss om at den «direkte» oppfyllelsen av Jerusalems ødeleggelse finner sted i de siste dager. Tegnet på ødeleggelsen gjennom de to vitnene, representert ved Nebukadnesar og Cestius, viser at tegnet på beleiringen er tegnet på den forestående søndagsloven.</w:t>
      </w:r>
    </w:p>
    <w:p>
      <w:pPr>
        <w:pStyle w:val="ArticleHeading"/>
        <w:jc w:val="left"/>
      </w:pPr>
      <w:r>
        <w:rPr>
          <w:rFonts w:ascii="Arial" w:hAnsi="Arial" w:eastAsia="Arial" w:cs="Arial"/>
        </w:rPr>
        <w:t>En dag for et år</w:t>
      </w:r>
    </w:p>
    <w:p>
      <w:pPr>
        <w:pStyle w:val="ArticleBody"/>
        <w:jc w:val="left"/>
      </w:pPr>
      <w:r>
        <w:rPr>
          <w:rFonts w:ascii="Times New Roman" w:hAnsi="Times New Roman" w:eastAsia="Times New Roman" w:cs="Times New Roman"/>
        </w:rPr>
        <w:t>Innen den passasjen vi betrakter, ser vi også den omega-bibelske henvisningen til William Millers fremste regel for profetisk tolkning i grunnbevegelsen for den første og den andre engels budskap. Alfaen i prinsippet om en dag for et år var også et omega-symbol, for alfaen i prinsippet om en dag for et år ble fremsatt i Fjerde Mosebok som den tiende og siste prøven, som Israel ikke bestod, og derfor førte død over seg selv i ørkenen gjennom de førti årene med ørkenvandring.</w:t>
      </w:r>
    </w:p>
    <w:p>
      <w:pPr>
        <w:pStyle w:val="ArticleScripture"/>
        <w:jc w:val="left"/>
      </w:pPr>
      <w:r>
        <w:rPr>
          <w:rFonts w:ascii="Times New Roman" w:hAnsi="Times New Roman" w:eastAsia="Times New Roman" w:cs="Times New Roman"/>
        </w:rPr>
        <w:t>Og deres barn skal flakke omkring i ørkenen i førti år og bære deres horeferd, inntil deres døde kropper er fortært i ørkenen. Etter tallet på de dagene da dere utspeidet landet, førti dager, skal dere bære deres misgjerninger, én dag for hvert år, i førti år, og dere skal kjenne mitt løftebrudd. Jeg, Herren, har talt; sannelig, dette vil jeg gjøre mot hele denne onde menighet som har samlet seg mot meg: I denne ørkenen skal de fortæres, og der skal de dø. 4 Mosebok 14:33–35.</w:t>
      </w:r>
    </w:p>
    <w:p>
      <w:pPr>
        <w:pStyle w:val="ArticleBody"/>
        <w:jc w:val="left"/>
      </w:pPr>
      <w:r>
        <w:rPr>
          <w:rFonts w:ascii="Times New Roman" w:hAnsi="Times New Roman" w:eastAsia="Times New Roman" w:cs="Times New Roman"/>
        </w:rPr>
        <w:t>De profetiske implikasjonene av at dag-for-et-år-prinsippet blir identifisert i det endelige opprøret i den ti-trinns prøvingsprosessen som begynner ved passasjen over Rødehavet, og at det samme prinsippet igjen blir forkynt idet Jerusalem skal beleires og ødelegges, må forstås og anvendes på det avsnittet vi betrakter, likesom betydningen av at «beleiringen» er «tegnet».</w:t>
      </w:r>
    </w:p>
    <w:p>
      <w:pPr>
        <w:pStyle w:val="ArticleBody"/>
        <w:jc w:val="left"/>
      </w:pPr>
      <w:r>
        <w:rPr>
          <w:rFonts w:ascii="Times New Roman" w:hAnsi="Times New Roman" w:eastAsia="Times New Roman" w:cs="Times New Roman"/>
        </w:rPr>
        <w:t>Den historiske linjen som føres sammen når Jerusalems «beleiring» brukes som tegnet, må erkjennes, for den blir så å si en «aksel», og billedlig talt har beleiringens tegn mange eiker festet til seg. Beleiringens tegn er kanskje det viktigste avsnittet i Esekiel, og tegnet gjør det mulig for Løven av Judas stamme å frembringe fullkommenhet ut av det som først syntes å være forvirring for Esekiel. Beleiringens «tegn», prinsippet om et år for en dag, og de profetiske linjene som føres sammen ved beleiringen, må betraktes i den sammenheng at fire hundre og tretti representerer den evige pakt.</w:t>
      </w:r>
    </w:p>
    <w:p>
      <w:pPr>
        <w:pStyle w:val="ArticleHeading"/>
        <w:jc w:val="left"/>
      </w:pPr>
      <w:r>
        <w:rPr>
          <w:rFonts w:ascii="Arial" w:hAnsi="Arial" w:eastAsia="Arial" w:cs="Arial"/>
        </w:rPr>
        <w:t>Pakten</w:t>
      </w:r>
    </w:p>
    <w:p>
      <w:pPr>
        <w:pStyle w:val="ArticleScripture"/>
        <w:jc w:val="left"/>
      </w:pPr>
      <w:r>
        <w:rPr>
          <w:rFonts w:ascii="Times New Roman" w:hAnsi="Times New Roman" w:eastAsia="Times New Roman" w:cs="Times New Roman"/>
        </w:rPr>
        <w:t>Og han sa til Abram: Du skal vite for visst at din ætt skal være fremmed i et land som ikke er deres, og de skal tjene dem; og de skal plage dem i fire hundre år. 1. Mosebok 15:13.</w:t>
      </w:r>
    </w:p>
    <w:p>
      <w:pPr>
        <w:pStyle w:val="ArticleBody"/>
        <w:jc w:val="left"/>
      </w:pPr>
      <w:r>
        <w:rPr>
          <w:rFonts w:ascii="Times New Roman" w:hAnsi="Times New Roman" w:eastAsia="Times New Roman" w:cs="Times New Roman"/>
        </w:rPr>
        <w:t>Herren inngikk pakt med Abraham i en prosess i tre trinn, og det første av disse tre trinnene innbefattet profetien om at Abrahams etterkommere skulle være fanger i Egypt i fire hundre år. I det andre trinnet fikk Abraham omskjærelsens rite, og det tredje trinnet var ofringen av Isak på Moria-fjellet. Fire hundre år ble angitt i alfaen av de tre trinnene Herren tok da han oppreiste og inngikk pakt med et utvalgt folk. Dette utvalgte paktsfolket ble skilt fra Gud ved steiningen av Stefanus i år 34, og deretter identifiserte Paulus, den utvalgte apostelen for hedningene, disse fire hundre årene som—fire hundre og tretti år.</w:t>
      </w:r>
    </w:p>
    <w:p>
      <w:pPr>
        <w:pStyle w:val="ArticleScripture"/>
        <w:jc w:val="left"/>
      </w:pPr>
      <w:r>
        <w:rPr>
          <w:rFonts w:ascii="Times New Roman" w:hAnsi="Times New Roman" w:eastAsia="Times New Roman" w:cs="Times New Roman"/>
        </w:rPr>
        <w:t>Og dette sier jeg: Pakten, som før var stadfestet av Gud i Kristus, kan loven, som kom fire hundre og tretti år senere, ikke oppheve, slik at løftet skulle bli gjort ugyldig. 1 Mosebok 3,17.</w:t>
      </w:r>
    </w:p>
    <w:p>
      <w:pPr>
        <w:pStyle w:val="ArticleBody"/>
        <w:jc w:val="left"/>
      </w:pPr>
      <w:r>
        <w:rPr>
          <w:rFonts w:ascii="Times New Roman" w:hAnsi="Times New Roman" w:eastAsia="Times New Roman" w:cs="Times New Roman"/>
        </w:rPr>
        <w:t>Tallet som representerer pakten, er fire hundre og tretti, men de to vitnene Abram og Saul, som begge fikk sine navn forandret til henholdsvis Abraham og Paul, identifiserer to adskilte perioder som utgjør hele tallet fire hundre og tretti. Når Gud forandrer en sjels navn, er det et symbol på et paktsforhold mellom den sjelen og Gud. De fire hundre og tretti årene er derfor en sum som frembringes ved sammenleggingen av to adskilte tall, slik som med Abrahams fire hundre og Paulus’ tillegg av tretti. Esekiel lå på sin venstre side i tre hundre og nitti dager, og deretter på sin høyre side i førti dager; og identifiserte således to tall hvis samlede sum er fire hundre og tretti.</w:t>
      </w:r>
    </w:p>
    <w:p>
      <w:pPr>
        <w:pStyle w:val="ArticleBody"/>
        <w:jc w:val="left"/>
      </w:pPr>
      <w:r>
        <w:rPr>
          <w:rFonts w:ascii="Times New Roman" w:hAnsi="Times New Roman" w:eastAsia="Times New Roman" w:cs="Times New Roman"/>
        </w:rPr>
        <w:t>I 1. Mosebok, kapittel elleve, identifiserer dødens pakt, som ble tilveiebrakt umiddelbart etter flommen gjennom Nimrods opprør, skillet mellom to pakter. Elementene ved Babels tårn vitner om et satanisk «frels deg selv»-paktfolk som skulle dømmes og spres. I det samme kapittelet innledes hebreernes slektsregister med Ebers fødsel, noe som markerer begynnelsen på et utvalgt folk til å representere livets pakt, i kontrast til Nimrods dødspakt.</w:t>
      </w:r>
    </w:p>
    <w:p>
      <w:pPr>
        <w:pStyle w:val="ArticleScripture"/>
        <w:jc w:val="left"/>
      </w:pPr>
      <w:r>
        <w:rPr>
          <w:rFonts w:ascii="Times New Roman" w:hAnsi="Times New Roman" w:eastAsia="Times New Roman" w:cs="Times New Roman"/>
        </w:rPr>
        <w:t>Og Eber levde fire og tretti år og avlet Peleg. Og Eber levde etter at han hadde avlet Peleg, fire hundre og tretti år, og avlet sønner og døtre. Og Peleg levde tretti år og avlet Re’u. 1. Mosebok 11:16–18.</w:t>
      </w:r>
    </w:p>
    <w:p>
      <w:pPr>
        <w:pStyle w:val="ArticleBody"/>
        <w:jc w:val="left"/>
      </w:pPr>
      <w:r>
        <w:rPr>
          <w:rFonts w:ascii="Times New Roman" w:hAnsi="Times New Roman" w:eastAsia="Times New Roman" w:cs="Times New Roman"/>
        </w:rPr>
        <w:t>I kapittel ti i 1. Mosebok nevnes Eber og Peleg for første gang.</w:t>
      </w:r>
    </w:p>
    <w:p>
      <w:pPr>
        <w:pStyle w:val="ArticleScripture"/>
        <w:jc w:val="left"/>
      </w:pPr>
      <w:r>
        <w:rPr>
          <w:rFonts w:ascii="Times New Roman" w:hAnsi="Times New Roman" w:eastAsia="Times New Roman" w:cs="Times New Roman"/>
        </w:rPr>
        <w:t>Og Eber fikk to sønner; navnet på den ene var Peleg; for i hans dager ble jorden delt; og hans brors navn var Joktan. 1. Mosebok 10:25.</w:t>
      </w:r>
    </w:p>
    <w:p>
      <w:pPr>
        <w:pStyle w:val="ArticleBody"/>
        <w:jc w:val="left"/>
      </w:pPr>
      <w:r>
        <w:rPr>
          <w:rFonts w:ascii="Times New Roman" w:hAnsi="Times New Roman" w:eastAsia="Times New Roman" w:cs="Times New Roman"/>
        </w:rPr>
        <w:t>Peleg betyr deling eller splittelse, og i Pelegs dager blir delingen mellom to klasser av paktsfolk markert ved historien om Babels tårn og Nimrods opprør. Eber levde til han ble fire hundre og sekstifire år, men etter at Peleg (deling) var født, levde han fire hundre og tretti år. Hvert faktum har sin betydning, og fire hundre og tretti er det tallet Paulus knytter til Abrahams paktsprofeti. Selv om tallet fire hundre og tretti er knyttet til Ebers liv etter Pelegs fødsel, blir de første trettifire årene av hans liv uttrykt som «fire og tretti år», hvilket naturligvis er trettifire år, men ved selve uttrykksmåten for disse trettifire årene leses det som «fire» og «tretti» (430). Deretter kom fire hundre og tretti, og så er det første uttrykket for Pelegs liv «tretti».</w:t>
      </w:r>
    </w:p>
    <w:p>
      <w:pPr>
        <w:pStyle w:val="ArticleBody"/>
        <w:jc w:val="left"/>
      </w:pPr>
      <w:r>
        <w:rPr>
          <w:rFonts w:ascii="Times New Roman" w:hAnsi="Times New Roman" w:eastAsia="Times New Roman" w:cs="Times New Roman"/>
        </w:rPr>
        <w:t>Eber er roten til navnet hebreer, og det er den første omtalen av hebreerne, som skulle være paktens utvalgte folk. Eber betyr å krysse over, og er således et forbilde på paktsfolket som krysser over fra jorden til den nye jord, slik Abrahams barn gjorde da de krysset over Rødehavet til det lovede land. Den førtiårige ørkenvandringen hindret denne overgangen, men ved slutten av de førti år krysset de over Jordan til det lovede land, og slik er dette et forbilde på Guds folks endelige overgang. Peleg representerer den historiske tid da delingen av menneskeheten i to paktsfolk først fant sted ved Nimrods tårn. Symbolet på Nimrods dødspakt er forvirring, og symbolet på hebreerpakten om liv er de fire hundre og tretti år av Ebers liv før delingen representert ved Peleg. Navnet Peleg markerer også en symbolsk numerisk sannhet, for de fire hundre og tretti år av Eber er delt i to tall, og Peleg representerer et skille mellom de fire hundre og tallet tretti.</w:t>
      </w:r>
    </w:p>
    <w:p>
      <w:pPr>
        <w:pStyle w:val="ArticleBody"/>
        <w:jc w:val="left"/>
      </w:pPr>
      <w:r>
        <w:rPr>
          <w:rFonts w:ascii="Times New Roman" w:hAnsi="Times New Roman" w:eastAsia="Times New Roman" w:cs="Times New Roman"/>
        </w:rPr>
        <w:t>Fire hundre og tretti består av to deler. De fire hundre årene i Abrahams pakt sammen med de ytterligere tretti årene som Paulus påpeker. Den økning i kunnskap som frembringer den siste vekkelsen blant Guds folk, er framstilt i Daniel kapittel tolv, hvor det todelte symbolet på den evige pakt uttrykkelig identifiseres, og det legges fram i versene 9/11.</w:t>
      </w:r>
    </w:p>
    <w:p>
      <w:pPr>
        <w:pStyle w:val="ArticleScripture"/>
        <w:jc w:val="left"/>
      </w:pPr>
      <w:r>
        <w:rPr>
          <w:rFonts w:ascii="Times New Roman" w:hAnsi="Times New Roman" w:eastAsia="Times New Roman" w:cs="Times New Roman"/>
        </w:rPr>
        <w:t>Og han sa: Gå bort, Daniel; for ordene skal holdes skjult og forseglet inntil endens tid. Mange skal bli renset og gjort hvite og prøvet; men de ugudelige skal handle ugudelig, og ingen av de ugudelige skal forstå; men de vise skal forstå. Og fra den tid da det stadige offer blir avskaffet, og den ødeleggende styggedom blir satt opp, skal det være ett tusen to hundre og nitti dager. Daniel 12:9–11.</w:t>
      </w:r>
    </w:p>
    <w:p>
      <w:pPr>
        <w:pStyle w:val="ArticleBody"/>
        <w:jc w:val="left"/>
      </w:pPr>
      <w:r>
        <w:rPr>
          <w:rFonts w:ascii="Times New Roman" w:hAnsi="Times New Roman" w:eastAsia="Times New Roman" w:cs="Times New Roman"/>
        </w:rPr>
        <w:t>Den siste åpningen av seglet, som frembringer en tredelt prøvningsprosess, slik den er fremstilt i vers ti som «lutret og gjort hvite og prøvet», er knyttet til de ett tusen to hundre og nitti årene. Pionerforståelsen av verset er at fjerningen av hedenskapets motstand i 508 innledet en trettiårig prosess som førte til opprettelsen av pavedømmet som det femte riket i Bibelens profeti i 538; deretter hersket det som det femte riket i Bibelens profeti inntil de ett tusen to hundre og seksti årene ble avsluttet i 1798. De tretti årene fra 508 til 538 er også fremstilt av Paulus som «et frafall først» i 2 Thessalonians.</w:t>
      </w:r>
    </w:p>
    <w:p>
      <w:pPr>
        <w:pStyle w:val="ArticleBody"/>
        <w:jc w:val="left"/>
      </w:pPr>
      <w:r>
        <w:rPr>
          <w:rFonts w:ascii="Times New Roman" w:hAnsi="Times New Roman" w:eastAsia="Times New Roman" w:cs="Times New Roman"/>
        </w:rPr>
        <w:t>I 2. Tessalonikerbrev er emnet forholdet mellom det hedenske Roma og det pavelige Roma, henholdsvis profetiens fjerde og femte riker. Det er i dette kapitlet i Tessalonikerbrevene at William Miller oppdaget at «det daglige» i Daniels bok representerte det hedenske Roma, og Miller oppdaget videre at «det daglige» i Daniel alltid ble framstilt i forbindelse med ødeleggelsens styggedom eller ødeleggelsens overtredelse. Styggedommen og ødeleggelsens overtredelse i Daniels bok representerer det Johannes i Åpenbaringsboken identifiserer som henholdsvis dyrets bilde og dyrets merke.</w:t>
      </w:r>
    </w:p>
    <w:p>
      <w:pPr>
        <w:pStyle w:val="ArticleBody"/>
        <w:jc w:val="left"/>
      </w:pPr>
      <w:r>
        <w:rPr>
          <w:rFonts w:ascii="Times New Roman" w:hAnsi="Times New Roman" w:eastAsia="Times New Roman" w:cs="Times New Roman"/>
        </w:rPr>
        <w:t>William Miller bygde de fleste, om ikke alle, av sine profetiske anvendelser på sin identifikasjon av to ødeleggende makter, fremstilt som «det daglige» (det hedenske Roma), og den andre ødeleggende makten, som uttrykkes på to måter, som ødeleggelsens overtredelse (foreningen av kirke og stat), i Åpenbaringen—som dyrets bilde (den pavelige profetiske struktur), og ødeleggelsens vederstyggelighet (soltilbedelsen), i Åpenbaringen—som dyrets merke. Den forståelsen Miller utledet av Paulus’ fremstilling i 2 Tessalonikerbrev var en primær grunnleggende forståelse hos Miller, som er symbolet på adventismens grunnvoller. Paulus hevder at de som ikke elsker sannheten, slik den er fremstilt i kapittel to i 2 Tessalonikerbrev, er de som blir rammet av kraftig villfarelse.</w:t>
      </w:r>
    </w:p>
    <w:p>
      <w:pPr>
        <w:pStyle w:val="ArticleBody"/>
        <w:jc w:val="left"/>
      </w:pPr>
      <w:r>
        <w:rPr>
          <w:rFonts w:ascii="Times New Roman" w:hAnsi="Times New Roman" w:eastAsia="Times New Roman" w:cs="Times New Roman"/>
        </w:rPr>
        <w:t>I Daniels tre vers (Daniel 12:9–11) kan den symbolske forståelsen i de siste dager ikke omfatte anvendelsen av tid, for fra og med 22. oktober 1844 er anvendelsen av profetisk tid ikke lenger gyldig. Versene 9/11 representerer to adskilte perioder på tretti år og ett tusen to hundre og seksti år. Tallet førti og tallet ett tusen to hundre og seksti er begge symboler på en profetisk ørken, og er profetisk utbyttbare. Derfor kan ett tusen to hundre og seksti forstås som førti, og førti er tienden av fire hundre. Versene 9/11 symboliserer tallet for den evige pakt, slik det er representert ved fire hundre (Abraham) i forbindelse med tretti (Paulus). ‘Ørkenen’ representert ved ‘ett tusen to hundre og seksti’ svarer til en ‘ørken’ på ‘førti’, og fire er en tiendedel av fire hundre. Tretti er tretti. Fire hundre og tretti fremkommer ved at tallet fire hundre legges til tallet tretti, hvilket i Esekiel kapittel fire er representert ved tre hundre og nitti lagt til tallet førti.</w:t>
      </w:r>
    </w:p>
    <w:p>
      <w:pPr>
        <w:pStyle w:val="ArticleBody"/>
        <w:jc w:val="left"/>
      </w:pPr>
      <w:r>
        <w:rPr>
          <w:rFonts w:ascii="Times New Roman" w:hAnsi="Times New Roman" w:eastAsia="Times New Roman" w:cs="Times New Roman"/>
        </w:rPr>
        <w:t>9/11-versene i kapittel tolv representerer midten av tre profetiske perioder i kapitlet, og de er et symbol på den evige pakt som blir åpnet i de siste dager. Åpningen av betydningen av fire hundre og tretti i de siste dager blir tilveiebrakt i kapittel fire av Esekiel.</w:t>
      </w:r>
    </w:p>
    <w:p>
      <w:pPr>
        <w:pStyle w:val="ArticleBody"/>
        <w:jc w:val="left"/>
      </w:pPr>
      <w:r>
        <w:rPr>
          <w:rFonts w:ascii="Times New Roman" w:hAnsi="Times New Roman" w:eastAsia="Times New Roman" w:cs="Times New Roman"/>
        </w:rPr>
        <w:t>Løven av Judas stamme åpner nå det siste advarselsbudskapet for dem som ved tro har gått inn i Det Aller Helligste sammen med Esekiel, Johannes, Daniel og Jesaja. Denne sannheten blir åpenbart i forbindelse med opphøyelsen av dem som ikke bare fremstilles som Israels utstøtte, men også som banneret for de hundre og førtifire tusen. Denne sannheten er satt inn i sammenhengen med pakten fremstilt ved Abrahams fire hundre år, i forbindelse med pakten fremstilt ved Paulus’ tretti år. Denne sannheten blir fremstilt i Daniel 12s 9/11-vers, som representerer midten av tre symbolske perioder, hvilke ble riktig forstått av millerittene. Den midterste 9/11-sannheten som blir åpnet i Daniel 12, er fremstilt i Esekiels tre hundre og nitti dager og førti dager. Disse dagene blir åpnet for Esekiel i det trettiende året av den syttende jubelårssyklusen, og Esekiel representerer som prest presteskapet til de hundre og førtifire tusen, som er i den midterste prøven av tre prøver.</w:t>
      </w:r>
    </w:p>
    <w:p>
      <w:pPr>
        <w:pStyle w:val="ArticleBody"/>
        <w:jc w:val="left"/>
      </w:pPr>
      <w:r>
        <w:rPr>
          <w:rFonts w:ascii="Times New Roman" w:hAnsi="Times New Roman" w:eastAsia="Times New Roman" w:cs="Times New Roman"/>
        </w:rPr>
        <w:t>Esekiel er markert innenfor tempelprøven på den «femte dag» i den «fjerde måned», hvilket i millerittisk historie markerte selve midten («midtveis») av de sjende månedene som begynte ved den første skuffelsen den 19. april 1844 og endte den 22. oktober samme år.</w:t>
      </w:r>
    </w:p>
    <w:p>
      <w:pPr>
        <w:pStyle w:val="ArticleScripture"/>
        <w:jc w:val="left"/>
      </w:pPr>
      <w:r>
        <w:rPr>
          <w:rFonts w:ascii="Times New Roman" w:hAnsi="Times New Roman" w:eastAsia="Times New Roman" w:cs="Times New Roman"/>
        </w:rPr>
        <w:t>«Sommeren 1844, midt mellom den tid da man først hadde antatt at de 2300 dager ville ende, og høsten samme år, som man senere fant at de strakte seg til, ble budskapet forkynt med Skriftens egne ord: «Se, brudgommen kommer!»» The Great Controversy, 398.</w:t>
      </w:r>
    </w:p>
    <w:p>
      <w:pPr>
        <w:pStyle w:val="ArticleBody"/>
        <w:jc w:val="left"/>
      </w:pPr>
      <w:r>
        <w:rPr>
          <w:rFonts w:ascii="Times New Roman" w:hAnsi="Times New Roman" w:eastAsia="Times New Roman" w:cs="Times New Roman"/>
        </w:rPr>
        <w:t>21. juli 1844 var midt i de sju hellige månedene, og på den dato befant Samuel Snow seg i Boston Tabernacle, hvor han frembar sitt budskap om Midnattsskriket. Der, for første gang i en offentlig fremstilling, «forkynte han med Skriftens egne ord: ‘Se, brudgommen kommer!’» Vi står nå symbolsk sammen med Esekiel i Boston Tabernacle, kort tid før opphøyelsen av budbærerne for midnattsskriket går fram som en flodbølge. Den profetiske prosessen med å løfte opp banneret er fremstilt i islams profetiske linje i Åpenbaringen kapittel ni. Esekiel kapittel fire gir det andre vitnet og avslutningen på den profetien om tre hundre og nittien år og femten dager, og det gjør han i kapittel fire.</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det førtiende verset – nummer tjueåtte</dc:title>
  <dc:subject>Esekiel nummer ni</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