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Hva er sannhet? – Nummer to</w:t>
      </w:r>
    </w:p>
    <w:p>
      <w:pPr>
        <w:pStyle w:val="ArticleSubtitle"/>
        <w:jc w:val="left"/>
      </w:pPr>
      <w:r>
        <w:rPr>
          <w:rFonts w:ascii="Arial" w:hAnsi="Arial" w:eastAsia="Arial" w:cs="Arial"/>
        </w:rPr>
        <w:t>Forsegl ikke ordene i denne boks profeti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Det er blitt vist at historien fra 11. august 1840 til 22. oktober 1844 er den historien som fremstilles ved de sju tordener, som var forseglet inntil like før nådetidens avslutning. I denne artikkelen vil jeg begynne med å gjennomgå noe av det vi har identifisert om symbolikken i de sju tordener. Vi benytter historiske linjer på historiske linjer for å fremstille disse sannhetene. Det er fire profetiske veimerker fra 11. august 1840 til og med 22. oktober 1844: styrkelsen av den første engels budskap, den første skuffelsen, midnattsropet og den store skuffelsen.</w:t>
      </w:r>
    </w:p>
    <w:p>
      <w:pPr>
        <w:pStyle w:val="ArticleBody"/>
        <w:jc w:val="left"/>
      </w:pPr>
      <w:r>
        <w:rPr>
          <w:rFonts w:ascii="Times New Roman" w:hAnsi="Times New Roman" w:eastAsia="Times New Roman" w:cs="Times New Roman"/>
        </w:rPr>
        <w:t>11. august 1840 ble forbilledliggjort ved Moses ved den brennende busken. Den første skuffelsen våren 1844 ble forbilledliggjort ved Moses’ hustru, Sippora, da hun bedrøvet og fryktsomt omskar deres sønn. Midnattsskriket, som begynte på leirmøtet i Exeter fra 12.–17. august, ble forbilledliggjort ved Moses’ ankomst til Egypt og hans første advarsel om de egyptiske førstefødtes død. Den store skuffelsen 22. oktober 1844 ble forbilledliggjort ved hebreerne ved Rødehavet.</w:t>
      </w:r>
    </w:p>
    <w:p>
      <w:pPr>
        <w:pStyle w:val="ArticleBody"/>
        <w:jc w:val="left"/>
      </w:pPr>
      <w:r>
        <w:rPr>
          <w:rFonts w:ascii="Times New Roman" w:hAnsi="Times New Roman" w:eastAsia="Times New Roman" w:cs="Times New Roman"/>
        </w:rPr>
        <w:t>På kong Davids tid ble 11. august 1840 forbilledlig framstilt ved at filisterne førte Guds ark tilbake. Den første skuffelsen våren 1844 ble forbilledlig framstilt ved at Ussa rørte ved Guds ark. Midnattsropet som begynte på leirmøtet i Exeter fra 12.–17. august, ble forbilledlig framstilt ved at David førte arken inn i Jerusalem. Den store skuffelsen 22. oktober 1844 ble forbilledlig framstilt ved Davids hustru Mikal, idet hun foraktet David fordi han drog inn i Jerusalem med arken.</w:t>
      </w:r>
    </w:p>
    <w:p>
      <w:pPr>
        <w:pStyle w:val="ArticleBody"/>
        <w:jc w:val="left"/>
      </w:pPr>
      <w:r>
        <w:rPr>
          <w:rFonts w:ascii="Times New Roman" w:hAnsi="Times New Roman" w:eastAsia="Times New Roman" w:cs="Times New Roman"/>
        </w:rPr>
        <w:t>11. august 1840 ble forutbildet ved Kristi dåp. Den første skuffelsen våren 1844 ble forutbildet ved skuffelsen ved Lasarus’ død. Midnattsropet som begynte på leirmøtet i Exeter fra 12.–17. august, ble forutbildet ved Kristi triumferende inntog i Jerusalem. Den store skuffelsen den 22. oktober 1844 ble forutbildet ved skuffelsen ved korset.</w:t>
      </w:r>
    </w:p>
    <w:p>
      <w:pPr>
        <w:pStyle w:val="ArticleBody"/>
        <w:jc w:val="left"/>
      </w:pPr>
      <w:r>
        <w:rPr>
          <w:rFonts w:ascii="Times New Roman" w:hAnsi="Times New Roman" w:eastAsia="Times New Roman" w:cs="Times New Roman"/>
        </w:rPr>
        <w:t>Vi har påpekt at disse fire landemerkene bare representerer et delvis avsnitt av den fullstendige strukturen i enhver reformatorisk bevegelse. Vi identifiserer de fire landemerkene som vitner om historien som begynte 11. september 2001. En av de profetiske kjennetegnene ved hver av de fire linjene er at landemerkene i hver linje har det samme temaet.</w:t>
      </w:r>
    </w:p>
    <w:p>
      <w:pPr>
        <w:pStyle w:val="ArticleBody"/>
        <w:jc w:val="left"/>
      </w:pPr>
      <w:r>
        <w:rPr>
          <w:rFonts w:ascii="Times New Roman" w:hAnsi="Times New Roman" w:eastAsia="Times New Roman" w:cs="Times New Roman"/>
        </w:rPr>
        <w:t>For Moses omhandlet alle de fire veimerkene Guds verk med å tre inn i en pakt med et utvalgt folk i oppfyllelse av Abrahams profeti. I kong Davids reformlinje var alle de fire veimerkene knyttet til Guds ark. I Kristi linje var alle de fire veimerkene knyttet til død og oppstandelse.</w:t>
      </w:r>
    </w:p>
    <w:p>
      <w:pPr>
        <w:pStyle w:val="ArticleBody"/>
        <w:jc w:val="left"/>
      </w:pPr>
      <w:r>
        <w:rPr>
          <w:rFonts w:ascii="Times New Roman" w:hAnsi="Times New Roman" w:eastAsia="Times New Roman" w:cs="Times New Roman"/>
        </w:rPr>
        <w:t>11. august 1840 var en bekreftelse på dag-for-år-prinsippet. Den første skuffelsen våren 1844 skyldtes en mislykket anvendelse av dag-for-år-prinsippet. Samuel Snows budskap om midnattsropet var korrigeringen og fullkommengjøringen av den mislykkede anvendelsen av dag-for-år-prinsippet. Det korrigerte budskapet var basert på dag-for-år-prinsippet og ble oppfylt den 22. oktober 1844. Alle de fire veimerkene identifiserer dag-for-år-prinsippet.</w:t>
      </w:r>
    </w:p>
    <w:p>
      <w:pPr>
        <w:pStyle w:val="ArticleBody"/>
        <w:jc w:val="left"/>
      </w:pPr>
      <w:r>
        <w:rPr>
          <w:rFonts w:ascii="Times New Roman" w:hAnsi="Times New Roman" w:eastAsia="Times New Roman" w:cs="Times New Roman"/>
        </w:rPr>
        <w:t>Søster White forteller oss at de sju tordener representerer de begivenheter som fant sted under den første og den andre engels budskap; men hun lærer også at de sju tordener representerer «framtidige begivenheter som vil bli åpenbart i sin orden». De sju tordener representerer fire profetiske begivenheter som begynte den 11. august 1840 og endte den 22. oktober 1844, og disse fire veimerker vil bli gjentatt i vår historie i den samme orden.</w:t>
      </w:r>
    </w:p>
    <w:p>
      <w:pPr>
        <w:pStyle w:val="ArticleBody"/>
        <w:jc w:val="left"/>
      </w:pPr>
      <w:r>
        <w:rPr>
          <w:rFonts w:ascii="Times New Roman" w:hAnsi="Times New Roman" w:eastAsia="Times New Roman" w:cs="Times New Roman"/>
        </w:rPr>
        <w:t>11. september 2001 ble forebildet ved 11. august 1840, og begge disse datoene er knyttet til islam, og binder dermed adventismens begynnelse sammen med adventismens ende. Både 11. august 1840 og 11. september 2001 var en bekreftelse på den primære profetiske regelen i sine respektive historier.</w:t>
      </w:r>
    </w:p>
    <w:p>
      <w:pPr>
        <w:pStyle w:val="ArticleBody"/>
        <w:jc w:val="left"/>
      </w:pPr>
      <w:r>
        <w:rPr>
          <w:rFonts w:ascii="Times New Roman" w:hAnsi="Times New Roman" w:eastAsia="Times New Roman" w:cs="Times New Roman"/>
        </w:rPr>
        <w:t>Den 11. september 2001 steg engelen i Åpenbaringen atten ned, og den 11. august 1840 steg engelen i Åpenbaringen ti ned. Future for Americas første skuffelse var en mislykket forutsigelse angående islam den 18. juli 2020. Det budskap som blir avforseglet, slik Midnattsropet ble det i Exeter sommeren 1844, er en korrigering av den mislykkede forutsigelsen som tidligere var blitt gitt. For millerittene gjaldt korrigeringen den tidligere mislykkede anvendelsen av dag-for-et-år-prinsippet, som identifiserte 1843 som tiden for Herrens gjenkomst. I dag må den korrigeringen som er framstilt ved millerittenes Midnattsrop-budskap, være et veimerke som representerer islam, slik de to foregående veimerkene var. Korrigeringen, forbildliggjort ved Samuel Snows arbeid, var ikke å se bort fra den tidligere mislykkede forutsigelsen, men å finjustere den forutsigelsen som tidligere hadde slått feil.</w:t>
      </w:r>
    </w:p>
    <w:p>
      <w:pPr>
        <w:pStyle w:val="ArticleScripture"/>
        <w:jc w:val="left"/>
      </w:pPr>
      <w:r>
        <w:rPr>
          <w:rFonts w:ascii="Times New Roman" w:hAnsi="Times New Roman" w:eastAsia="Times New Roman" w:cs="Times New Roman"/>
        </w:rPr>
        <w:t>«De skuffede så ut fra Skriftene at de befant seg i ventetiden, og at de tålmodig måtte vente på synets oppfyllelse. Det samme bevis som hadde fått dem til å se fram til sin Herre i 1843, fikk dem til å vente Ham i 1844.» Early Writings, 247.</w:t>
      </w:r>
    </w:p>
    <w:p>
      <w:pPr>
        <w:pStyle w:val="ArticleBody"/>
        <w:jc w:val="left"/>
      </w:pPr>
      <w:r>
        <w:rPr>
          <w:rFonts w:ascii="Times New Roman" w:hAnsi="Times New Roman" w:eastAsia="Times New Roman" w:cs="Times New Roman"/>
        </w:rPr>
        <w:t>I dag vil budskapet som er forbildet ved budskapet som kom ut av leirmøtet i Exeter, være en fullkommengjøring av den tidligere mislykkede forutsigelsen. Den store skuffelsen i millerittisk historie representerer en stor skuffelse som finner sted ved søndagsloven, men den vil være i sammenheng med en forutsigelse om islam. Samuel Snows budskap var en identifikasjon av den nøyaktige datoen. Det var den rette datoen, men den gale begivenheten. Budskapet i dag, representert ved Snows budskap, vil være et budskap om islam som er fullkommengjøringen av budskapet som mislyktes ved den første skuffelsen den 18. juli 2020.</w:t>
      </w:r>
    </w:p>
    <w:p>
      <w:pPr>
        <w:pStyle w:val="ArticleBody"/>
        <w:jc w:val="left"/>
      </w:pPr>
      <w:r>
        <w:rPr>
          <w:rFonts w:ascii="Times New Roman" w:hAnsi="Times New Roman" w:eastAsia="Times New Roman" w:cs="Times New Roman"/>
        </w:rPr>
        <w:t>Nå er ingen tider eller tidspunkter innbefattet; for siden 22. oktober 1844 skal fastsettelse av tid ikke lenger være en del av Guds profetiske budskap.</w:t>
      </w:r>
    </w:p>
    <w:p>
      <w:pPr>
        <w:pStyle w:val="ArticleScripture"/>
        <w:jc w:val="left"/>
      </w:pPr>
      <w:r>
        <w:rPr>
          <w:rFonts w:ascii="Times New Roman" w:hAnsi="Times New Roman" w:eastAsia="Times New Roman" w:cs="Times New Roman"/>
        </w:rPr>
        <w:t>«Herren har vist meg at den tredje engels budskap må gå ut og forkynnes for Herrens spredte barn, og at det ikke bør henges opp på tid; for tid vil aldri mer bli en prøve. Jeg så at noen fikk en falsk begeistring som oppstod ved forkynnelse av tid; at den tredje engels budskap var sterkere enn det tid kan være. Jeg så at dette budskap kan stå på sitt eget grunnlag, og at det ikke trenger tid for å styrke det, og at det vil gå fram med mektig kraft og utføre sitt verk, og bli forkortet i rettferdighet.» Experience and Views, 48, 49.</w:t>
      </w:r>
    </w:p>
    <w:p>
      <w:pPr>
        <w:pStyle w:val="ArticleBody"/>
        <w:jc w:val="left"/>
      </w:pPr>
      <w:r>
        <w:rPr>
          <w:rFonts w:ascii="Times New Roman" w:hAnsi="Times New Roman" w:eastAsia="Times New Roman" w:cs="Times New Roman"/>
        </w:rPr>
        <w:t>Det fjerde landemerket i vår historie må være søndagsloven, for de hellige historiene i alle reformlinjene, lagt sammen linje på linje, i forbindelse med den inspirerte kommentaren til disse historiene gjennom Profetiens Ånd, er avgjørende bevis for at søndagsloven er det fjerde landemerket etter at den mektige engelen stiger ned i vår historie. Det fjerde landemerket i historien om de sju tordener, som er «framtidige hendelser som vil bli åpenbart i sin rekkefølge», må være forbundet med islam, basert på det forhold at det samme temaet alltid finnes i de samme fire landemerkene i enhver reformatorisk bevegelse.</w:t>
      </w:r>
    </w:p>
    <w:p>
      <w:pPr>
        <w:pStyle w:val="ArticleBody"/>
        <w:jc w:val="left"/>
      </w:pPr>
      <w:r>
        <w:rPr>
          <w:rFonts w:ascii="Times New Roman" w:hAnsi="Times New Roman" w:eastAsia="Times New Roman" w:cs="Times New Roman"/>
        </w:rPr>
        <w:t>Islam vil være en del av de profetiske begivenhetene ved søndagsloven av en annen grunn. Jesus, Løven av Judas stamme, har særskilt tatt historien til disse fire begivenhetene og definert dem som et symbol i seg selv. Dette symbolet er de syv tordener. Det finnes andre veimerker i enhver reformatorisk bevegelse som eksisterer både før og etter de fire veimerkene som Løven av Judas stamme angir som de syv tordener. Som et symbol i seg selv representerte det første veimerket i den symbolske historien som inneholder disse fire veimerkene, Islams angrep på De forente stater den 11. september 2001. Det forhold at Alfa og Omega identifiserer enden med begynnelsen, fastslår Islam ved søndagsloven, for det første av disse fire veimerkene var Islams angrep den 11. september 2001; derfor må også det fjerde og siste veimerket være et angrep fra Islam mot De forente stater.</w:t>
      </w:r>
    </w:p>
    <w:p>
      <w:pPr>
        <w:pStyle w:val="ArticleBody"/>
        <w:jc w:val="left"/>
      </w:pPr>
      <w:r>
        <w:rPr>
          <w:rFonts w:ascii="Times New Roman" w:hAnsi="Times New Roman" w:eastAsia="Times New Roman" w:cs="Times New Roman"/>
        </w:rPr>
        <w:t>Det kan meget vel være, at søndagsloven er endnu et angreb fra islam på New York City, og det ville svare til en ende, som identificeres ved begyndelsen; men som et minimum vil det være et angreb fra islam, således som forudsigelsen lød den 18. juli 2020.</w:t>
      </w:r>
    </w:p>
    <w:p>
      <w:pPr>
        <w:pStyle w:val="ArticleBody"/>
        <w:jc w:val="left"/>
      </w:pPr>
      <w:r>
        <w:rPr>
          <w:rFonts w:ascii="Times New Roman" w:hAnsi="Times New Roman" w:eastAsia="Times New Roman" w:cs="Times New Roman"/>
        </w:rPr>
        <w:t>Vi har også påpekt at Alfa og Omega skjulte en historie innenfor disse fire historiene. Faktisk er denne skjulte indre historien en grunnleggende åpenbaring som nå blir brakt frem i forbindelse med befalingen om å «ikke forsegle ordene i profetien i Johannes’ åpenbaring». Denne skjulte indre historien blir erkjent når vi ser innenfor de fire veimerkene, som er representert ved de sju tordener, at det finnes en periode innenfor de fire veimerkene som begynner med en skuffelse og ender med en skuffelse. Fra den andre engelens ankomst til den tredjes ankomst i millerittisk historie finnes det en særskilt historie som representerer et symbol i seg selv. Den begynner med en engels budskap som må etes, og markerer således ventetiden i lignelsen om de ti jomfruer. Deretter identifiserer den Midnattsropet, som også er et budskap som må etes, og leder så til ankomsten av det tredje budskapet som må etes.</w:t>
      </w:r>
    </w:p>
    <w:p>
      <w:pPr>
        <w:pStyle w:val="ArticleBody"/>
        <w:jc w:val="left"/>
      </w:pPr>
      <w:r>
        <w:rPr>
          <w:rFonts w:ascii="Times New Roman" w:hAnsi="Times New Roman" w:eastAsia="Times New Roman" w:cs="Times New Roman"/>
        </w:rPr>
        <w:t>Den skjulte indre linjen innenfor de sju tordners linje blir profetisk bekreftet ikke bare ved at begynnelsen representerer en skuffelse, og en engels ankomst og et budskap om å ete, som deretter blir gjentatt ved den store skuffelsen, men den blir også bekreftet av «sannheten».</w:t>
      </w:r>
    </w:p>
    <w:p>
      <w:pPr>
        <w:pStyle w:val="ArticleBody"/>
        <w:jc w:val="left"/>
      </w:pPr>
      <w:r>
        <w:rPr>
          <w:rFonts w:ascii="Times New Roman" w:hAnsi="Times New Roman" w:eastAsia="Times New Roman" w:cs="Times New Roman"/>
        </w:rPr>
        <w:t>Det hebraiske ordet «’ĕmeṯ», som i Det gamle testamente blir oversatt med «sannhet», ble skapt av den vidunderlige lingvist ved å bruke den første bokstaven i det hebraiske alfabetet, fulgt av den trettende bokstaven i alfabetet og deretter avsluttet med den siste bokstaven i alfabetet for å danne ordet som oversettes med sannhet. Vi har vist at disse bokstavene representerer prinsippet om regelen om første omtale, prinsippet som identifiserer enden fra begynnelsen. Den første bokstaven er bokstaven «alpha». Den midterste bokstaven er den trettende bokstaven i det hebraiske alfabetet og representerer opprør. Den siste bokstaven er den siste, enden, omega. Vi har vist at disse tre bokstavene representerer de tre trinnene i det evige evangelium, slik det bekreftes av flere profetiske linjer.</w:t>
      </w:r>
    </w:p>
    <w:p>
      <w:pPr>
        <w:pStyle w:val="ArticleBody"/>
        <w:jc w:val="left"/>
      </w:pPr>
      <w:r>
        <w:rPr>
          <w:rFonts w:ascii="Times New Roman" w:hAnsi="Times New Roman" w:eastAsia="Times New Roman" w:cs="Times New Roman"/>
        </w:rPr>
        <w:t>Betydningen av disse tre bokstavene svarer til betydningen av hver av de tre englebudskapene. Betydningen av disse tre bokstavene svarer til renselsesprosessen for de vise og de ugudelige i Daniel tolv, vers ti, som blir renset, gjort hvite og prøvet. De tre hebraiske bokstavene som ble ført sammen for å danne ordet «sannhet», bærer Alfa og Omegas signatur, og de tre trinnene som de identifiserer i den første engels budskap, kalles det evige evangelium. De tre trinnene som disse bokstavene representerer, representerer også Den Hellige Ånds verk slik det er fremstilt i Johannes seksten.</w:t>
      </w:r>
    </w:p>
    <w:p>
      <w:pPr>
        <w:pStyle w:val="ArticleScripture"/>
        <w:jc w:val="left"/>
      </w:pPr>
      <w:r>
        <w:rPr>
          <w:rFonts w:ascii="Times New Roman" w:hAnsi="Times New Roman" w:eastAsia="Times New Roman" w:cs="Times New Roman"/>
        </w:rPr>
        <w:t>Og når han kommer, skal han overbevise verden om synd og om rettferdighet og om dom: Om synd, fordi de ikke tror på meg; om rettferdighet, fordi jeg går til min Far, og dere ser meg ikke lenger; om dom, fordi denne verdens fyrste er dømt. Johannes 16:8–11.</w:t>
      </w:r>
    </w:p>
    <w:p>
      <w:pPr>
        <w:pStyle w:val="ArticleBody"/>
        <w:jc w:val="left"/>
      </w:pPr>
      <w:r>
        <w:rPr>
          <w:rFonts w:ascii="Times New Roman" w:hAnsi="Times New Roman" w:eastAsia="Times New Roman" w:cs="Times New Roman"/>
        </w:rPr>
        <w:t>Den første skuffelsen fremstilles som synd, slik det illustreres ved Moses, Ussa, Maria og Marta, og millerittene; for slik Johannes seksten beskriver Den Hellige Ånds gjerning med å overbevise om «synd», var det fordi «de tror ikke». Hvert av de symbolene vi nettopp har vist til, representerer den første skuffelsen, og hver av deres beretninger vitner om at skuffelsen ble forårsaket av synden å ikke tro noe som tidligere var blitt åpenbart for dem. Det første trinnet er overbevisningen om synd. Det første trinnet er den første bokstaven i det hebraiske alfabetet.</w:t>
      </w:r>
    </w:p>
    <w:p>
      <w:pPr>
        <w:pStyle w:val="ArticleBody"/>
        <w:jc w:val="left"/>
      </w:pPr>
      <w:r>
        <w:rPr>
          <w:rFonts w:ascii="Times New Roman" w:hAnsi="Times New Roman" w:eastAsia="Times New Roman" w:cs="Times New Roman"/>
        </w:rPr>
        <w:t>Det andre veimerket i den skjulte historien er rettferdighet, og det er der åpenbaringen av Guds kraft blir åpenbart i rettferdigheten hos dem som bærer Midnattsskrikets budskap. De åpenbarer Guds rettferdighet ved avslutningen av ventetiden, for Johannes seksten sier at Kristus gikk til sin Fader, og de så ikke Kristus mer. Kristus hadde ventet forut for åpenbaringen av rettferdighet. Hos millerittene ble feilen erkjent da Kristus trakk sin hånd tilbake. Deretter frembrakte innholdet i det korrigerte budskapet to klasser av tilbedere. Den ene klassen åpenbarte rettferdighet, for de hadde olje, og den andre klassen åpenbarte det opprøret som er representert ved den trettende bokstaven i det hebraiske alfabetet.</w:t>
      </w:r>
    </w:p>
    <w:p>
      <w:pPr>
        <w:pStyle w:val="ArticleScripture"/>
        <w:jc w:val="left"/>
      </w:pPr>
      <w:r>
        <w:rPr>
          <w:rFonts w:ascii="Times New Roman" w:hAnsi="Times New Roman" w:eastAsia="Times New Roman" w:cs="Times New Roman"/>
        </w:rPr>
        <w:t>«De salvede, som står hos hele jordens Herre, har den stilling som en gang ble gitt til Satan som dekkende kjerub. Ved de hellige vesener som omgir hans trone, opprettholder Herren en stadig forbindelse med jordens innbyggere. Den gylne oljen representerer den nåde som Gud holder de troendes lamper forsynet med, så de ikke skal blafre og slukne. Var det ikke for at denne hellige oljen blir utøst fra himmelen i budskapene fra Guds Ånd, ville ondskapens makter ha fullstendig herredømme over menneskene.»</w:t>
      </w:r>
    </w:p>
    <w:p>
      <w:pPr>
        <w:pStyle w:val="ArticleScripture"/>
        <w:jc w:val="left"/>
      </w:pPr>
      <w:r>
        <w:rPr>
          <w:rFonts w:ascii="Times New Roman" w:hAnsi="Times New Roman" w:eastAsia="Times New Roman" w:cs="Times New Roman"/>
        </w:rPr>
        <w:t>«Gud blir vanæret når vi ikke tar imot de budskap han sender oss. Slik avslår vi den gyldne oljen som han ville utgyte i våre sjeler for å bli meddelt dem som er i mørket. Når ropet lyder: ‘Se, brudgommen kommer; gå ham i møte,’ vil de som ikke har mottatt den hellige oljen, som ikke har næret Kristi nåde i sine hjerter, oppdage, lik de dårlige jomfruene, at de ikke er rede til å møte sin Herre. De har ikke i seg selv makt til å skaffe oljen, og deres liv går til grunne. Men dersom det blir bedt om Guds Hellige Ånd, dersom vi bønnfaller, slik Moses gjorde: ‘Vis meg din herlighet,’ da vil Guds kjærlighet bli utøst i våre hjerter. Gjennom de gyldne rørene vil den gyldne oljen bli meddelt oss. ‘Ikke ved makt og ikke ved kraft, men ved min Ånd, sier Herren, hærskarenes Gud.’ Ved å motta de klare strålene fra Rettferdighetens Sol skinner Guds barn som lys i verden.» Review and Herald, 20. juli 1897.</w:t>
      </w:r>
    </w:p>
    <w:p>
      <w:pPr>
        <w:pStyle w:val="ArticleBody"/>
        <w:jc w:val="left"/>
      </w:pPr>
      <w:r>
        <w:rPr>
          <w:rFonts w:ascii="Times New Roman" w:hAnsi="Times New Roman" w:eastAsia="Times New Roman" w:cs="Times New Roman"/>
        </w:rPr>
        <w:t>Legg merke til at de som mottar budskapet om Midnattsskriket, er blitt fremstilt i forbilde ved Moses i hulen på Horeb, idet han bønnfalt Gud om å vise ham sin herlighet. Disse to klassene hadde fullendt sin karakter før Midnattsskriket, i ventetiden.</w:t>
      </w:r>
    </w:p>
    <w:p>
      <w:pPr>
        <w:pStyle w:val="ArticleScripture"/>
        <w:jc w:val="left"/>
      </w:pPr>
      <w:r>
        <w:rPr>
          <w:rFonts w:ascii="Times New Roman" w:hAnsi="Times New Roman" w:eastAsia="Times New Roman" w:cs="Times New Roman"/>
        </w:rPr>
        <w:t>«Vi lever nå i en høyest farefull tid, og ingen av oss burde være sene med å søke en forberedelse for Kristi komme. La ingen følge de dårlige jomfruenes eksempel og tenke at det vil være trygt å vente til krisen kommer før en vinner en karakterforberedelse til å bli stående på den tiden. Det vil være for sent å søke Kristi rettferdighet når gjestene blir kalt inn og undersøkt. Nå er tiden inne til å ikle seg Kristi rettferdighet,—bryllupskledningen som vil gjøre deg skikket til å gå inn til Lammets bryllupsmåltid. I lignelsen blir de dårlige jomfruene fremstilt som om de ber om olje, men ikke får den når de ber om den. Dette er et symbol på dem som ikke har forberedt seg ved å utvikle en karakter som kan bli stående i en krisetid.» The Youth’s Instructor, 16. januar 1896.</w:t>
      </w:r>
    </w:p>
    <w:p>
      <w:pPr>
        <w:pStyle w:val="ArticleBody"/>
        <w:jc w:val="left"/>
      </w:pPr>
      <w:r>
        <w:rPr>
          <w:rFonts w:ascii="Times New Roman" w:hAnsi="Times New Roman" w:eastAsia="Times New Roman" w:cs="Times New Roman"/>
        </w:rPr>
        <w:t>Ved midnattsropet hadde den ene klassen den nødvendige oljen, og den andre hadde den ikke. Det annet trinn er åpenbaringen ved slutten av utsettelsestiden av enten rettferdighet eller urettferdighet, «fordi» brudgommen gikk «til» sin «Far, og dere ser meg ikke lenger». Det annet trinn er den trettende bokstaven i det hebraiske alfabetet. Det tredje trinn i den skjulte historien er dommen og den store skuffelsen og den siste bokstaven i alfabetet.</w:t>
      </w:r>
    </w:p>
    <w:p>
      <w:pPr>
        <w:pStyle w:val="ArticleBody"/>
        <w:jc w:val="left"/>
      </w:pPr>
      <w:r>
        <w:rPr>
          <w:rFonts w:ascii="Times New Roman" w:hAnsi="Times New Roman" w:eastAsia="Times New Roman" w:cs="Times New Roman"/>
        </w:rPr>
        <w:t>Den skjulte historien i de sju tordenrøstene bevitnes ved ordet «sannhet», ved at den innledende skuffelsen identifiserer den siste skuffelsen, ved at en engel kommer med et budskap ved begynnelsen og ved enden. Den skjulte historien vil bare bli gjenkjent av dem som har tatt imot de reglene for bibelstudium som er blitt gitt av den høyeste autoritet. Millers regler i begynnelsen og Prophetic Keys ved enden.</w:t>
      </w:r>
    </w:p>
    <w:p>
      <w:pPr>
        <w:pStyle w:val="ArticleBody"/>
        <w:jc w:val="left"/>
      </w:pPr>
      <w:r>
        <w:rPr>
          <w:rFonts w:ascii="Times New Roman" w:hAnsi="Times New Roman" w:eastAsia="Times New Roman" w:cs="Times New Roman"/>
        </w:rPr>
        <w:t>Med historien om de sju tordener, slik vi nettopp har framlagt den, finnes det en betoning som bør gjentas og huskes. Den første skuffelsen i enhver reformlinje er en tilsidesettelse av tidligere etablert sannhet. Moses glemte å omskjære sin sønn, skjønt det var selve symbolet på pakten som Abrahams profeti identifiserte. Ussa glemte at bare prestedømmet kunne røre arken. Maria og Elisabet avlegger vitnesbyrd i fortellingen om Lasarus om at de tidligere kjente til Kristi oppstandelseskraft. Da 1843-kartet ble utarbeidet, lente lederne (gruppepress) seg på fader Miller for å få ham til å se bort fra det han alltid hadde sagt om året 1843. De insisterte på at han skulle endre sitt etablerte vitnesbyrd, som gav rom for slingringsmonn fram til tidspunktet 1843 som deres forutsigelse av oppfyllelsen av de to tusen og tre hundre dager. Millers vitnesbyrd viser at det gruppepresset som ble utøvd av de andre lederne i bevegelsen, førte ham til å oppgi sin vage angivelse av tidspunktet for profetiens oppfyllelse og direkte erklære at den ville bli oppfylt i 1843.</w:t>
      </w:r>
    </w:p>
    <w:p>
      <w:pPr>
        <w:pStyle w:val="ArticleBody"/>
        <w:jc w:val="left"/>
      </w:pPr>
      <w:r>
        <w:rPr>
          <w:rFonts w:ascii="Times New Roman" w:hAnsi="Times New Roman" w:eastAsia="Times New Roman" w:cs="Times New Roman"/>
        </w:rPr>
        <w:t>Med Future for America visste vi at det aldri mer skulle komme et annet budskap «bundet til tid». Future for America hadde gjentatte ganger undervist denne kjensgjerning gjennom hele bevegelsens historie. Den første skuffelsen er alltid basert på en tilsidesettelse av en etablert prøvende sannhet. Det var en syndig tilsidesettelse av en sannhet, men enda mer betydningsfullt var det en syndig tilsidesettelse av William Millers primære regel, som uttrykkelig var blitt identifisert som avsluttet i 1844.</w:t>
      </w:r>
    </w:p>
    <w:p>
      <w:pPr>
        <w:pStyle w:val="ArticleScripture"/>
        <w:jc w:val="left"/>
      </w:pPr>
      <w:r>
        <w:rPr>
          <w:rFonts w:ascii="Times New Roman" w:hAnsi="Times New Roman" w:eastAsia="Times New Roman" w:cs="Times New Roman"/>
        </w:rPr>
        <w:t>Og engelen som jeg så stå på havet og på jorden, løftet sin hånd mot himmelen og svor ved ham som lever i all evighet, han som skapte himmelen og det som er i den, og jorden og det som er på den, og havet og det som er i det, at det ikke lenger skulle være tid. Åpenbaringen 10:5, 6.</w:t>
      </w:r>
    </w:p>
    <w:p>
      <w:pPr>
        <w:pStyle w:val="ArticleBody"/>
        <w:jc w:val="left"/>
      </w:pPr>
      <w:r>
        <w:rPr>
          <w:rFonts w:ascii="Times New Roman" w:hAnsi="Times New Roman" w:eastAsia="Times New Roman" w:cs="Times New Roman"/>
        </w:rPr>
        <w:t>Engelen som stod på landet og havet, var ifølge søster White «ingen ringere person enn Jesus Kristus». Future for America tilsidesatte en direkte befaling fra Jesus Kristus! Personlig har jeg bare hatt kontakt med en håndfull personer som jeg var tilknyttet før 18. juli 2020. Bare med to av disse få personene – og én av de to sover nå i Jesus – har jeg studert og prøvd det som kom fra Guds Ord angående erfaringen den 18. juli 2020. Men på grunnlag av millerittisk historie, som er begynnelsen hvorav vi er enden, er jeg viss på at det fremdeles finnes dem som var i bevegelsen på den tiden, og som fortsatt frembringer profetiske anvendelser som er «hengt på tid». Det er intet nytt under solen.</w:t>
      </w:r>
    </w:p>
    <w:p>
      <w:pPr>
        <w:pStyle w:val="ArticleBody"/>
        <w:jc w:val="left"/>
      </w:pPr>
      <w:r>
        <w:rPr>
          <w:rFonts w:ascii="Times New Roman" w:hAnsi="Times New Roman" w:eastAsia="Times New Roman" w:cs="Times New Roman"/>
        </w:rPr>
        <w:t>Tiden er altfor kort til å fortsette med den typen profetisk begeistring, men la enhver være fullt overbevist i sitt eget sinn. Og la hver av de menn som inntar et standpunkt på den siden som fremdeles leker med tid, vite at Future for America forkaster alle disse anvendelsene, for de er intet mindre enn sataniske villfarelser.</w:t>
      </w:r>
    </w:p>
    <w:p>
      <w:pPr>
        <w:pStyle w:val="ArticleBody"/>
        <w:jc w:val="left"/>
      </w:pPr>
      <w:r>
        <w:rPr>
          <w:rFonts w:ascii="Times New Roman" w:hAnsi="Times New Roman" w:eastAsia="Times New Roman" w:cs="Times New Roman"/>
        </w:rPr>
        <w:t>Den indre skjulte profetiske linjen innenfor de fire veimerkene som utgjør de sju tordener, er det som nå blir avforseglet av Løven av Juda stamme. Denne artikkelen har ganske enkelt vært en gjennomgang av det vi har fremholdt om det hebraiske ordet «’ĕmeṯ», som blir oversatt med sannhet. Den berørte ikke alt det vi tidligere har delt, men hensikten med gjennomgangen er å påvise at Johannes kapittel seksten vers åtte fullt og helt stemmer overens med den profetiske modellen vi fremsetter for den skjulte indre profetiske linjen innenfor de sju tordener.</w:t>
      </w:r>
    </w:p>
    <w:p>
      <w:pPr>
        <w:pStyle w:val="ArticleBody"/>
        <w:jc w:val="left"/>
      </w:pPr>
      <w:r>
        <w:rPr>
          <w:rFonts w:ascii="Times New Roman" w:hAnsi="Times New Roman" w:eastAsia="Times New Roman" w:cs="Times New Roman"/>
        </w:rPr>
        <w:t>Det gjenstår fortsatt litt mer gjennomgang før vi kommer til den konklusjonen som vi vil ta opp i neste artikkel.</w:t>
      </w:r>
    </w:p>
    <w:p>
      <w:pPr>
        <w:pStyle w:val="ArticleScripture"/>
        <w:jc w:val="left"/>
      </w:pPr>
      <w:r>
        <w:rPr>
          <w:rFonts w:ascii="Times New Roman" w:hAnsi="Times New Roman" w:eastAsia="Times New Roman" w:cs="Times New Roman"/>
        </w:rPr>
        <w:t>Besegl ikke ordene i profetien i denne bok, for tiden er nær: Den som gjør urett, la ham fortsatt gjøre urett; og den som er uren, la ham fortsatt være uren; og den som er rettferdig, la ham fortsatt være rettferdig; og den som er hellig, la ham fortsatt være hellig. Og se, jeg kommer snart, og min lønn er med meg, for å gi enhver etter som hans gjerning skal være. Jeg er Alfa og Omega, begynnelsen og enden, den første og den siste. Åpenbaringen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Hva er sannhet? – Nummer to</dc:title>
  <dc:subject>Forsegl ikke ordene i denne boks profeti</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