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Segoe UI Historic" w:hAnsi="Segoe UI Historic" w:eastAsia="Segoe UI Historic" w:cs="Segoe UI Historic"/>
        </w:rPr>
        <w:t>ܟܬܒܐ</w:t>
      </w:r>
      <w:r>
        <w:rPr>
          <w:rFonts w:ascii="Arial" w:hAnsi="Arial" w:eastAsia="Arial" w:cs="Arial"/>
        </w:rPr>
        <w:t xml:space="preserve"> </w:t>
      </w:r>
      <w:r>
        <w:rPr>
          <w:rFonts w:ascii="Segoe UI Historic" w:hAnsi="Segoe UI Historic" w:eastAsia="Segoe UI Historic" w:cs="Segoe UI Historic"/>
        </w:rPr>
        <w:t>ܕܕܢܝܐܝܠ</w:t>
      </w:r>
      <w:r>
        <w:rPr>
          <w:rFonts w:ascii="Arial" w:hAnsi="Arial" w:eastAsia="Arial" w:cs="Arial"/>
        </w:rPr>
        <w:t xml:space="preserve"> - </w:t>
      </w:r>
      <w:r>
        <w:rPr>
          <w:rFonts w:ascii="Segoe UI Historic" w:hAnsi="Segoe UI Historic" w:eastAsia="Segoe UI Historic" w:cs="Segoe UI Historic"/>
        </w:rPr>
        <w:t>ܫܬܐ</w:t>
      </w:r>
      <w:r>
        <w:rPr>
          <w:rFonts w:ascii="Arial" w:hAnsi="Arial" w:eastAsia="Arial" w:cs="Arial"/>
        </w:rPr>
        <w:t xml:space="preserve"> نمبر</w:t>
      </w:r>
    </w:p>
    <w:p>
      <w:pPr>
        <w:pStyle w:val="ArticleSubtitle"/>
        <w:jc w:val="left"/>
      </w:pPr>
      <w:r>
        <w:rPr>
          <w:rFonts w:ascii="Arial" w:hAnsi="Arial" w:eastAsia="Arial" w:cs="Arial"/>
        </w:rPr>
        <w:t>Iyooyaaqiim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Kitaaboleen Daani’elii fi Mul’ataa, akkuma Macaafni Qulqulluun Kakuu Moofaa fi Kakuu Haaraa of keessaa qabaachuun macaafa tokko ta’e sanaan, kitaaba tokkouma dha.</w:t>
      </w:r>
    </w:p>
    <w:p>
      <w:pPr>
        <w:pStyle w:val="ArticleScripture"/>
        <w:jc w:val="left"/>
      </w:pPr>
      <w:r>
        <w:rPr>
          <w:rFonts w:ascii="Times New Roman" w:hAnsi="Times New Roman" w:eastAsia="Times New Roman" w:cs="Times New Roman"/>
        </w:rPr>
        <w:t>“Seenaa jireenya, du’aa fi du’aa keessaa ka’uu Yesuus, akka isa Ilma Waaqayyoo ta’eetti, ragaa keessatti Kakuu Moofaa keessatti argamu malee guutummaatti mirkaneessuun hin danda’amu. Kiristoos Kakuu Moofaa keessatti akkuma Kakuu Haaraa keessatti mul’atutti ifatti mul’ata. Inni tokko Fayyisaa dhufuuf jiruuf dhugaa ba’a; inni kaan immoo Fayyisaa akka raajonni dursee dubbatanitti dhufeef dhugaa ba’a. Karoorri furii akka sirriitti hubatamuuf, Caaffanni Qulqullaa’aan Kakuu Moofaa guutummaatti hubatamuu qaba. Ifni ulfinaan guutame kan darbeera raajii irraa dhufu, jireenya Kiristoosii fi barsiisa Kakuu Haaraa ifaafi miidhaginaan mul’isa. Dinqiin Yesuus waaqummaa isaa kan mirkaneessan dha; garuu ragaan inni Furataa addunyaa ta’uu isaa caalaa jabeessi, raajiiwwan Kakuu Moofaa seenaa Kakuu Haaraa wajjin wal bira qabamee yeroo ilaalamu keessatti argama. Yesuus Yihudootaatiin akkana jedhe, ‘Caaffata qulqullaa’oo qoradhaa; isin keessatti jireenya bara baraa qabaachuu yaaddu; isaanis kan anaaf dhugaa ba’anidha.’ Yeroo sana keessatti Caaffanni Qulqullaa’aan kan biraa tokko iyyuu hin turre; kan jiru Kakuu Moofaa qofa ture; kanaaf ajajni Fayyisaa sun ifa dha.” Spirit of Prophecy, volume 3, 211.</w:t>
      </w:r>
    </w:p>
    <w:p>
      <w:pPr>
        <w:pStyle w:val="ArticleBody"/>
        <w:jc w:val="left"/>
      </w:pP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ଭବିଷ୍ୟଦ୍ବାଣୀମାନଙ୍କୁ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ସେଗୁଡ଼ିକର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ତୁଳନା</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ପୁସ୍ତକଦ୍ୱୟର</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ମଧ୍ୟ।</w:t>
      </w:r>
    </w:p>
    <w:p>
      <w:pPr>
        <w:pStyle w:val="ArticleScripture"/>
        <w:jc w:val="left"/>
      </w:pPr>
      <w:r>
        <w:rPr>
          <w:rFonts w:ascii="Times New Roman" w:hAnsi="Times New Roman" w:eastAsia="Times New Roman" w:cs="Times New Roman"/>
        </w:rPr>
        <w:t>“</w:t>
      </w:r>
      <w:r>
        <w:rPr>
          <w:rFonts w:ascii="Nirmala UI" w:hAnsi="Nirmala UI" w:eastAsia="Nirmala UI" w:cs="Nirmala UI"/>
        </w:rPr>
        <w:t>प्रकाशितवाक्यमा</w:t>
      </w:r>
      <w:r>
        <w:rPr>
          <w:rFonts w:ascii="Times New Roman" w:hAnsi="Times New Roman" w:eastAsia="Times New Roman" w:cs="Times New Roman"/>
        </w:rPr>
        <w:t xml:space="preserve"> </w:t>
      </w:r>
      <w:r>
        <w:rPr>
          <w:rFonts w:ascii="Nirmala UI" w:hAnsi="Nirmala UI" w:eastAsia="Nirmala UI" w:cs="Nirmala UI"/>
        </w:rPr>
        <w:t>बाइबलका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पुस्तकहरू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ठाउँमा</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अन्त्यमा</w:t>
      </w:r>
      <w:r>
        <w:rPr>
          <w:rFonts w:ascii="Times New Roman" w:hAnsi="Times New Roman" w:eastAsia="Times New Roman" w:cs="Times New Roman"/>
        </w:rPr>
        <w:t xml:space="preserve"> </w:t>
      </w:r>
      <w:r>
        <w:rPr>
          <w:rFonts w:ascii="Nirmala UI" w:hAnsi="Nirmala UI" w:eastAsia="Nirmala UI" w:cs="Nirmala UI"/>
        </w:rPr>
        <w:t>पुग्छन्।</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दानियलको</w:t>
      </w:r>
      <w:r>
        <w:rPr>
          <w:rFonts w:ascii="Times New Roman" w:hAnsi="Times New Roman" w:eastAsia="Times New Roman" w:cs="Times New Roman"/>
        </w:rPr>
        <w:t xml:space="preserve"> </w:t>
      </w:r>
      <w:r>
        <w:rPr>
          <w:rFonts w:ascii="Nirmala UI" w:hAnsi="Nirmala UI" w:eastAsia="Nirmala UI" w:cs="Nirmala UI"/>
        </w:rPr>
        <w:t>पुस्तकको</w:t>
      </w:r>
      <w:r>
        <w:rPr>
          <w:rFonts w:ascii="Times New Roman" w:hAnsi="Times New Roman" w:eastAsia="Times New Roman" w:cs="Times New Roman"/>
        </w:rPr>
        <w:t xml:space="preserve"> </w:t>
      </w:r>
      <w:r>
        <w:rPr>
          <w:rFonts w:ascii="Nirmala UI" w:hAnsi="Nirmala UI" w:eastAsia="Nirmala UI" w:cs="Nirmala UI"/>
        </w:rPr>
        <w:t>परिपूरकता</w:t>
      </w:r>
      <w:r>
        <w:rPr>
          <w:rFonts w:ascii="Times New Roman" w:hAnsi="Times New Roman" w:eastAsia="Times New Roman" w:cs="Times New Roman"/>
        </w:rPr>
        <w:t xml:space="preserve"> </w:t>
      </w:r>
      <w:r>
        <w:rPr>
          <w:rFonts w:ascii="Nirmala UI" w:hAnsi="Nirmala UI" w:eastAsia="Nirmala UI" w:cs="Nirmala UI"/>
        </w:rPr>
        <w:t>पाइन्छ।</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अगमवाणी</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अर्कोचाहिँ</w:t>
      </w:r>
      <w:r>
        <w:rPr>
          <w:rFonts w:ascii="Times New Roman" w:hAnsi="Times New Roman" w:eastAsia="Times New Roman" w:cs="Times New Roman"/>
        </w:rPr>
        <w:t xml:space="preserve"> </w:t>
      </w:r>
      <w:r>
        <w:rPr>
          <w:rFonts w:ascii="Nirmala UI" w:hAnsi="Nirmala UI" w:eastAsia="Nirmala UI" w:cs="Nirmala UI"/>
        </w:rPr>
        <w:t>प्रकाशन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प्रेरितहरूका</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५८५।</w:t>
      </w:r>
    </w:p>
    <w:p>
      <w:pPr>
        <w:pStyle w:val="ArticleBody"/>
        <w:jc w:val="left"/>
      </w:pPr>
      <w:r>
        <w:rPr>
          <w:rFonts w:ascii="Times New Roman" w:hAnsi="Times New Roman" w:eastAsia="Times New Roman" w:cs="Times New Roman"/>
        </w:rPr>
        <w:t>Jechi “guuta” jedhu hiikni isaa gara mudaa malee guutummaatti raawwatamutti fiduu jechuudha. Raawwiin raajiiwwan Kakuu Moofaa, “humna guddaa kan qabu” “ragaa” Waaqummaa Kiristoos ture. Ragaan Waaqummaa raajiiwwan macaafa Daani’el keessa jiran kan hundumaa caalaa cimaa, akka macaafa Mul’ata keessatti bakka bu’aniitti raawwatamuu isaanii dha. Raajiiwwan Daani’el keessatti jiran macaafa Mul’ataa keessatti itti fufanii jiru; bara dhumaattis, yeroo Mul’anni Yesuus Kiristoos hiikamee banamutti, gara mudaa malee guutummaatti ni raawwatamu.</w:t>
      </w:r>
    </w:p>
    <w:p>
      <w:pPr>
        <w:pStyle w:val="ArticleScripture"/>
        <w:jc w:val="left"/>
      </w:pPr>
      <w:r>
        <w:rPr>
          <w:rFonts w:ascii="Times New Roman" w:hAnsi="Times New Roman" w:eastAsia="Times New Roman" w:cs="Times New Roman"/>
        </w:rPr>
        <w:t>“</w:t>
      </w:r>
      <w:r>
        <w:rPr>
          <w:rFonts w:ascii="Nirmala UI" w:hAnsi="Nirmala UI" w:eastAsia="Nirmala UI" w:cs="Nirmala UI"/>
        </w:rPr>
        <w:t>പ്രകటనം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മുദ്രയിട്ട</w:t>
      </w:r>
      <w:r>
        <w:rPr>
          <w:rFonts w:ascii="Times New Roman" w:hAnsi="Times New Roman" w:eastAsia="Times New Roman" w:cs="Times New Roman"/>
        </w:rPr>
        <w:t xml:space="preserve"> </w:t>
      </w:r>
      <w:r>
        <w:rPr>
          <w:rFonts w:ascii="Nirmala UI" w:hAnsi="Nirmala UI" w:eastAsia="Nirmala UI" w:cs="Nirmala UI"/>
        </w:rPr>
        <w:t>പുസ്തകമാണ്</w:t>
      </w:r>
      <w:r>
        <w:rPr>
          <w:rFonts w:ascii="Times New Roman" w:hAnsi="Times New Roman" w:eastAsia="Times New Roman" w:cs="Times New Roman"/>
        </w:rPr>
        <w:t xml:space="preserve">; </w:t>
      </w:r>
      <w:r>
        <w:rPr>
          <w:rFonts w:ascii="Nirmala UI" w:hAnsi="Nirmala UI" w:eastAsia="Nirmala UI" w:cs="Nirmala UI"/>
        </w:rPr>
        <w:t>എങ്കിലും</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തുറന്നിരിക്കുന്ന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പുസ്തകവും</w:t>
      </w:r>
      <w:r>
        <w:rPr>
          <w:rFonts w:ascii="Times New Roman" w:hAnsi="Times New Roman" w:eastAsia="Times New Roman" w:cs="Times New Roman"/>
        </w:rPr>
        <w:t xml:space="preserve"> </w:t>
      </w:r>
      <w:r>
        <w:rPr>
          <w:rFonts w:ascii="Nirmala UI" w:hAnsi="Nirmala UI" w:eastAsia="Nirmala UI" w:cs="Nirmala UI"/>
        </w:rPr>
        <w:t>ആകുന്നു</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ഭൂമിയുടെ</w:t>
      </w:r>
      <w:r>
        <w:rPr>
          <w:rFonts w:ascii="Times New Roman" w:hAnsi="Times New Roman" w:eastAsia="Times New Roman" w:cs="Times New Roman"/>
        </w:rPr>
        <w:t xml:space="preserve"> </w:t>
      </w:r>
      <w:r>
        <w:rPr>
          <w:rFonts w:ascii="Nirmala UI" w:hAnsi="Nirmala UI" w:eastAsia="Nirmala UI" w:cs="Nirmala UI"/>
        </w:rPr>
        <w:t>ചരിത്രത്തിലെ</w:t>
      </w:r>
      <w:r>
        <w:rPr>
          <w:rFonts w:ascii="Times New Roman" w:hAnsi="Times New Roman" w:eastAsia="Times New Roman" w:cs="Times New Roman"/>
        </w:rPr>
        <w:t xml:space="preserve"> </w:t>
      </w:r>
      <w:r>
        <w:rPr>
          <w:rFonts w:ascii="Nirmala UI" w:hAnsi="Nirmala UI" w:eastAsia="Nirmala UI" w:cs="Nirmala UI"/>
        </w:rPr>
        <w:t>അവസാന</w:t>
      </w:r>
      <w:r>
        <w:rPr>
          <w:rFonts w:ascii="Times New Roman" w:hAnsi="Times New Roman" w:eastAsia="Times New Roman" w:cs="Times New Roman"/>
        </w:rPr>
        <w:t xml:space="preserve"> </w:t>
      </w:r>
      <w:r>
        <w:rPr>
          <w:rFonts w:ascii="Nirmala UI" w:hAnsi="Nirmala UI" w:eastAsia="Nirmala UI" w:cs="Nirmala UI"/>
        </w:rPr>
        <w:t>ദിനങ്ങളിൽ</w:t>
      </w:r>
      <w:r>
        <w:rPr>
          <w:rFonts w:ascii="Times New Roman" w:hAnsi="Times New Roman" w:eastAsia="Times New Roman" w:cs="Times New Roman"/>
        </w:rPr>
        <w:t xml:space="preserve"> </w:t>
      </w:r>
      <w:r>
        <w:rPr>
          <w:rFonts w:ascii="Nirmala UI" w:hAnsi="Nirmala UI" w:eastAsia="Nirmala UI" w:cs="Nirmala UI"/>
        </w:rPr>
        <w:t>സംഭവിക്കാനിരിക്കുന്ന</w:t>
      </w:r>
      <w:r>
        <w:rPr>
          <w:rFonts w:ascii="Times New Roman" w:hAnsi="Times New Roman" w:eastAsia="Times New Roman" w:cs="Times New Roman"/>
        </w:rPr>
        <w:t xml:space="preserve"> </w:t>
      </w:r>
      <w:r>
        <w:rPr>
          <w:rFonts w:ascii="Nirmala UI" w:hAnsi="Nirmala UI" w:eastAsia="Nirmala UI" w:cs="Nirmala UI"/>
        </w:rPr>
        <w:t>അത്ഭുതകരമായ</w:t>
      </w:r>
      <w:r>
        <w:rPr>
          <w:rFonts w:ascii="Times New Roman" w:hAnsi="Times New Roman" w:eastAsia="Times New Roman" w:cs="Times New Roman"/>
        </w:rPr>
        <w:t xml:space="preserve"> </w:t>
      </w:r>
      <w:r>
        <w:rPr>
          <w:rFonts w:ascii="Nirmala UI" w:hAnsi="Nirmala UI" w:eastAsia="Nirmala UI" w:cs="Nirmala UI"/>
        </w:rPr>
        <w:t>സംഭവങ്ങളെ</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രേഖപ്പെടുത്തുന്നു</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പുസ്തകത്തിലെ</w:t>
      </w:r>
      <w:r>
        <w:rPr>
          <w:rFonts w:ascii="Times New Roman" w:hAnsi="Times New Roman" w:eastAsia="Times New Roman" w:cs="Times New Roman"/>
        </w:rPr>
        <w:t xml:space="preserve"> </w:t>
      </w:r>
      <w:r>
        <w:rPr>
          <w:rFonts w:ascii="Nirmala UI" w:hAnsi="Nirmala UI" w:eastAsia="Nirmala UI" w:cs="Nirmala UI"/>
        </w:rPr>
        <w:t>ഉപദേശങ്ങൾ</w:t>
      </w:r>
      <w:r>
        <w:rPr>
          <w:rFonts w:ascii="Times New Roman" w:hAnsi="Times New Roman" w:eastAsia="Times New Roman" w:cs="Times New Roman"/>
        </w:rPr>
        <w:t xml:space="preserve"> </w:t>
      </w:r>
      <w:r>
        <w:rPr>
          <w:rFonts w:ascii="Nirmala UI" w:hAnsi="Nirmala UI" w:eastAsia="Nirmala UI" w:cs="Nirmala UI"/>
        </w:rPr>
        <w:t>നിർണ്ണായകങ്ങളാണ്</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ഗൂഢവുമായും</w:t>
      </w:r>
      <w:r>
        <w:rPr>
          <w:rFonts w:ascii="Times New Roman" w:hAnsi="Times New Roman" w:eastAsia="Times New Roman" w:cs="Times New Roman"/>
        </w:rPr>
        <w:t xml:space="preserve"> </w:t>
      </w:r>
      <w:r>
        <w:rPr>
          <w:rFonts w:ascii="Nirmala UI" w:hAnsi="Nirmala UI" w:eastAsia="Nirmala UI" w:cs="Nirmala UI"/>
        </w:rPr>
        <w:t>ഗ്രഹിക്കാനാവാത്തതുമായവയല്ല</w:t>
      </w:r>
      <w:r>
        <w:rPr>
          <w:rFonts w:ascii="Times New Roman" w:hAnsi="Times New Roman" w:eastAsia="Times New Roman" w:cs="Times New Roman"/>
        </w:rPr>
        <w:t xml:space="preserve">. </w:t>
      </w:r>
      <w:r>
        <w:rPr>
          <w:rFonts w:ascii="Nirmala UI" w:hAnsi="Nirmala UI" w:eastAsia="Nirmala UI" w:cs="Nirmala UI"/>
        </w:rPr>
        <w:t>ഇതിൽ</w:t>
      </w:r>
      <w:r>
        <w:rPr>
          <w:rFonts w:ascii="Times New Roman" w:hAnsi="Times New Roman" w:eastAsia="Times New Roman" w:cs="Times New Roman"/>
        </w:rPr>
        <w:t xml:space="preserve"> </w:t>
      </w:r>
      <w:r>
        <w:rPr>
          <w:rFonts w:ascii="Nirmala UI" w:hAnsi="Nirmala UI" w:eastAsia="Nirmala UI" w:cs="Nirmala UI"/>
        </w:rPr>
        <w:t>ദാനിയേലിലുള്ളതുപോലെ</w:t>
      </w:r>
      <w:r>
        <w:rPr>
          <w:rFonts w:ascii="Times New Roman" w:hAnsi="Times New Roman" w:eastAsia="Times New Roman" w:cs="Times New Roman"/>
        </w:rPr>
        <w:t xml:space="preserve"> </w:t>
      </w:r>
      <w:r>
        <w:rPr>
          <w:rFonts w:ascii="Nirmala UI" w:hAnsi="Nirmala UI" w:eastAsia="Nirmala UI" w:cs="Nirmala UI"/>
        </w:rPr>
        <w:t>തന്നെയുള്ള</w:t>
      </w:r>
      <w:r>
        <w:rPr>
          <w:rFonts w:ascii="Times New Roman" w:hAnsi="Times New Roman" w:eastAsia="Times New Roman" w:cs="Times New Roman"/>
        </w:rPr>
        <w:t xml:space="preserve"> </w:t>
      </w:r>
      <w:r>
        <w:rPr>
          <w:rFonts w:ascii="Nirmala UI" w:hAnsi="Nirmala UI" w:eastAsia="Nirmala UI" w:cs="Nirmala UI"/>
        </w:rPr>
        <w:t>പ്രവചനരേഖ</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വീണ്ടും</w:t>
      </w:r>
      <w:r>
        <w:rPr>
          <w:rFonts w:ascii="Times New Roman" w:hAnsi="Times New Roman" w:eastAsia="Times New Roman" w:cs="Times New Roman"/>
        </w:rPr>
        <w:t xml:space="preserve"> </w:t>
      </w:r>
      <w:r>
        <w:rPr>
          <w:rFonts w:ascii="Nirmala UI" w:hAnsi="Nirmala UI" w:eastAsia="Nirmala UI" w:cs="Nirmala UI"/>
        </w:rPr>
        <w:t>കൈകാര്യം</w:t>
      </w:r>
      <w:r>
        <w:rPr>
          <w:rFonts w:ascii="Times New Roman" w:hAnsi="Times New Roman" w:eastAsia="Times New Roman" w:cs="Times New Roman"/>
        </w:rPr>
        <w:t xml:space="preserve"> </w:t>
      </w:r>
      <w:r>
        <w:rPr>
          <w:rFonts w:ascii="Nirmala UI" w:hAnsi="Nirmala UI" w:eastAsia="Nirmala UI" w:cs="Nirmala UI"/>
        </w:rPr>
        <w:t>ചെയ്യപ്പെടുന്നു</w:t>
      </w:r>
      <w:r>
        <w:rPr>
          <w:rFonts w:ascii="Times New Roman" w:hAnsi="Times New Roman" w:eastAsia="Times New Roman" w:cs="Times New Roman"/>
        </w:rPr>
        <w:t xml:space="preserve">. </w:t>
      </w:r>
      <w:r>
        <w:rPr>
          <w:rFonts w:ascii="Nirmala UI" w:hAnsi="Nirmala UI" w:eastAsia="Nirmala UI" w:cs="Nirmala UI"/>
        </w:rPr>
        <w:t>ചില</w:t>
      </w:r>
      <w:r>
        <w:rPr>
          <w:rFonts w:ascii="Times New Roman" w:hAnsi="Times New Roman" w:eastAsia="Times New Roman" w:cs="Times New Roman"/>
        </w:rPr>
        <w:t xml:space="preserve"> </w:t>
      </w:r>
      <w:r>
        <w:rPr>
          <w:rFonts w:ascii="Nirmala UI" w:hAnsi="Nirmala UI" w:eastAsia="Nirmala UI" w:cs="Nirmala UI"/>
        </w:rPr>
        <w:t>പ്രവചനങ്ങൾ</w:t>
      </w:r>
      <w:r>
        <w:rPr>
          <w:rFonts w:ascii="Times New Roman" w:hAnsi="Times New Roman" w:eastAsia="Times New Roman" w:cs="Times New Roman"/>
        </w:rPr>
        <w:t xml:space="preserve"> </w:t>
      </w:r>
      <w:r>
        <w:rPr>
          <w:rFonts w:ascii="Nirmala UI" w:hAnsi="Nirmala UI" w:eastAsia="Nirmala UI" w:cs="Nirmala UI"/>
        </w:rPr>
        <w:t>ദൈവം</w:t>
      </w:r>
      <w:r>
        <w:rPr>
          <w:rFonts w:ascii="Times New Roman" w:hAnsi="Times New Roman" w:eastAsia="Times New Roman" w:cs="Times New Roman"/>
        </w:rPr>
        <w:t xml:space="preserve"> </w:t>
      </w:r>
      <w:r>
        <w:rPr>
          <w:rFonts w:ascii="Nirmala UI" w:hAnsi="Nirmala UI" w:eastAsia="Nirmala UI" w:cs="Nirmala UI"/>
        </w:rPr>
        <w:t>ആവർത്തിച്ചിരിക്കുന്നു</w:t>
      </w:r>
      <w:r>
        <w:rPr>
          <w:rFonts w:ascii="Times New Roman" w:hAnsi="Times New Roman" w:eastAsia="Times New Roman" w:cs="Times New Roman"/>
        </w:rPr>
        <w:t xml:space="preserve">; </w:t>
      </w:r>
      <w:r>
        <w:rPr>
          <w:rFonts w:ascii="Nirmala UI" w:hAnsi="Nirmala UI" w:eastAsia="Nirmala UI" w:cs="Nirmala UI"/>
        </w:rPr>
        <w:t>അങ്ങനെ</w:t>
      </w:r>
      <w:r>
        <w:rPr>
          <w:rFonts w:ascii="Times New Roman" w:hAnsi="Times New Roman" w:eastAsia="Times New Roman" w:cs="Times New Roman"/>
        </w:rPr>
        <w:t xml:space="preserve"> </w:t>
      </w:r>
      <w:r>
        <w:rPr>
          <w:rFonts w:ascii="Nirmala UI" w:hAnsi="Nirmala UI" w:eastAsia="Nirmala UI" w:cs="Nirmala UI"/>
        </w:rPr>
        <w:t>അവയ്ക്കു</w:t>
      </w:r>
      <w:r>
        <w:rPr>
          <w:rFonts w:ascii="Times New Roman" w:hAnsi="Times New Roman" w:eastAsia="Times New Roman" w:cs="Times New Roman"/>
        </w:rPr>
        <w:t xml:space="preserve"> </w:t>
      </w:r>
      <w:r>
        <w:rPr>
          <w:rFonts w:ascii="Nirmala UI" w:hAnsi="Nirmala UI" w:eastAsia="Nirmala UI" w:cs="Nirmala UI"/>
        </w:rPr>
        <w:t>പ്രാധാന്യം</w:t>
      </w:r>
      <w:r>
        <w:rPr>
          <w:rFonts w:ascii="Times New Roman" w:hAnsi="Times New Roman" w:eastAsia="Times New Roman" w:cs="Times New Roman"/>
        </w:rPr>
        <w:t xml:space="preserve"> </w:t>
      </w:r>
      <w:r>
        <w:rPr>
          <w:rFonts w:ascii="Nirmala UI" w:hAnsi="Nirmala UI" w:eastAsia="Nirmala UI" w:cs="Nirmala UI"/>
        </w:rPr>
        <w:t>നൽകേണ്ടതുണ്ടെന്ന്</w:t>
      </w:r>
      <w:r>
        <w:rPr>
          <w:rFonts w:ascii="Times New Roman" w:hAnsi="Times New Roman" w:eastAsia="Times New Roman" w:cs="Times New Roman"/>
        </w:rPr>
        <w:t xml:space="preserve"> </w:t>
      </w:r>
      <w:r>
        <w:rPr>
          <w:rFonts w:ascii="Nirmala UI" w:hAnsi="Nirmala UI" w:eastAsia="Nirmala UI" w:cs="Nirmala UI"/>
        </w:rPr>
        <w:t>കാണിച്ചുതരുന്നു</w:t>
      </w:r>
      <w:r>
        <w:rPr>
          <w:rFonts w:ascii="Times New Roman" w:hAnsi="Times New Roman" w:eastAsia="Times New Roman" w:cs="Times New Roman"/>
        </w:rPr>
        <w:t xml:space="preserve">. </w:t>
      </w:r>
      <w:r>
        <w:rPr>
          <w:rFonts w:ascii="Nirmala UI" w:hAnsi="Nirmala UI" w:eastAsia="Nirmala UI" w:cs="Nirmala UI"/>
        </w:rPr>
        <w:t>മഹത്തായ</w:t>
      </w:r>
      <w:r>
        <w:rPr>
          <w:rFonts w:ascii="Times New Roman" w:hAnsi="Times New Roman" w:eastAsia="Times New Roman" w:cs="Times New Roman"/>
        </w:rPr>
        <w:t xml:space="preserve"> </w:t>
      </w:r>
      <w:r>
        <w:rPr>
          <w:rFonts w:ascii="Nirmala UI" w:hAnsi="Nirmala UI" w:eastAsia="Nirmala UI" w:cs="Nirmala UI"/>
        </w:rPr>
        <w:t>പ്രാധാന്യമില്ലാത്ത</w:t>
      </w:r>
      <w:r>
        <w:rPr>
          <w:rFonts w:ascii="Times New Roman" w:hAnsi="Times New Roman" w:eastAsia="Times New Roman" w:cs="Times New Roman"/>
        </w:rPr>
        <w:t xml:space="preserve"> </w:t>
      </w:r>
      <w:r>
        <w:rPr>
          <w:rFonts w:ascii="Nirmala UI" w:hAnsi="Nirmala UI" w:eastAsia="Nirmala UI" w:cs="Nirmala UI"/>
        </w:rPr>
        <w:t>കാര്യങ്ങൾ</w:t>
      </w:r>
      <w:r>
        <w:rPr>
          <w:rFonts w:ascii="Times New Roman" w:hAnsi="Times New Roman" w:eastAsia="Times New Roman" w:cs="Times New Roman"/>
        </w:rPr>
        <w:t xml:space="preserve"> </w:t>
      </w:r>
      <w:r>
        <w:rPr>
          <w:rFonts w:ascii="Nirmala UI" w:hAnsi="Nirmala UI" w:eastAsia="Nirmala UI" w:cs="Nirmala UI"/>
        </w:rPr>
        <w:t>കർത്താവ്</w:t>
      </w:r>
      <w:r>
        <w:rPr>
          <w:rFonts w:ascii="Times New Roman" w:hAnsi="Times New Roman" w:eastAsia="Times New Roman" w:cs="Times New Roman"/>
        </w:rPr>
        <w:t xml:space="preserve"> </w:t>
      </w:r>
      <w:r>
        <w:rPr>
          <w:rFonts w:ascii="Nirmala UI" w:hAnsi="Nirmala UI" w:eastAsia="Nirmala UI" w:cs="Nirmala UI"/>
        </w:rPr>
        <w:t>ആവർത്തിക്കുന്നില്ല</w:t>
      </w:r>
      <w:r>
        <w:rPr>
          <w:rFonts w:ascii="Times New Roman" w:hAnsi="Times New Roman" w:eastAsia="Times New Roman" w:cs="Times New Roman"/>
        </w:rPr>
        <w:t>.” Manuscript Releases, volume 9, 8.</w:t>
      </w:r>
    </w:p>
    <w:p>
      <w:pPr>
        <w:pStyle w:val="ArticleScripture"/>
        <w:jc w:val="left"/>
      </w:pPr>
      <w:r>
        <w:rPr>
          <w:rFonts w:ascii="Times New Roman" w:hAnsi="Times New Roman" w:eastAsia="Times New Roman" w:cs="Times New Roman"/>
        </w:rPr>
        <w:t>Bara mootummaa Yehooyaaqiim mooticha Yihudaa keessa, Nebukadnezaar mootichi Baabilon gara Yerusaalem dhufee ishee marse. Daaniʼel 1:1.</w:t>
      </w:r>
    </w:p>
    <w:p>
      <w:pPr>
        <w:pStyle w:val="ArticleBody"/>
        <w:jc w:val="left"/>
      </w:pPr>
      <w:r>
        <w:rPr>
          <w:rFonts w:ascii="Times New Roman" w:hAnsi="Times New Roman" w:eastAsia="Times New Roman" w:cs="Times New Roman"/>
        </w:rPr>
        <w:t>Lakkoofsi jalqabaa kitaaba Daani’el, yoo sirriitti ilaalame, odeeffannoo raajii hedduu of keessaa qaba. Ilaalcha keenya Yooyaaqiim irraa jalqabna.</w:t>
      </w:r>
    </w:p>
    <w:p>
      <w:pPr>
        <w:pStyle w:val="ArticleBody"/>
        <w:jc w:val="left"/>
      </w:pPr>
      <w:r>
        <w:rPr>
          <w:rFonts w:ascii="Times New Roman" w:hAnsi="Times New Roman" w:eastAsia="Times New Roman" w:cs="Times New Roman"/>
        </w:rPr>
        <w:t>Yehooyaaqiim mootota dhumaa Yihudaa sadan keessaa isa jalqabaa ture. Kanaaf, inni ergaa ergamaa jalqabaatiin bakka bu’a. Ilmi isaa Yehooyaakiin, inni akkasumas Yekooniyaa yookaan Kooniyaa jedhamuun beekamu, ergaa ergamaa lammaffaatiin bakka bu’e. Yehooyaakiinin booddee Zedeqiyaa dhufe; inni mootota dhumaa Yihudaa sadan keessaa isa isa dhumaa ture. Zedeqiyaan ergaa ergamaa sadaffaatiin bakka bu’a. Ragaan raajii hedduun akka Yehooyaaqiim mallattoo ergaa ergamaa jalqabaa ta’e ni mirkaneessu. Ragoota kana hubachuun barbaachisaa dha; sababiin isaas lakkoofsi jalqabaa boqonnaa tokkoffaa Dani’el keessatti ergaa ergamaa jalqabaa akka agarsiisu eenyummaa isaa ni ifa godha; dhugaan sunis boqonnaan jalqabaa akka ergaa ergamaa jalqabaa Mul’ata boqonnaa kudha afuritti hubatamuuf bu’uura cimaa ta’a. Nuyi Seenaa Baraa Lammaffaa irraa jalqabna.</w:t>
      </w:r>
    </w:p>
    <w:p>
      <w:pPr>
        <w:pStyle w:val="ArticleScripture"/>
        <w:jc w:val="left"/>
      </w:pPr>
      <w:r>
        <w:rPr>
          <w:rFonts w:ascii="Times New Roman" w:hAnsi="Times New Roman" w:eastAsia="Times New Roman" w:cs="Times New Roman"/>
        </w:rPr>
        <w:t>Warra billaa jalaa hafan immoo gara Baabilonitti booji’ee geesse; isaanis hanga mootummaa Faares bulchutti isaafii ilmaan isaatiif tajaajiltoota ta’an; kunis dubbii Waaqayyoo afaan Ermiyaasiin dubbatame akka raawwatamuuf ture; biyyi sun hanga Sanbatawwan ishee itti gammaddutti; yeroo dheeraa lafa ontee turte hundatti Sanbata eegde; kunis waggoota torbaatama akka guuttamuuf ture. 2 Seenaa Baraa 36:20, 21.</w:t>
      </w:r>
    </w:p>
    <w:p>
      <w:pPr>
        <w:pStyle w:val="ArticleBody"/>
        <w:jc w:val="left"/>
      </w:pPr>
      <w:r>
        <w:rPr>
          <w:rFonts w:ascii="Times New Roman" w:hAnsi="Times New Roman" w:eastAsia="Times New Roman" w:cs="Times New Roman"/>
        </w:rPr>
        <w:t>booji’amni waggoota torbaatamaaf Baabilon keessatti ta’e, akka biyya sun akka Leewwota 25 wajjin waliigaltee qabuutti Sanbatawwan raawwatamuu dadhaban itti gammaduuf ture. Sanbatawwan waggoota torbaatamaa walitti qabamanii waggoota dhibba afurii fi sagaltama ta’u; Israa’el durii qajeelfama Leewwota 25 sana tuffatee ture. Waggotni dhibba afurii fi sagaltamaa fincilaatiin guutaman booji’amuu waggoota torbaatamaa dura turan. Xumura waggoota dhibba afurii fi sagaltamaatti, mootota sadii Nebukaadinaazariin harka jala ni galfamu turan.</w:t>
      </w:r>
    </w:p>
    <w:p>
      <w:pPr>
        <w:pStyle w:val="ArticleBody"/>
        <w:jc w:val="left"/>
      </w:pPr>
      <w:r>
        <w:rPr>
          <w:rFonts w:ascii="Times New Roman" w:hAnsi="Times New Roman" w:eastAsia="Times New Roman" w:cs="Times New Roman"/>
        </w:rPr>
        <w:t>Waggaa waggoota torbaatamii boojiʼamummaa sanaa booddee, Gooftaan Qiiroosin kaase; inni mootota sadii warra Israaʼel deebiʼee Yerusaalem ijaarrachuu akka dandaʼu labsii baasani keessaa isa jalqabaa ture. Arxaksiirxis immoo mootota sadii sana keessaa isa sadaffaa ture; innis bara Dhaloota Kiristoos dura 457 keessatti labsii sadaffaa baase. Labsichi sadaffaan waggoota kuma lamaa fi dhibba sadii, kan Daaniʼel boqonnaa saddeetii keessatti, lakkoofsa kudha afuriitti ibsaman, jalqabe. Bara 1798 keessatti, xumuri jalqabaa dheekkamsaa dhume; macaafni Daaniʼel hiikame; ergamaan malakoota sadan keessaa inni jalqabaa ni dhufe. Ergamaan sadaffaan ammoo Onkololeessa 22, 1844 irratti ni dhufe.</w:t>
      </w:r>
    </w:p>
    <w:p>
      <w:pPr>
        <w:pStyle w:val="ArticleBody"/>
        <w:jc w:val="left"/>
      </w:pPr>
      <w:r>
        <w:rPr>
          <w:rFonts w:ascii="Times New Roman" w:hAnsi="Times New Roman" w:eastAsia="Times New Roman" w:cs="Times New Roman"/>
        </w:rPr>
        <w:t>Mootonni mootummaa Yihudaa dhumaa sadan hundinuu Nebukadnezaariin wal duraa dhaabataniiru; yeroo Yehooyaaqiim boojiʼametti immoo waggoota torbaatamni jalqaban. Isaanis hamma Baabilon barbadaaʼutti itti fufan; ergasii hoogganaan waraanaa (Qiiroos) inni Baabilon barbadeesse, kan yeroo gabaabaa booddee mootii taʼes, labsiiwwan sadan keessaa isa jalqabaa dabarsee baase. Labsii sadaffaan immoo raajii galgalaa fi ganamaa kan ergamtoota sadan keessaa isa sadaffaan dhufuun xumurame jalqabe. Kiristoos yeroo hundumaa dhuma isaa jalqaba wajjin walqabsiisee mulʼisa.</w:t>
      </w:r>
    </w:p>
    <w:p>
      <w:pPr>
        <w:pStyle w:val="ArticleBody"/>
        <w:jc w:val="left"/>
      </w:pPr>
      <w:r>
        <w:rPr>
          <w:rFonts w:ascii="Times New Roman" w:hAnsi="Times New Roman" w:eastAsia="Times New Roman" w:cs="Times New Roman"/>
        </w:rPr>
        <w:t>Jalqabni waggoota torbattamaa weerara jalqabaa Nebukadnezaar Yerusaalem irratti raawwateen jalqabe. Xumuri waggoota torbattamaa immoo barbadaaʼina Baabiloniin mallatteeffame. Barbadaaʼinni dhumaa fi guutuun Yerusaalem mootota sadii keessaa isa sadaffaa irratti dhufe; moototi kun hundinuu Nebukadnezaariin weeraramanii turan. Barbadaaʼinni Yerusaalem adeemsa keessatti raawwatame. Moototni sadan warri dhumaa mallattoo raajii tokko bakka buʼu; kunis, akkaataa isaan hundinuu Nebukadnezaariin weeraramanii turaniin. Isaan labsiiwwan sadan, kanneen hundinuu mallattoo tokko turan, fakkeessan; akkuma ergamoonni sadan dhuma guyyoota kuma lamaa fi dhibba sadiitti turan sana.</w:t>
      </w:r>
    </w:p>
    <w:p>
      <w:pPr>
        <w:pStyle w:val="ArticleScripture"/>
        <w:jc w:val="left"/>
      </w:pPr>
      <w:r>
        <w:rPr>
          <w:rFonts w:ascii="Times New Roman" w:hAnsi="Times New Roman" w:eastAsia="Times New Roman" w:cs="Times New Roman"/>
        </w:rPr>
        <w:t>“Boqonnaa torbaffaa Izraa keessatti labsichi ni argama. Lakkoofsonni 12–26. Bifa isaa isa guutuu taʼeen inni bara mootummaa mootummaa Faares keessa Artahashexes Mootichaan bara dhaloota Kiristoos dura 457 keessatti kenname. Garuu Izraa 6:14 keessatti mana Waaqayyoo kan Yerusaalem keessa jiru ‘akka ajaja [“labsii,” qacceen barruu] Qiiros, Daariyosii fi Artahashexes mootii Faaresitti’ ijaarame jedhameera. Mootonni sadan kun labsicha jalqabsiisuu, irra deebiʼanii mirkaneessuu, fi xumuruudhaan, akka inni raajicha keessatti jalqaba waggoota 2300 agarsiisuuf barbaachisuutti gara guutummaa isaatti geessan. Bara dhaloota Kiristoos dura 457, yeroo labsichi itti xumurame, akka guyyaa ajajichaa fudhachuudhaan, ibsi raajichaa waaʼee torbanota torbaatamaa jedhu hundi akka raawwatame mulʼate.” The Great Controversy, 326.</w:t>
      </w:r>
    </w:p>
    <w:p>
      <w:pPr>
        <w:pStyle w:val="ArticleBody"/>
        <w:jc w:val="left"/>
      </w:pPr>
      <w:r>
        <w:rPr>
          <w:rFonts w:ascii="Times New Roman" w:hAnsi="Times New Roman" w:eastAsia="Times New Roman" w:cs="Times New Roman"/>
        </w:rPr>
        <w:t>Obboleettiin Wayitii raajii sana guutummaatti raawwatamuu isaatiif labsoonni sadan barbaachisoo akka turan adda baasti. Isheen walitti dhufeenya isaanii ibsiti; akkas gochuunis amala sarara-lugaa jecha Ibrootaa “dhugaa” jedhamuu adda baasti. Isheen akka jettutti, labsiin inni jalqabaa ka’e, labsiin inni lammaffaan mirkaneesse, labsiin inni sadaffaan immoo “ibsa hundumaa raajicha torbanota torbaatamaa ilaalchisee” guute. Jechi Ibrootaa “dhugaa” jedhu qubee jalqabaa, qubee kudha-sadaffaa, fi qubee dhumaa alfabee Ibrootaatiin walitti makamanii uumama. Labsiin inni jalqabaa ka’e, inni lammaffaan mirkaneesse, labsiin inni dhumaa immoo raajicha guute. Labsoonni sadan mallattoo Alfaa fi Oomeegaa of keessaa qabu; waggoota torbaatama raajii booji’amuu Baabilonitti raawwatame xumura irrattiis ni raawwataman, jechuunis labsiin sadaffaan erga waggoonni torbaatamni sun dhumanii booddee baay’ee ture iyyuu. Labsoonni sadan sun adeemsa keessa tarkaanfachaa turan; akkasumas, inumaayyuu labsoota sadii ta’an iyyuu, amma iyyuu mallattoo raajii tokko turan.</w:t>
      </w:r>
    </w:p>
    <w:p>
      <w:pPr>
        <w:pStyle w:val="ArticleBody"/>
        <w:jc w:val="left"/>
      </w:pPr>
      <w:r>
        <w:rPr>
          <w:rFonts w:ascii="Times New Roman" w:hAnsi="Times New Roman" w:eastAsia="Times New Roman" w:cs="Times New Roman"/>
        </w:rPr>
        <w:t>Maleekaan inni jalqabaa bara 1798tti dhufe, maleekaan inni lammaffaan birraa bara 1844tti dhufe, maleekaan inni sadaffaan immoo Onkoloolessa 22, 1844tti dhufe. Maleekonni sadan kun mallattoo raajii tokko dha; isaanis Wangeela bara baraa Mul’ata boqonnaa kudha afur keessatti ibsame ni bakka bu’u.</w:t>
      </w:r>
    </w:p>
    <w:p>
      <w:pPr>
        <w:pStyle w:val="ArticleScripture"/>
        <w:jc w:val="left"/>
      </w:pPr>
      <w:r>
        <w:rPr>
          <w:rFonts w:ascii="Times New Roman" w:hAnsi="Times New Roman" w:eastAsia="Times New Roman" w:cs="Times New Roman"/>
        </w:rPr>
        <w:t>“Ergaan inni jalqabaa fi lammaffaan bara 1843 fi 1844 keessatti kenname; amma immoo labsii ergamaa sadaffaaffaa jala jirra; taʼus ergaawwan sadan isaanii hundi ammallee labsamuu qabu. Isaan warra dhugaa barbaadanitti irra deebiʼamanii himamuun isaanii amma illee akkuma yeroo kam iyyuu barbaachisaa dha. Qalamaanis taʼe sagaleedhaan labsii kana dhageessisuu qabna; tartiiba isaanii fi raawwatama raajiiwwan nu ergaa ergamaa sadaffaaffaatti geessan ibsuu qabna. Ergaan sadaffaan inni jalqabaa fi lammaffaa malee jiraachuu hin dandaʼu. Ergaawwan kana maxxansa keessatti, lallaba keessatti addunyaatti kennuu qabna; sarara seenaa raajii keessatti wantoota taʼanii darbanii fi wantoota taʼan ibsaa.” Selected Messages, book 2, 104, 105.</w:t>
      </w:r>
    </w:p>
    <w:p>
      <w:pPr>
        <w:pStyle w:val="ArticleBody"/>
        <w:jc w:val="left"/>
      </w:pPr>
      <w:r>
        <w:rPr>
          <w:rFonts w:ascii="Times New Roman" w:hAnsi="Times New Roman" w:eastAsia="Times New Roman" w:cs="Times New Roman"/>
        </w:rPr>
        <w:t>Mootonnii Yihudaa warri dhumaa sadan mallattoo tokko turan; sababiin isaas hundinuu mootii Baabilonitiin sadarkaa garagaraatiin harka jala galfamanii turan. Mootonni Yihudaa warri dhumaa sadan, labsiileen sadan, fi ergamoonni sadan, yeroo adda addaan sadii ta’an iyyuu, akkasumas akka mallattoo raajii tokkootti bakka buufamanii jiru.</w:t>
      </w:r>
    </w:p>
    <w:p>
      <w:pPr>
        <w:pStyle w:val="ArticleBody"/>
        <w:jc w:val="left"/>
      </w:pPr>
      <w:r>
        <w:rPr>
          <w:rFonts w:ascii="Nirmala UI" w:hAnsi="Nirmala UI" w:eastAsia="Nirmala UI" w:cs="Nirmala UI"/>
        </w:rPr>
        <w:t>ᱛᱤᱱ</w:t>
      </w:r>
      <w:r>
        <w:rPr>
          <w:rFonts w:ascii="Times New Roman" w:hAnsi="Times New Roman" w:eastAsia="Times New Roman" w:cs="Times New Roman"/>
        </w:rPr>
        <w:t xml:space="preserve"> </w:t>
      </w:r>
      <w:r>
        <w:rPr>
          <w:rFonts w:ascii="Nirmala UI" w:hAnsi="Nirmala UI" w:eastAsia="Nirmala UI" w:cs="Nirmala UI"/>
        </w:rPr>
        <w:t>ᱢᱟᱦᱟᱨᱟᱡ</w:t>
      </w:r>
      <w:r>
        <w:rPr>
          <w:rFonts w:ascii="Times New Roman" w:hAnsi="Times New Roman" w:eastAsia="Times New Roman" w:cs="Times New Roman"/>
        </w:rPr>
        <w:t xml:space="preserve"> </w:t>
      </w:r>
      <w:r>
        <w:rPr>
          <w:rFonts w:ascii="Nirmala UI" w:hAnsi="Nirmala UI" w:eastAsia="Nirmala UI" w:cs="Nirmala UI"/>
        </w:rPr>
        <w:t>ᱛᱟᱹᱞᱤ</w:t>
      </w:r>
      <w:r>
        <w:rPr>
          <w:rFonts w:ascii="Times New Roman" w:hAnsi="Times New Roman" w:eastAsia="Times New Roman" w:cs="Times New Roman"/>
        </w:rPr>
        <w:t xml:space="preserve"> </w:t>
      </w:r>
      <w:r>
        <w:rPr>
          <w:rFonts w:ascii="Nirmala UI" w:hAnsi="Nirmala UI" w:eastAsia="Nirmala UI" w:cs="Nirmala UI"/>
        </w:rPr>
        <w:t>ᱥᱟᱛᱛᱚᱨ</w:t>
      </w:r>
      <w:r>
        <w:rPr>
          <w:rFonts w:ascii="Times New Roman" w:hAnsi="Times New Roman" w:eastAsia="Times New Roman" w:cs="Times New Roman"/>
        </w:rPr>
        <w:t xml:space="preserve">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ᱠᱟᱹᱫᱤ</w:t>
      </w:r>
      <w:r>
        <w:rPr>
          <w:rFonts w:ascii="Times New Roman" w:hAnsi="Times New Roman" w:eastAsia="Times New Roman" w:cs="Times New Roman"/>
        </w:rPr>
        <w:t xml:space="preserve"> </w:t>
      </w:r>
      <w:r>
        <w:rPr>
          <w:rFonts w:ascii="Nirmala UI" w:hAnsi="Nirmala UI" w:eastAsia="Nirmala UI" w:cs="Nirmala UI"/>
        </w:rPr>
        <w:t>ᱵᱷᱚᱜ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ᱵᱟᱹᱥᱛᱟᱹᱞ</w:t>
      </w:r>
      <w:r>
        <w:rPr>
          <w:rFonts w:ascii="Times New Roman" w:hAnsi="Times New Roman" w:eastAsia="Times New Roman" w:cs="Times New Roman"/>
        </w:rPr>
        <w:t xml:space="preserve"> </w:t>
      </w:r>
      <w:r>
        <w:rPr>
          <w:rFonts w:ascii="Nirmala UI" w:hAnsi="Nirmala UI" w:eastAsia="Nirmala UI" w:cs="Nirmala UI"/>
        </w:rPr>
        <w:t>ᱵᱟᱱᱟᱨ</w:t>
      </w:r>
      <w:r>
        <w:rPr>
          <w:rFonts w:ascii="Times New Roman" w:hAnsi="Times New Roman" w:eastAsia="Times New Roman" w:cs="Times New Roman"/>
        </w:rPr>
        <w:t xml:space="preserve"> </w:t>
      </w:r>
      <w:r>
        <w:rPr>
          <w:rFonts w:ascii="Nirmala UI" w:hAnsi="Nirmala UI" w:eastAsia="Nirmala UI" w:cs="Nirmala UI"/>
        </w:rPr>
        <w:t>ᱵᱚᱱᱚᱛ</w:t>
      </w:r>
      <w:r>
        <w:rPr>
          <w:rFonts w:ascii="Times New Roman" w:hAnsi="Times New Roman" w:eastAsia="Times New Roman" w:cs="Times New Roman"/>
        </w:rPr>
        <w:t xml:space="preserve"> </w:t>
      </w: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ᱯᱟᱹᱨᱥᱚᱱᱚᱛ</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ᱠᱟᱨᱚᱱᱛᱮ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ᱮᱛᱚᱦᱚᱵ</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ᱦᱟᱹᱹᱥᱤᱞ</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ᱥᱟᱛᱛᱚᱨ</w:t>
      </w:r>
      <w:r>
        <w:rPr>
          <w:rFonts w:ascii="Times New Roman" w:hAnsi="Times New Roman" w:eastAsia="Times New Roman" w:cs="Times New Roman"/>
        </w:rPr>
        <w:t xml:space="preserve">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ᱠᱟᱹᱫᱤ</w:t>
      </w:r>
      <w:r>
        <w:rPr>
          <w:rFonts w:ascii="Times New Roman" w:hAnsi="Times New Roman" w:eastAsia="Times New Roman" w:cs="Times New Roman"/>
        </w:rPr>
        <w:t xml:space="preserve"> </w:t>
      </w:r>
      <w:r>
        <w:rPr>
          <w:rFonts w:ascii="Nirmala UI" w:hAnsi="Nirmala UI" w:eastAsia="Nirmala UI" w:cs="Nirmala UI"/>
        </w:rPr>
        <w:t>ᱵᱷᱚᱜ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ᱪᱤᱛᱟᱹᱨᱟᱹᱣᱮᱫᱟ।</w:t>
      </w:r>
      <w:r>
        <w:rPr>
          <w:rFonts w:ascii="Times New Roman" w:hAnsi="Times New Roman" w:eastAsia="Times New Roman" w:cs="Times New Roman"/>
        </w:rPr>
        <w:t xml:space="preserve"> </w:t>
      </w:r>
      <w:r>
        <w:rPr>
          <w:rFonts w:ascii="Nirmala UI" w:hAnsi="Nirmala UI" w:eastAsia="Nirmala UI" w:cs="Nirmala UI"/>
        </w:rPr>
        <w:t>ᱠᱟᱹᱫᱤ</w:t>
      </w:r>
      <w:r>
        <w:rPr>
          <w:rFonts w:ascii="Times New Roman" w:hAnsi="Times New Roman" w:eastAsia="Times New Roman" w:cs="Times New Roman"/>
        </w:rPr>
        <w:t xml:space="preserve"> </w:t>
      </w:r>
      <w:r>
        <w:rPr>
          <w:rFonts w:ascii="Nirmala UI" w:hAnsi="Nirmala UI" w:eastAsia="Nirmala UI" w:cs="Nirmala UI"/>
        </w:rPr>
        <w:t>ᱵᱷᱚᱜ</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ᱦᱚᱭᱮᱱᱟ</w:t>
      </w:r>
      <w:r>
        <w:rPr>
          <w:rFonts w:ascii="Times New Roman" w:hAnsi="Times New Roman" w:eastAsia="Times New Roman" w:cs="Times New Roman"/>
        </w:rPr>
        <w:t xml:space="preserve"> </w:t>
      </w:r>
      <w:r>
        <w:rPr>
          <w:rFonts w:ascii="Nirmala UI" w:hAnsi="Nirmala UI" w:eastAsia="Nirmala UI" w:cs="Nirmala UI"/>
        </w:rPr>
        <w:t>ᱛᱤᱱ</w:t>
      </w:r>
      <w:r>
        <w:rPr>
          <w:rFonts w:ascii="Times New Roman" w:hAnsi="Times New Roman" w:eastAsia="Times New Roman" w:cs="Times New Roman"/>
        </w:rPr>
        <w:t xml:space="preserve"> </w:t>
      </w:r>
      <w:r>
        <w:rPr>
          <w:rFonts w:ascii="Nirmala UI" w:hAnsi="Nirmala UI" w:eastAsia="Nirmala UI" w:cs="Nirmala UI"/>
        </w:rPr>
        <w:t>ᱢᱟᱦᱟᱨᱟᱡ</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ᱫᱷᱤᱨᱮ</w:t>
      </w:r>
      <w:r>
        <w:rPr>
          <w:rFonts w:ascii="Times New Roman" w:hAnsi="Times New Roman" w:eastAsia="Times New Roman" w:cs="Times New Roman"/>
        </w:rPr>
        <w:t>-</w:t>
      </w:r>
      <w:r>
        <w:rPr>
          <w:rFonts w:ascii="Nirmala UI" w:hAnsi="Nirmala UI" w:eastAsia="Nirmala UI" w:cs="Nirmala UI"/>
        </w:rPr>
        <w:t>ᱫᱷᱤᱨᱮ</w:t>
      </w:r>
      <w:r>
        <w:rPr>
          <w:rFonts w:ascii="Times New Roman" w:hAnsi="Times New Roman" w:eastAsia="Times New Roman" w:cs="Times New Roman"/>
        </w:rPr>
        <w:t xml:space="preserve"> </w:t>
      </w:r>
      <w:r>
        <w:rPr>
          <w:rFonts w:ascii="Nirmala UI" w:hAnsi="Nirmala UI" w:eastAsia="Nirmala UI" w:cs="Nirmala UI"/>
        </w:rPr>
        <w:t>ᱟᱫᱷᱤᱱ</w:t>
      </w:r>
      <w:r>
        <w:rPr>
          <w:rFonts w:ascii="Times New Roman" w:hAnsi="Times New Roman" w:eastAsia="Times New Roman" w:cs="Times New Roman"/>
        </w:rPr>
        <w:t xml:space="preserve"> </w:t>
      </w:r>
      <w:r>
        <w:rPr>
          <w:rFonts w:ascii="Nirmala UI" w:hAnsi="Nirmala UI" w:eastAsia="Nirmala UI" w:cs="Nirmala UI"/>
        </w:rPr>
        <w:t>ᱠᱚᱨᱟ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ᱚᱱᱟᱨ</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ᱦᱚᱭᱮᱱᱟ</w:t>
      </w:r>
      <w:r>
        <w:rPr>
          <w:rFonts w:ascii="Times New Roman" w:hAnsi="Times New Roman" w:eastAsia="Times New Roman" w:cs="Times New Roman"/>
        </w:rPr>
        <w:t xml:space="preserve"> </w:t>
      </w:r>
      <w:r>
        <w:rPr>
          <w:rFonts w:ascii="Nirmala UI" w:hAnsi="Nirmala UI" w:eastAsia="Nirmala UI" w:cs="Nirmala UI"/>
        </w:rPr>
        <w:t>ᱨᱟᱡᱽ</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ᱚᱱᱟᱨ</w:t>
      </w:r>
      <w:r>
        <w:rPr>
          <w:rFonts w:ascii="Times New Roman" w:hAnsi="Times New Roman" w:eastAsia="Times New Roman" w:cs="Times New Roman"/>
        </w:rPr>
        <w:t xml:space="preserve"> </w:t>
      </w:r>
      <w:r>
        <w:rPr>
          <w:rFonts w:ascii="Nirmala UI" w:hAnsi="Nirmala UI" w:eastAsia="Nirmala UI" w:cs="Nirmala UI"/>
        </w:rPr>
        <w:t>ᱨᱟᱡᱫᱷᱟᱱᱤ</w:t>
      </w:r>
      <w:r>
        <w:rPr>
          <w:rFonts w:ascii="Times New Roman" w:hAnsi="Times New Roman" w:eastAsia="Times New Roman" w:cs="Times New Roman"/>
        </w:rPr>
        <w:t xml:space="preserve"> </w:t>
      </w:r>
      <w:r>
        <w:rPr>
          <w:rFonts w:ascii="Nirmala UI" w:hAnsi="Nirmala UI" w:eastAsia="Nirmala UI" w:cs="Nirmala UI"/>
        </w:rPr>
        <w:t>ᱱᱟᱜᱟᱨ</w:t>
      </w:r>
      <w:r>
        <w:rPr>
          <w:rFonts w:ascii="Times New Roman" w:hAnsi="Times New Roman" w:eastAsia="Times New Roman" w:cs="Times New Roman"/>
        </w:rPr>
        <w:t xml:space="preserve"> </w:t>
      </w:r>
      <w:r>
        <w:rPr>
          <w:rFonts w:ascii="Nirmala UI" w:hAnsi="Nirmala UI" w:eastAsia="Nirmala UI" w:cs="Nirmala UI"/>
        </w:rPr>
        <w:t>ᱫᱷᱚᱸᱥ</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ᱵᱚᱱᱚᱛ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ᱵᱟᱵᱤᱞᱚᱱ</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ᱚᱱᱟᱨ</w:t>
      </w:r>
      <w:r>
        <w:rPr>
          <w:rFonts w:ascii="Times New Roman" w:hAnsi="Times New Roman" w:eastAsia="Times New Roman" w:cs="Times New Roman"/>
        </w:rPr>
        <w:t xml:space="preserve"> </w:t>
      </w:r>
      <w:r>
        <w:rPr>
          <w:rFonts w:ascii="Nirmala UI" w:hAnsi="Nirmala UI" w:eastAsia="Nirmala UI" w:cs="Nirmala UI"/>
        </w:rPr>
        <w:t>ᱨᱟᱡᱫᱷᱟᱱᱤ</w:t>
      </w:r>
      <w:r>
        <w:rPr>
          <w:rFonts w:ascii="Times New Roman" w:hAnsi="Times New Roman" w:eastAsia="Times New Roman" w:cs="Times New Roman"/>
        </w:rPr>
        <w:t xml:space="preserve"> </w:t>
      </w:r>
      <w:r>
        <w:rPr>
          <w:rFonts w:ascii="Nirmala UI" w:hAnsi="Nirmala UI" w:eastAsia="Nirmala UI" w:cs="Nirmala UI"/>
        </w:rPr>
        <w:t>ᱫᱷᱚᱸᱥ</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ᱪᱤᱱᱦᱟᱹᱣᱮᱫᱟ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ᱛᱤᱱ</w:t>
      </w:r>
      <w:r>
        <w:rPr>
          <w:rFonts w:ascii="Times New Roman" w:hAnsi="Times New Roman" w:eastAsia="Times New Roman" w:cs="Times New Roman"/>
        </w:rPr>
        <w:t xml:space="preserve"> </w:t>
      </w:r>
      <w:r>
        <w:rPr>
          <w:rFonts w:ascii="Nirmala UI" w:hAnsi="Nirmala UI" w:eastAsia="Nirmala UI" w:cs="Nirmala UI"/>
        </w:rPr>
        <w:t>ᱫᱷᱤᱨᱮ</w:t>
      </w:r>
      <w:r>
        <w:rPr>
          <w:rFonts w:ascii="Times New Roman" w:hAnsi="Times New Roman" w:eastAsia="Times New Roman" w:cs="Times New Roman"/>
        </w:rPr>
        <w:t>-</w:t>
      </w:r>
      <w:r>
        <w:rPr>
          <w:rFonts w:ascii="Nirmala UI" w:hAnsi="Nirmala UI" w:eastAsia="Nirmala UI" w:cs="Nirmala UI"/>
        </w:rPr>
        <w:t>ᱫᱷᱤᱨᱮ</w:t>
      </w:r>
      <w:r>
        <w:rPr>
          <w:rFonts w:ascii="Times New Roman" w:hAnsi="Times New Roman" w:eastAsia="Times New Roman" w:cs="Times New Roman"/>
        </w:rPr>
        <w:t xml:space="preserve"> </w:t>
      </w:r>
      <w:r>
        <w:rPr>
          <w:rFonts w:ascii="Nirmala UI" w:hAnsi="Nirmala UI" w:eastAsia="Nirmala UI" w:cs="Nirmala UI"/>
        </w:rPr>
        <w:t>ᱦᱩᱠᱩᱢ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ᱟᱹᱲᱤᱡᱮᱫᱟ।</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ᱜᱮᱞ</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ᱥᱟᱭ</w:t>
      </w:r>
      <w:r>
        <w:rPr>
          <w:rFonts w:ascii="Times New Roman" w:hAnsi="Times New Roman" w:eastAsia="Times New Roman" w:cs="Times New Roman"/>
        </w:rPr>
        <w:t xml:space="preserve">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ᱵᱚᱱᱚᱛ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ᱮᱛᱚᱦᱚᱵ</w:t>
      </w:r>
      <w:r>
        <w:rPr>
          <w:rFonts w:ascii="Times New Roman" w:hAnsi="Times New Roman" w:eastAsia="Times New Roman" w:cs="Times New Roman"/>
        </w:rPr>
        <w:t xml:space="preserve"> </w:t>
      </w:r>
      <w:r>
        <w:rPr>
          <w:rFonts w:ascii="Nirmala UI" w:hAnsi="Nirmala UI" w:eastAsia="Nirmala UI" w:cs="Nirmala UI"/>
        </w:rPr>
        <w:t>ᱛᱤᱱ</w:t>
      </w:r>
      <w:r>
        <w:rPr>
          <w:rFonts w:ascii="Times New Roman" w:hAnsi="Times New Roman" w:eastAsia="Times New Roman" w:cs="Times New Roman"/>
        </w:rPr>
        <w:t xml:space="preserve"> </w:t>
      </w:r>
      <w:r>
        <w:rPr>
          <w:rFonts w:ascii="Nirmala UI" w:hAnsi="Nirmala UI" w:eastAsia="Nirmala UI" w:cs="Nirmala UI"/>
        </w:rPr>
        <w:t>ᱫᱷᱤᱨᱮ</w:t>
      </w:r>
      <w:r>
        <w:rPr>
          <w:rFonts w:ascii="Times New Roman" w:hAnsi="Times New Roman" w:eastAsia="Times New Roman" w:cs="Times New Roman"/>
        </w:rPr>
        <w:t>-</w:t>
      </w:r>
      <w:r>
        <w:rPr>
          <w:rFonts w:ascii="Nirmala UI" w:hAnsi="Nirmala UI" w:eastAsia="Nirmala UI" w:cs="Nirmala UI"/>
        </w:rPr>
        <w:t>ᱫᱷᱤᱨᱮ</w:t>
      </w:r>
      <w:r>
        <w:rPr>
          <w:rFonts w:ascii="Times New Roman" w:hAnsi="Times New Roman" w:eastAsia="Times New Roman" w:cs="Times New Roman"/>
        </w:rPr>
        <w:t xml:space="preserve"> </w:t>
      </w:r>
      <w:r>
        <w:rPr>
          <w:rFonts w:ascii="Nirmala UI" w:hAnsi="Nirmala UI" w:eastAsia="Nirmala UI" w:cs="Nirmala UI"/>
        </w:rPr>
        <w:t>ᱦᱩᱠᱩᱢ</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ᱪᱤᱱᱦᱟᱹᱭᱮᱱᱟ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ᱜᱮᱞ</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ᱥᱟᱭ</w:t>
      </w:r>
      <w:r>
        <w:rPr>
          <w:rFonts w:ascii="Times New Roman" w:hAnsi="Times New Roman" w:eastAsia="Times New Roman" w:cs="Times New Roman"/>
        </w:rPr>
        <w:t xml:space="preserve">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ᱵᱚᱱᱚᱛ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ᱪᱤᱛᱟᱹᱨᱟᱹᱣᱮᱫᱟ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ᱛᱤᱱ</w:t>
      </w:r>
      <w:r>
        <w:rPr>
          <w:rFonts w:ascii="Times New Roman" w:hAnsi="Times New Roman" w:eastAsia="Times New Roman" w:cs="Times New Roman"/>
        </w:rPr>
        <w:t xml:space="preserve"> </w:t>
      </w:r>
      <w:r>
        <w:rPr>
          <w:rFonts w:ascii="Nirmala UI" w:hAnsi="Nirmala UI" w:eastAsia="Nirmala UI" w:cs="Nirmala UI"/>
        </w:rPr>
        <w:t>ᱫᱷᱤᱨᱮ</w:t>
      </w:r>
      <w:r>
        <w:rPr>
          <w:rFonts w:ascii="Times New Roman" w:hAnsi="Times New Roman" w:eastAsia="Times New Roman" w:cs="Times New Roman"/>
        </w:rPr>
        <w:t>-</w:t>
      </w:r>
      <w:r>
        <w:rPr>
          <w:rFonts w:ascii="Nirmala UI" w:hAnsi="Nirmala UI" w:eastAsia="Nirmala UI" w:cs="Nirmala UI"/>
        </w:rPr>
        <w:t>ᱫᱷᱤᱨᱮ</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ᱟᱠᱟᱱᱟ।</w:t>
      </w:r>
    </w:p>
    <w:p>
      <w:pPr>
        <w:pStyle w:val="ArticleBody"/>
        <w:jc w:val="left"/>
      </w:pPr>
      <w:r>
        <w:rPr>
          <w:rFonts w:ascii="Times New Roman" w:hAnsi="Times New Roman" w:eastAsia="Times New Roman" w:cs="Times New Roman"/>
        </w:rPr>
        <w:t>Maalonni sadan, fi ergaa isaanii sadan addaa addaa, mootota sadii fi labsii isaanii sadan tartiibaan dabalaa deemanidhaan fakkeenyaan mulʼifamanii turan. Mootonni sadan kanneen labsii isaanii sadan addaa addaa labsan, mootota sadii walitti aansuun dhufaniin fakkeenyaan mulʼifamanii turan; isaan keessaa tokkoon tokkoon isaanii ergaa isaanii kan Nabukadnezzaari irratti fincila taʼe dhiheessanii turan. Ergaawwan fincilaa sadan, kan labsii sadii fakkeessan, isheen immoo deebiʼuudhaan ergaawwan sadii fakkeessiti. Tokkoon raajii waggoota torbaatamaa jalqaba; isheen immoo deebiʼuudhaan jalqaba raajii waggoota kuma lamaa fi dhibba sadii taʼetti geessa; raajiin sun immoo dhufaatii malaaʼka sadaffaa bara 1844tti xumurama. Waggoonni torbaataman kan lafti Sanbata ishii itti gammadu turte, Onkoloolessa 22, 1844 irraa adda baafamuu hin dandaʼu.</w:t>
      </w:r>
    </w:p>
    <w:p>
      <w:pPr>
        <w:pStyle w:val="ArticleBody"/>
        <w:jc w:val="left"/>
      </w:pPr>
      <w:r>
        <w:rPr>
          <w:rFonts w:ascii="Times New Roman" w:hAnsi="Times New Roman" w:eastAsia="Times New Roman" w:cs="Times New Roman"/>
        </w:rPr>
        <w:t>Yehooyaaqiim labsii duraa Qiirosiin kenname ni bakka bu’a; akkasumas ergaa ergamaa isa jalqabaa Mul’ata boqonnaa kudha afur keessa jiru ni bakka bu’a. Kana caalaa immoo, dhugaa-baatota mootummaa Yihuudaa mootota sadan dhumaa, labsiilee sadan, fi ergaawwan ergamoota sadan, mallattoo Yehooyaaqiim ilaalchisee odeeffannoo sirrii ni kennu; seenaa raajii ergamoota sadanii waan hafuura kaka’umsaatiin baay’ee of eeggannoodhaan mallattoofameef. Ergaawwan sadan hundinuu dhuftii seena-qabeessa qabu; sana booddees humna seena-qabeessa argatu.</w:t>
      </w:r>
    </w:p>
    <w:p>
      <w:pPr>
        <w:pStyle w:val="ArticleBody"/>
        <w:jc w:val="left"/>
      </w:pPr>
      <w:r>
        <w:rPr>
          <w:rFonts w:ascii="Times New Roman" w:hAnsi="Times New Roman" w:eastAsia="Times New Roman" w:cs="Times New Roman"/>
        </w:rPr>
        <w:t>Ergamaan inni jalqabaa bara 1798tti dhufe; mirkaneeffannoon qajeelfama guyyaa tokkoon waggaa tokko jedhu argamuudhaanis, gaafa Hagayya 11, 1840tti humna ittiin guutame.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ຕໍ່ມາໃນປີ</w:t>
      </w:r>
      <w:r>
        <w:rPr>
          <w:rFonts w:ascii="Times New Roman" w:hAnsi="Times New Roman" w:eastAsia="Times New Roman" w:cs="Times New Roman"/>
        </w:rPr>
        <w:t xml:space="preserve"> 1840 </w:t>
      </w:r>
      <w:r>
        <w:rPr>
          <w:rFonts w:ascii="Leelawadee UI" w:hAnsi="Leelawadee UI" w:eastAsia="Leelawadee UI" w:cs="Leelawadee UI"/>
        </w:rPr>
        <w:t>ການສຳເລັດເປັນຈິງອັນນ່າພິສົດອີກປະການໜຶ່ງຂອງຄຳພະຍາກອນ</w:t>
      </w:r>
      <w:r>
        <w:rPr>
          <w:rFonts w:ascii="Times New Roman" w:hAnsi="Times New Roman" w:eastAsia="Times New Roman" w:cs="Times New Roman"/>
        </w:rPr>
        <w:t xml:space="preserve"> </w:t>
      </w:r>
      <w:r>
        <w:rPr>
          <w:rFonts w:ascii="Leelawadee UI" w:hAnsi="Leelawadee UI" w:eastAsia="Leelawadee UI" w:cs="Leelawadee UI"/>
        </w:rPr>
        <w:t>ໄດ້ກະຕຸ້ນຄວາມສົນໃຈຢ່າງກວ້າງຂວາງ</w:t>
      </w:r>
      <w:r>
        <w:rPr>
          <w:rFonts w:ascii="Times New Roman" w:hAnsi="Times New Roman" w:eastAsia="Times New Roman" w:cs="Times New Roman"/>
        </w:rPr>
        <w:t xml:space="preserve">. </w:t>
      </w:r>
      <w:r>
        <w:rPr>
          <w:rFonts w:ascii="Leelawadee UI" w:hAnsi="Leelawadee UI" w:eastAsia="Leelawadee UI" w:cs="Leelawadee UI"/>
        </w:rPr>
        <w:t>ສອງປີກ່ອນໜ້ານັ້ນ</w:t>
      </w:r>
      <w:r>
        <w:rPr>
          <w:rFonts w:ascii="Times New Roman" w:hAnsi="Times New Roman" w:eastAsia="Times New Roman" w:cs="Times New Roman"/>
        </w:rPr>
        <w:t xml:space="preserve"> </w:t>
      </w:r>
      <w:r>
        <w:rPr>
          <w:rFonts w:ascii="Leelawadee UI" w:hAnsi="Leelawadee UI" w:eastAsia="Leelawadee UI" w:cs="Leelawadee UI"/>
        </w:rPr>
        <w:t>ໂຈສາຍອາ</w:t>
      </w:r>
      <w:r>
        <w:rPr>
          <w:rFonts w:ascii="Times New Roman" w:hAnsi="Times New Roman" w:eastAsia="Times New Roman" w:cs="Times New Roman"/>
        </w:rPr>
        <w:t xml:space="preserve"> </w:t>
      </w:r>
      <w:r>
        <w:rPr>
          <w:rFonts w:ascii="Leelawadee UI" w:hAnsi="Leelawadee UI" w:eastAsia="Leelawadee UI" w:cs="Leelawadee UI"/>
        </w:rPr>
        <w:t>ລິດຊ໌</w:t>
      </w:r>
      <w:r>
        <w:rPr>
          <w:rFonts w:ascii="Times New Roman" w:hAnsi="Times New Roman" w:eastAsia="Times New Roman" w:cs="Times New Roman"/>
        </w:rPr>
        <w:t xml:space="preserve">, </w:t>
      </w:r>
      <w:r>
        <w:rPr>
          <w:rFonts w:ascii="Leelawadee UI" w:hAnsi="Leelawadee UI" w:eastAsia="Leelawadee UI" w:cs="Leelawadee UI"/>
        </w:rPr>
        <w:t>ໜຶ່ງໃນບັນດາຜູ້ປະກາດຂ່າວປະເສີດຊັ້ນນຳທີ່ປະກາດເລື່ອງການສະເດັດມາຄັ້ງທີສອງ</w:t>
      </w:r>
      <w:r>
        <w:rPr>
          <w:rFonts w:ascii="Times New Roman" w:hAnsi="Times New Roman" w:eastAsia="Times New Roman" w:cs="Times New Roman"/>
        </w:rPr>
        <w:t xml:space="preserve">, </w:t>
      </w:r>
      <w:r>
        <w:rPr>
          <w:rFonts w:ascii="Leelawadee UI" w:hAnsi="Leelawadee UI" w:eastAsia="Leelawadee UI" w:cs="Leelawadee UI"/>
        </w:rPr>
        <w:t>ໄດ້ຕີພິມຄຳອະທິບາຍຕີຄວາມພຣະນິມິດ</w:t>
      </w:r>
      <w:r>
        <w:rPr>
          <w:rFonts w:ascii="Times New Roman" w:hAnsi="Times New Roman" w:eastAsia="Times New Roman" w:cs="Times New Roman"/>
        </w:rPr>
        <w:t xml:space="preserve"> 9 </w:t>
      </w:r>
      <w:r>
        <w:rPr>
          <w:rFonts w:ascii="Leelawadee UI" w:hAnsi="Leelawadee UI" w:eastAsia="Leelawadee UI" w:cs="Leelawadee UI"/>
        </w:rPr>
        <w:t>ໂດຍທຳນາຍລ່ວງໜ້າເຖິງການລົ້ມສະລາຍຂອງຈັກກະພັດອອດໂຕມັນ</w:t>
      </w:r>
      <w:r>
        <w:rPr>
          <w:rFonts w:ascii="Times New Roman" w:hAnsi="Times New Roman" w:eastAsia="Times New Roman" w:cs="Times New Roman"/>
        </w:rPr>
        <w:t xml:space="preserve">. </w:t>
      </w:r>
      <w:r>
        <w:rPr>
          <w:rFonts w:ascii="Leelawadee UI" w:hAnsi="Leelawadee UI" w:eastAsia="Leelawadee UI" w:cs="Leelawadee UI"/>
        </w:rPr>
        <w:t>ຕາມການຄຳນວນຂອງລາວ</w:t>
      </w:r>
      <w:r>
        <w:rPr>
          <w:rFonts w:ascii="Times New Roman" w:hAnsi="Times New Roman" w:eastAsia="Times New Roman" w:cs="Times New Roman"/>
        </w:rPr>
        <w:t xml:space="preserve"> </w:t>
      </w:r>
      <w:r>
        <w:rPr>
          <w:rFonts w:ascii="Leelawadee UI" w:hAnsi="Leelawadee UI" w:eastAsia="Leelawadee UI" w:cs="Leelawadee UI"/>
        </w:rPr>
        <w:t>ອຳນາດນີ້ຈະຖືກໂຄ່ນລົ້ມ</w:t>
      </w:r>
      <w:r>
        <w:rPr>
          <w:rFonts w:ascii="Times New Roman" w:hAnsi="Times New Roman" w:eastAsia="Times New Roman" w:cs="Times New Roman"/>
        </w:rPr>
        <w:t xml:space="preserve">... </w:t>
      </w:r>
      <w:r>
        <w:rPr>
          <w:rFonts w:ascii="Leelawadee UI" w:hAnsi="Leelawadee UI" w:eastAsia="Leelawadee UI" w:cs="Leelawadee UI"/>
        </w:rPr>
        <w:t>ໃນວັນທີ</w:t>
      </w:r>
      <w:r>
        <w:rPr>
          <w:rFonts w:ascii="Times New Roman" w:hAnsi="Times New Roman" w:eastAsia="Times New Roman" w:cs="Times New Roman"/>
        </w:rPr>
        <w:t xml:space="preserve"> 11 </w:t>
      </w:r>
      <w:r>
        <w:rPr>
          <w:rFonts w:ascii="Leelawadee UI" w:hAnsi="Leelawadee UI" w:eastAsia="Leelawadee UI" w:cs="Leelawadee UI"/>
        </w:rPr>
        <w:t>ເດືອນສິງຫາ</w:t>
      </w:r>
      <w:r>
        <w:rPr>
          <w:rFonts w:ascii="Times New Roman" w:hAnsi="Times New Roman" w:eastAsia="Times New Roman" w:cs="Times New Roman"/>
        </w:rPr>
        <w:t xml:space="preserve"> </w:t>
      </w:r>
      <w:r>
        <w:rPr>
          <w:rFonts w:ascii="Leelawadee UI" w:hAnsi="Leelawadee UI" w:eastAsia="Leelawadee UI" w:cs="Leelawadee UI"/>
        </w:rPr>
        <w:t>ຄ</w:t>
      </w:r>
      <w:r>
        <w:rPr>
          <w:rFonts w:ascii="Times New Roman" w:hAnsi="Times New Roman" w:eastAsia="Times New Roman" w:cs="Times New Roman"/>
        </w:rPr>
        <w:t>.</w:t>
      </w:r>
      <w:r>
        <w:rPr>
          <w:rFonts w:ascii="Leelawadee UI" w:hAnsi="Leelawadee UI" w:eastAsia="Leelawadee UI" w:cs="Leelawadee UI"/>
        </w:rPr>
        <w:t>ສ</w:t>
      </w:r>
      <w:r>
        <w:rPr>
          <w:rFonts w:ascii="Times New Roman" w:hAnsi="Times New Roman" w:eastAsia="Times New Roman" w:cs="Times New Roman"/>
        </w:rPr>
        <w:t xml:space="preserve">. 1840, </w:t>
      </w:r>
      <w:r>
        <w:rPr>
          <w:rFonts w:ascii="Leelawadee UI" w:hAnsi="Leelawadee UI" w:eastAsia="Leelawadee UI" w:cs="Leelawadee UI"/>
        </w:rPr>
        <w:t>ເມື່ອອາດຄາດໄດ້ວ່າອຳນາດຂອງອອດໂຕມັນໃນຄອນສະແຕນຕິໂນເປິນຈະຖືກທຳລາຍ</w:t>
      </w:r>
      <w:r>
        <w:rPr>
          <w:rFonts w:ascii="Times New Roman" w:hAnsi="Times New Roman" w:eastAsia="Times New Roman" w:cs="Times New Roman"/>
        </w:rPr>
        <w:t xml:space="preserve">. </w:t>
      </w:r>
      <w:r>
        <w:rPr>
          <w:rFonts w:ascii="Leelawadee UI" w:hAnsi="Leelawadee UI" w:eastAsia="Leelawadee UI" w:cs="Leelawadee UI"/>
        </w:rPr>
        <w:t>ແລະສິ່ງນີ້</w:t>
      </w:r>
      <w:r>
        <w:rPr>
          <w:rFonts w:ascii="Times New Roman" w:hAnsi="Times New Roman" w:eastAsia="Times New Roman" w:cs="Times New Roman"/>
        </w:rPr>
        <w:t xml:space="preserve">, </w:t>
      </w:r>
      <w:r>
        <w:rPr>
          <w:rFonts w:ascii="Leelawadee UI" w:hAnsi="Leelawadee UI" w:eastAsia="Leelawadee UI" w:cs="Leelawadee UI"/>
        </w:rPr>
        <w:t>ຂ້າພະເຈົ້າເຊື່ອວ່າ</w:t>
      </w:r>
      <w:r>
        <w:rPr>
          <w:rFonts w:ascii="Times New Roman" w:hAnsi="Times New Roman" w:eastAsia="Times New Roman" w:cs="Times New Roman"/>
        </w:rPr>
        <w:t xml:space="preserve">, </w:t>
      </w:r>
      <w:r>
        <w:rPr>
          <w:rFonts w:ascii="Leelawadee UI" w:hAnsi="Leelawadee UI" w:eastAsia="Leelawadee UI" w:cs="Leelawadee UI"/>
        </w:rPr>
        <w:t>ຈະປະຈັກຊັດວ່າເປັນຈິງ</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ᱡᱮᱞᱮᱠᱟ</w:t>
      </w:r>
      <w:r>
        <w:rPr>
          <w:rFonts w:ascii="Times New Roman" w:hAnsi="Times New Roman" w:eastAsia="Times New Roman" w:cs="Times New Roman"/>
        </w:rPr>
        <w:t xml:space="preserve"> </w:t>
      </w:r>
      <w:r>
        <w:rPr>
          <w:rFonts w:ascii="Nirmala UI" w:hAnsi="Nirmala UI" w:eastAsia="Nirmala UI" w:cs="Nirmala UI"/>
        </w:rPr>
        <w:t>ᱱᱤᱨᱫᱷᱟᱨᱤᱛ</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ᱛᱩᱨᱠᱤ</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ᱨᱟᱡᱫᱩᱛᱠᱚ</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ᱭᱩᱨᱚᱯ</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ᱥᱟᱜᱟᱭ</w:t>
      </w:r>
      <w:r>
        <w:rPr>
          <w:rFonts w:ascii="Times New Roman" w:hAnsi="Times New Roman" w:eastAsia="Times New Roman" w:cs="Times New Roman"/>
        </w:rPr>
        <w:t xml:space="preserve"> </w:t>
      </w:r>
      <w:r>
        <w:rPr>
          <w:rFonts w:ascii="Nirmala UI" w:hAnsi="Nirmala UI" w:eastAsia="Nirmala UI" w:cs="Nirmala UI"/>
        </w:rPr>
        <w:t>ᱥᱚᱠᱛᱤᱠᱚᱣᱟᱜ</w:t>
      </w:r>
      <w:r>
        <w:rPr>
          <w:rFonts w:ascii="Times New Roman" w:hAnsi="Times New Roman" w:eastAsia="Times New Roman" w:cs="Times New Roman"/>
        </w:rPr>
        <w:t xml:space="preserve"> </w:t>
      </w:r>
      <w:r>
        <w:rPr>
          <w:rFonts w:ascii="Nirmala UI" w:hAnsi="Nirmala UI" w:eastAsia="Nirmala UI" w:cs="Nirmala UI"/>
        </w:rPr>
        <w:t>ᱥᱩᱨᱚᱠᱠᱷᱟ</w:t>
      </w:r>
      <w:r>
        <w:rPr>
          <w:rFonts w:ascii="Times New Roman" w:hAnsi="Times New Roman" w:eastAsia="Times New Roman" w:cs="Times New Roman"/>
        </w:rPr>
        <w:t xml:space="preserve"> </w:t>
      </w:r>
      <w:r>
        <w:rPr>
          <w:rFonts w:ascii="Nirmala UI" w:hAnsi="Nirmala UI" w:eastAsia="Nirmala UI" w:cs="Nirmala UI"/>
        </w:rPr>
        <w:t>ᱥᱣᱤᱠᱟᱨ</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ᱦᱚᱨᱟᱛᱮ</w:t>
      </w:r>
      <w:r>
        <w:rPr>
          <w:rFonts w:ascii="Times New Roman" w:hAnsi="Times New Roman" w:eastAsia="Times New Roman" w:cs="Times New Roman"/>
        </w:rPr>
        <w:t xml:space="preserve"> </w:t>
      </w:r>
      <w:r>
        <w:rPr>
          <w:rFonts w:ascii="Nirmala UI" w:hAnsi="Nirmala UI" w:eastAsia="Nirmala UI" w:cs="Nirmala UI"/>
        </w:rPr>
        <w:t>ᱟᱯᱱᱟᱜᱠᱚ</w:t>
      </w:r>
      <w:r>
        <w:rPr>
          <w:rFonts w:ascii="Times New Roman" w:hAnsi="Times New Roman" w:eastAsia="Times New Roman" w:cs="Times New Roman"/>
        </w:rPr>
        <w:t xml:space="preserve"> </w:t>
      </w:r>
      <w:r>
        <w:rPr>
          <w:rFonts w:ascii="Nirmala UI" w:hAnsi="Nirmala UI" w:eastAsia="Nirmala UI" w:cs="Nirmala UI"/>
        </w:rPr>
        <w:t>ᱠᱷᱨᱤᱥᱴᱟᱱ</w:t>
      </w:r>
      <w:r>
        <w:rPr>
          <w:rFonts w:ascii="Times New Roman" w:hAnsi="Times New Roman" w:eastAsia="Times New Roman" w:cs="Times New Roman"/>
        </w:rPr>
        <w:t xml:space="preserve"> </w:t>
      </w:r>
      <w:r>
        <w:rPr>
          <w:rFonts w:ascii="Nirmala UI" w:hAnsi="Nirmala UI" w:eastAsia="Nirmala UI" w:cs="Nirmala UI"/>
        </w:rPr>
        <w:t>ᱡᱟᱛᱤᱠᱚᱣᱟᱜ</w:t>
      </w:r>
      <w:r>
        <w:rPr>
          <w:rFonts w:ascii="Times New Roman" w:hAnsi="Times New Roman" w:eastAsia="Times New Roman" w:cs="Times New Roman"/>
        </w:rPr>
        <w:t xml:space="preserve"> </w:t>
      </w:r>
      <w:r>
        <w:rPr>
          <w:rFonts w:ascii="Nirmala UI" w:hAnsi="Nirmala UI" w:eastAsia="Nirmala UI" w:cs="Nirmala UI"/>
        </w:rPr>
        <w:t>ᱱᱤᱭᱚᱱᱛᱨᱚᱱ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ᱫᱚᱦᱚ</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ᱜᱷᱚᱴᱚᱱᱟ</w:t>
      </w:r>
      <w:r>
        <w:rPr>
          <w:rFonts w:ascii="Times New Roman" w:hAnsi="Times New Roman" w:eastAsia="Times New Roman" w:cs="Times New Roman"/>
        </w:rPr>
        <w:t xml:space="preserve"> </w:t>
      </w:r>
      <w:r>
        <w:rPr>
          <w:rFonts w:ascii="Nirmala UI" w:hAnsi="Nirmala UI" w:eastAsia="Nirmala UI" w:cs="Nirmala UI"/>
        </w:rPr>
        <w:t>ᱵᱷᱟᱵᱤᱥᱭᱟᱫᱽᱵᱟᱱᱤ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ᱯᱩᱨᱵᱟᱱᱩᱢᱟᱱᱠᱮ</w:t>
      </w:r>
      <w:r>
        <w:rPr>
          <w:rFonts w:ascii="Times New Roman" w:hAnsi="Times New Roman" w:eastAsia="Times New Roman" w:cs="Times New Roman"/>
        </w:rPr>
        <w:t xml:space="preserve"> </w:t>
      </w:r>
      <w:r>
        <w:rPr>
          <w:rFonts w:ascii="Nirmala UI" w:hAnsi="Nirmala UI" w:eastAsia="Nirmala UI" w:cs="Nirmala UI"/>
        </w:rPr>
        <w:t>ᱴᱷᱤᱠ</w:t>
      </w:r>
      <w:r>
        <w:rPr>
          <w:rFonts w:ascii="Times New Roman" w:hAnsi="Times New Roman" w:eastAsia="Times New Roman" w:cs="Times New Roman"/>
        </w:rPr>
        <w:t xml:space="preserve"> </w:t>
      </w:r>
      <w:r>
        <w:rPr>
          <w:rFonts w:ascii="Nirmala UI" w:hAnsi="Nirmala UI" w:eastAsia="Nirmala UI" w:cs="Nirmala UI"/>
        </w:rPr>
        <w:t>ᱴᱷᱤᱠ</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ᱞᱚᱠᱠᱟᱱᱟ</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ᱞᱚᱠ</w:t>
      </w:r>
      <w:r>
        <w:rPr>
          <w:rFonts w:ascii="Times New Roman" w:hAnsi="Times New Roman" w:eastAsia="Times New Roman" w:cs="Times New Roman"/>
        </w:rPr>
        <w:t xml:space="preserve"> </w:t>
      </w:r>
      <w:r>
        <w:rPr>
          <w:rFonts w:ascii="Nirmala UI" w:hAnsi="Nirmala UI" w:eastAsia="Nirmala UI" w:cs="Nirmala UI"/>
        </w:rPr>
        <w:t>ᱢᱤᱞᱞᱚᱨ</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ᱚᱱᱤᱭᱟᱜ</w:t>
      </w:r>
      <w:r>
        <w:rPr>
          <w:rFonts w:ascii="Times New Roman" w:hAnsi="Times New Roman" w:eastAsia="Times New Roman" w:cs="Times New Roman"/>
        </w:rPr>
        <w:t xml:space="preserve"> </w:t>
      </w:r>
      <w:r>
        <w:rPr>
          <w:rFonts w:ascii="Nirmala UI" w:hAnsi="Nirmala UI" w:eastAsia="Nirmala UI" w:cs="Nirmala UI"/>
        </w:rPr>
        <w:t>ᱥᱟᱜᱟᱣᱟᱱᱠᱚ</w:t>
      </w:r>
      <w:r>
        <w:rPr>
          <w:rFonts w:ascii="Times New Roman" w:hAnsi="Times New Roman" w:eastAsia="Times New Roman" w:cs="Times New Roman"/>
        </w:rPr>
        <w:t xml:space="preserve"> </w:t>
      </w:r>
      <w:r>
        <w:rPr>
          <w:rFonts w:ascii="Nirmala UI" w:hAnsi="Nirmala UI" w:eastAsia="Nirmala UI" w:cs="Nirmala UI"/>
        </w:rPr>
        <w:t>ᱫᱟᱣᱟ</w:t>
      </w:r>
      <w:r>
        <w:rPr>
          <w:rFonts w:ascii="Times New Roman" w:hAnsi="Times New Roman" w:eastAsia="Times New Roman" w:cs="Times New Roman"/>
        </w:rPr>
        <w:t xml:space="preserve"> </w:t>
      </w:r>
      <w:r>
        <w:rPr>
          <w:rFonts w:ascii="Nirmala UI" w:hAnsi="Nirmala UI" w:eastAsia="Nirmala UI" w:cs="Nirmala UI"/>
        </w:rPr>
        <w:t>ᱠᱮᱫ</w:t>
      </w:r>
      <w:r>
        <w:rPr>
          <w:rFonts w:ascii="Times New Roman" w:hAnsi="Times New Roman" w:eastAsia="Times New Roman" w:cs="Times New Roman"/>
        </w:rPr>
        <w:t xml:space="preserve"> </w:t>
      </w:r>
      <w:r>
        <w:rPr>
          <w:rFonts w:ascii="Nirmala UI" w:hAnsi="Nirmala UI" w:eastAsia="Nirmala UI" w:cs="Nirmala UI"/>
        </w:rPr>
        <w:t>ᱵᱷᱟᱵᱤᱥᱭᱟᱫᱽᱵᱟᱱᱤ</w:t>
      </w:r>
      <w:r>
        <w:rPr>
          <w:rFonts w:ascii="Times New Roman" w:hAnsi="Times New Roman" w:eastAsia="Times New Roman" w:cs="Times New Roman"/>
        </w:rPr>
        <w:t xml:space="preserve"> </w:t>
      </w:r>
      <w:r>
        <w:rPr>
          <w:rFonts w:ascii="Nirmala UI" w:hAnsi="Nirmala UI" w:eastAsia="Nirmala UI" w:cs="Nirmala UI"/>
        </w:rPr>
        <w:t>ᱵᱷᱟᱠᱷᱭᱟ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ᱱᱤᱭᱚᱢᱠᱚᱣᱟᱜ</w:t>
      </w:r>
      <w:r>
        <w:rPr>
          <w:rFonts w:ascii="Times New Roman" w:hAnsi="Times New Roman" w:eastAsia="Times New Roman" w:cs="Times New Roman"/>
        </w:rPr>
        <w:t xml:space="preserve"> </w:t>
      </w:r>
      <w:r>
        <w:rPr>
          <w:rFonts w:ascii="Nirmala UI" w:hAnsi="Nirmala UI" w:eastAsia="Nirmala UI" w:cs="Nirmala UI"/>
        </w:rPr>
        <w:t>ᱥᱚᱛᱚ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ᱟᱫᱽᱵᱷᱩᱛ</w:t>
      </w:r>
      <w:r>
        <w:rPr>
          <w:rFonts w:ascii="Times New Roman" w:hAnsi="Times New Roman" w:eastAsia="Times New Roman" w:cs="Times New Roman"/>
        </w:rPr>
        <w:t xml:space="preserve"> </w:t>
      </w:r>
      <w:r>
        <w:rPr>
          <w:rFonts w:ascii="Nirmala UI" w:hAnsi="Nirmala UI" w:eastAsia="Nirmala UI" w:cs="Nirmala UI"/>
        </w:rPr>
        <w:t>ᱦᱚᱨᱥᱟ</w:t>
      </w:r>
      <w:r>
        <w:rPr>
          <w:rFonts w:ascii="Times New Roman" w:hAnsi="Times New Roman" w:eastAsia="Times New Roman" w:cs="Times New Roman"/>
        </w:rPr>
        <w:t xml:space="preserve"> </w:t>
      </w:r>
      <w:r>
        <w:rPr>
          <w:rFonts w:ascii="Nirmala UI" w:hAnsi="Nirmala UI" w:eastAsia="Nirmala UI" w:cs="Nirmala UI"/>
        </w:rPr>
        <w:t>ᱟᱫᱽᱵᱷᱮᱱᱴ</w:t>
      </w:r>
      <w:r>
        <w:rPr>
          <w:rFonts w:ascii="Times New Roman" w:hAnsi="Times New Roman" w:eastAsia="Times New Roman" w:cs="Times New Roman"/>
        </w:rPr>
        <w:t xml:space="preserve"> </w:t>
      </w:r>
      <w:r>
        <w:rPr>
          <w:rFonts w:ascii="Nirmala UI" w:hAnsi="Nirmala UI" w:eastAsia="Nirmala UI" w:cs="Nirmala UI"/>
        </w:rPr>
        <w:t>ᱟᱱᱫᱚᱞᱚᱱ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ᱯᱟᱲᱦᱟᱣ</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ᱯᱚᱫᱚᱵᱤ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ᱦᱚᱲᱠᱚ</w:t>
      </w:r>
      <w:r>
        <w:rPr>
          <w:rFonts w:ascii="Times New Roman" w:hAnsi="Times New Roman" w:eastAsia="Times New Roman" w:cs="Times New Roman"/>
        </w:rPr>
        <w:t xml:space="preserve"> </w:t>
      </w:r>
      <w:r>
        <w:rPr>
          <w:rFonts w:ascii="Nirmala UI" w:hAnsi="Nirmala UI" w:eastAsia="Nirmala UI" w:cs="Nirmala UI"/>
        </w:rPr>
        <w:t>ᱵᱷᱤ</w:t>
      </w:r>
      <w:r>
        <w:rPr>
          <w:rFonts w:ascii="Times New Roman" w:hAnsi="Times New Roman" w:eastAsia="Times New Roman" w:cs="Times New Roman"/>
        </w:rPr>
        <w:t xml:space="preserve"> </w:t>
      </w:r>
      <w:r>
        <w:rPr>
          <w:rFonts w:ascii="Nirmala UI" w:hAnsi="Nirmala UI" w:eastAsia="Nirmala UI" w:cs="Nirmala UI"/>
        </w:rPr>
        <w:t>ᱢᱤᱞᱞᱚᱨ</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ᱡᱩᱲᱟᱹᱣ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ᱯᱨᱚᱪᱟᱨ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ᱚᱱᱤᱭᱟᱜ</w:t>
      </w:r>
      <w:r>
        <w:rPr>
          <w:rFonts w:ascii="Times New Roman" w:hAnsi="Times New Roman" w:eastAsia="Times New Roman" w:cs="Times New Roman"/>
        </w:rPr>
        <w:t xml:space="preserve"> </w:t>
      </w:r>
      <w:r>
        <w:rPr>
          <w:rFonts w:ascii="Nirmala UI" w:hAnsi="Nirmala UI" w:eastAsia="Nirmala UI" w:cs="Nirmala UI"/>
        </w:rPr>
        <w:t>ᱫᱷᱟᱨᱚᱱᱟ</w:t>
      </w:r>
      <w:r>
        <w:rPr>
          <w:rFonts w:ascii="Times New Roman" w:hAnsi="Times New Roman" w:eastAsia="Times New Roman" w:cs="Times New Roman"/>
        </w:rPr>
        <w:t xml:space="preserve"> </w:t>
      </w:r>
      <w:r>
        <w:rPr>
          <w:rFonts w:ascii="Nirmala UI" w:hAnsi="Nirmala UI" w:eastAsia="Nirmala UI" w:cs="Nirmala UI"/>
        </w:rPr>
        <w:t>ᱯᱨᱠᱟᱥ</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ᱵᱷᱤ</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1840 </w:t>
      </w:r>
      <w:r>
        <w:rPr>
          <w:rFonts w:ascii="Nirmala UI" w:hAnsi="Nirmala UI" w:eastAsia="Nirmala UI" w:cs="Nirmala UI"/>
        </w:rPr>
        <w:t>ᱠᱷᱚᱱ</w:t>
      </w:r>
      <w:r>
        <w:rPr>
          <w:rFonts w:ascii="Times New Roman" w:hAnsi="Times New Roman" w:eastAsia="Times New Roman" w:cs="Times New Roman"/>
        </w:rPr>
        <w:t xml:space="preserve"> 1844 </w:t>
      </w:r>
      <w:r>
        <w:rPr>
          <w:rFonts w:ascii="Nirmala UI" w:hAnsi="Nirmala UI" w:eastAsia="Nirmala UI" w:cs="Nirmala UI"/>
        </w:rPr>
        <w:t>ᱫᱷᱟᱵᱤᱪᱷ</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ᱡᱚᱞᱫᱤ</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ᱯᱷᱮᱞᱟᱣ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The Great Controversy, 334, 335.</w:t>
      </w:r>
    </w:p>
    <w:p>
      <w:pPr>
        <w:pStyle w:val="ArticleBody"/>
        <w:jc w:val="left"/>
      </w:pPr>
      <w:r>
        <w:rPr>
          <w:rFonts w:ascii="Times New Roman" w:hAnsi="Times New Roman" w:eastAsia="Times New Roman" w:cs="Times New Roman"/>
        </w:rPr>
        <w:t>1798 keessatti murtiin banuu isaa labsaa ergamaan inni jalqabaa dhufe; garuu ergaan sun irratti hundaaʼee kan ture, akka ibsa William Milleritti guyyichi raajii Macaafa Qulqulluu keessatti waggaa tokko bakka buʼu, jedhamuun isaa sirrii taʼuu isaati. Qajeelfamni sunis “Amajjii 11, 1840” irratti mirkanaaʼe, ergaan inni jalqabaas humna argate. Raajii deebiʼuu Kiristoos waggaa Macaafa Qulqulluu 1843 keessatti taʼa jedhu, kan hanga waggaa 1844tti dheerate, kufuu isaatiin, ergamaan lammaffaan kan Mulʼata boqonnaa kudha afurii dhufe. Raajii sanaa bifa birraa 1844 keessa kufuu isaatiin, waldoonni Pirotestaantii seera Miller ee guyyichi waggaa tokkoof jedhu didanii, intallan Baabilon taʼan. Ergaan sunis achii booddee yeroo bonaa 1844 keessa, yeroo ergaa Iyya Giddugaleessaa wajjin walitti makame, humna argate. Ergaan Iyya Giddugaleessaa Onkoloolessa 22, 1844 irratti raawwatamuu isaatiin, ergamaan sadaffaan ergaa isaa wajjin dhufe.</w:t>
      </w:r>
    </w:p>
    <w:p>
      <w:pPr>
        <w:pStyle w:val="ArticleBody"/>
        <w:jc w:val="left"/>
      </w:pPr>
      <w:r>
        <w:rPr>
          <w:rFonts w:ascii="Times New Roman" w:hAnsi="Times New Roman" w:eastAsia="Times New Roman" w:cs="Times New Roman"/>
        </w:rPr>
        <w:t>Sababii Adventismiin Laaʼodiiqeyaa bara 1863 keessatti ajaja diduu isaatiif, ummanni Waaqayyoo seenaa Israaʼel durii kan gammoojjii keessatti jooruu irra deebiʼanii akka raawwatan irratti ramadaman. Humni ciminaa ergaa sadaffaatiif kennamu hamma Fulbaana 11, 2001tti eegsisuun ture. Ergaawwan sadan keessaa tokkoon tokkoon isaanii seenaa keessatti dhufu; ergasii immoo humneeffamu.</w:t>
      </w:r>
    </w:p>
    <w:p>
      <w:pPr>
        <w:pStyle w:val="ArticleBody"/>
        <w:jc w:val="left"/>
      </w:pPr>
      <w:r>
        <w:rPr>
          <w:rFonts w:ascii="Times New Roman" w:hAnsi="Times New Roman" w:eastAsia="Times New Roman" w:cs="Times New Roman"/>
        </w:rPr>
        <w:t>Yehoyaaqiimii fi Qiiros humna ergamaa isa jalqabaa argisiisu malee, dhufaatii isaa miti. Yeroo Yehoyaaqiim mootota Yihudaa keessaa sadan dhumaa keessaa isa jalqabaa taʼe, akkasumas inni ergaa ergamaa isa jalqabaa bakka buʼus, amaloonni raajii inni mulʼisu, akkasumas Qiiros immoo mulʼisu, isaanii lamaan isaanii mallattoo humneeffamuu ergamaa isa jalqabaa taʼuu isaanii agarsiisu malee, mallattoo dhufaatii ergamaa isa jalqabaa miti. Seenaan Yehoyaaqiim keessatti dhufaatiin ergaa isa jalqabaa Minaasee ture; inni mootota Yihudaa keessaa torban dhumaa keessaa isa jalqabaa ture.</w:t>
      </w:r>
    </w:p>
    <w:p>
      <w:pPr>
        <w:pStyle w:val="ArticleBody"/>
        <w:jc w:val="left"/>
      </w:pPr>
      <w:r>
        <w:rPr>
          <w:rFonts w:ascii="Times New Roman" w:hAnsi="Times New Roman" w:eastAsia="Times New Roman" w:cs="Times New Roman"/>
        </w:rPr>
        <w:t>Mootummoonni torba Yerusaalemitti guutummaatti fi dhuma irratti badiisa dhufu dura turan. Mootummoonni torban kun seenaa tartiibaan adeemu bakka bu’u; akkuma seenaan isaan fakkeessan bara 1798 irraa jalqabee hamma 1844 tti ture. Ergamaan inni jalqabaa bara 1798 dhufe; inni sadaffaan immoo Onkoloolessa 22, 1844 gaʼe. Seenaa bara 1798 irraa hamma 1844 tti jiru jechuun seenaa ergamoota jalqabaa fi lammaffaa jechuudha. Seenaa ergamaa sadaffaa immoo bara 1844 keessa jalqabe. Obboleettiin White yeroo fakkeenya kakuu Momicha boqonnaa kudha keessatti ibsaman adda baastu, momichoonni torban sun seenaa ergamoota jalqabaa fi lammaffaa akka bakka buʼan ni dubbatti; garuu ergamaa sadaffaa miti.</w:t>
      </w:r>
    </w:p>
    <w:p>
      <w:pPr>
        <w:pStyle w:val="ArticleScripture"/>
        <w:jc w:val="left"/>
      </w:pPr>
      <w:r>
        <w:rPr>
          <w:rFonts w:ascii="Times New Roman" w:hAnsi="Times New Roman" w:eastAsia="Times New Roman" w:cs="Times New Roman"/>
        </w:rPr>
        <w:t>“Ifti addaa Yohaannisitti kenname, kan guuchii torbaaniin ibsame, ibsa taateewwan ergaa ergamoota isa jalqabaa fi isa lammaffaa jalatti raawwataman ture.” The Seventh-day Adventist Bible Commentary, volume 7, 971.</w:t>
      </w:r>
    </w:p>
    <w:p>
      <w:pPr>
        <w:pStyle w:val="ArticleBody"/>
        <w:jc w:val="left"/>
      </w:pPr>
      <w:r>
        <w:rPr>
          <w:rFonts w:ascii="Times New Roman" w:hAnsi="Times New Roman" w:eastAsia="Times New Roman" w:cs="Times New Roman"/>
        </w:rPr>
        <w:t>Seenaa qaqawwee torban Mul’ata boqonnaa kudhanii, seenaa ergamaa isa jalqabaa humna argate Hagayya 11, 1840 irraa jalqabee hamma abdii guddaa cabsamutti Onkoloolessa 22, 1844tti ni addeessa; ta’us, inni guutummaa seenaa ergamoota isa jalqabaa fi isa lammaffaa of keessatti hammata. Itti fayyadamni waliigalaa qaqawwee torbanii akka inni bara 1798 irraa jalqabee hamma Onkoloolessa 22, 1844tti bakka bu’utti dha. Seenaa dhufaatii ergamaa isa jalqabaa bara 1798 irraa hamma abdii guddaa cabsamutti jiru, seenaa ergamoota isa jalqabaa fi isa lammaffaa ti; innis raajii keessatti qaqawwee torbaniin bakka buufameera. Qaqawween torban kun mootota mootummaa Yihudaa keessaa isa dhumaa torbaniin illee fakkeenya qaba ture. Moototni sana keessaa sadan dhumaa mootummaa wal irraa aanan adda baasan qofa utuu hin ta’in, walitti isaanii mallattoo tokko, kan jalqabaa, giddugaleessaa fi isa dhumaa irraa ijaarame dha.</w:t>
      </w:r>
    </w:p>
    <w:p>
      <w:pPr>
        <w:pStyle w:val="ArticleBody"/>
        <w:jc w:val="left"/>
      </w:pPr>
      <w:r>
        <w:rPr>
          <w:rFonts w:ascii="Times New Roman" w:hAnsi="Times New Roman" w:eastAsia="Times New Roman" w:cs="Times New Roman"/>
        </w:rPr>
        <w:t>Seenaa ergamoota sadan keessatti, ergaan jalqabaa Adoolessa 11, 1840tti humna argate; Yooyaaqiimii fi Qiiros lamaan isaanii iyyuu taatee sana fakkeessan.</w:t>
      </w:r>
    </w:p>
    <w:p>
      <w:pPr>
        <w:pStyle w:val="ArticleBody"/>
        <w:jc w:val="left"/>
      </w:pPr>
      <w:r>
        <w:rPr>
          <w:rFonts w:ascii="Times New Roman" w:hAnsi="Times New Roman" w:eastAsia="Times New Roman" w:cs="Times New Roman"/>
        </w:rPr>
        <w:t>Nuti itti aanutti dhugaawwan baay’ee barbaachisoo kana adda baasuu keenya itti fufna.</w:t>
      </w:r>
    </w:p>
    <w:p>
      <w:pPr>
        <w:pStyle w:val="ArticleScripture"/>
        <w:jc w:val="left"/>
      </w:pPr>
      <w:r>
        <w:rPr>
          <w:rFonts w:ascii="Times New Roman" w:hAnsi="Times New Roman" w:eastAsia="Times New Roman" w:cs="Times New Roman"/>
        </w:rPr>
        <w:t>“Qajeelummaa cimaa barataan hundinuu guddissee jaallachuu qaba. Sammuun hundinuu dubbii Waaqayyoo mul’ifameetti kabajaan xiyyeeffannaa kennuun garagalu qaba. Warra akkanatti Waaqayyoof abboomamanitti ifni fi ayyaanni ni kennamu. Isaan seera Isaa keessaa wantoota dinqisiisoo ni argu. Dhugaan gurguddaan, guyyaa Pentekostee irraa eegalee utuu hin qalbeeffataminii fi hin mul’atin hafan, qulqullina isaanii dhalootaan jiru keessatti dubbii Waaqayyoo keessaa ni ifu. Warra dhugumaan Waaqayyoon jaallataniif Hafuurri Qulqulluun dhugaawwan sammuu keessaa bade ni mul’isa; akkasumas dhugaawwan guutummaatti haaraa ta’anis ni mul’isa. Warri foon Ilma Waaqayyoo nyaatanii dhiiga Isaa dhugan, kitaabota Daani’elii fi Mul’ata keessaa dhugaa Hafuurri Qulqulluun kakaase ni fidu. Isaan humnoota ukkaamfamuu hin dandeenye hojii keessa ni galchu. Hidhii daa’immanii iccitii sammuu namootaa irraa dhokfaman labsuuf ni banama. Gooftaan ogeeyyii salphisuuf wantoota addunyaan gowwummaa jedhaman filateera, jaboota salphisuufis wantoota addunyaa dadhaboo ta’an filateera.”</w:t>
      </w:r>
    </w:p>
    <w:p>
      <w:pPr>
        <w:pStyle w:val="ArticleScripture"/>
        <w:jc w:val="left"/>
      </w:pPr>
      <w:r>
        <w:rPr>
          <w:rFonts w:ascii="Times New Roman" w:hAnsi="Times New Roman" w:eastAsia="Times New Roman" w:cs="Times New Roman"/>
        </w:rPr>
        <w:t>“Kitaabni Qulqulluun barnoota amantaa-dhabuu gidduutti akka waan walitti marfamee keessa galfamuutti mana barumsaa keenya keessatti fidamuu hin qabu. Kitaabni Qulqulluun hundee fi dhimma ijoon barnootaa taʼuu qaba. Dhuguma, nuti yeroo darbe caalaa dubbii Waaqa jiraataa baayʼee ni beekna; taʼus, ammas waan baayʼeen baratamu qaba. Inni akka dubbii Waaqa jiraataatti hojii irra ooluu qaba; akkasumas waan hundumaa keessatti isa duraa, isa dhumaa, isa caalu taʼee kabajamuu qaba. Sana booda guddinni hafuuraa dhugaan ni mulʼata. Barattoonni, sababii isaanii foon Ilma Waaqaa nyaatanii dhiiga isaas dhugan irraa kan kaʼe, amantii fayyaa qabu ni guddifatu. Garuu yoo hin eegamnee fi hin kunuunfamne, fayyaan lubbuu ni mancaʼa. Karaa ifaa keessa turaa. Kitaaba Qulqulluu qoradhaa. Warri amanamummaadhaan Waaqayyoon tajaajilan ni eebbifamu. Inni hojii amanamaa tokko illee mindaa malee akka darbu hin heyyamne, gocha amanamummaa fi qulqullina hundumaa mallattoo addaa jaalalaa fi fudhatama isaa tiin ni gonfata.”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ܟܬܒܐ ܕܕܢܝܐܝܠ - ܫܬܐ نمبر</dc:title>
  <dc:subject>Iyooyaaqiim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