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Buka Dhani’el — Namba Wan-Hanred na Foty-Wan</w:t>
      </w:r>
    </w:p>
    <w:p>
      <w:pPr>
        <w:pStyle w:val="ArticleSubtitle"/>
        <w:jc w:val="left"/>
      </w:pPr>
      <w:r>
        <w:rPr>
          <w:rFonts w:ascii="Arial" w:hAnsi="Arial" w:eastAsia="Arial" w:cs="Arial"/>
        </w:rPr>
        <w:t>Hiika Raajii Deebi’uu Paaphaasummaa fi Pireezidaantii Sadaffaffaa Sakkataa Saddeettaffaa irratti Hiika Raajii Ibsuu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Amma yeroo ammaa kana seenaa paaphaasummaan mataa saddeettaffaa taʼee, jechuunis mataawwan torban keessaa tokko taʼee, teessoo mootummaa lafa irratti deebiʼee itti ol baʼu sanaa amala raajii isaa baayʼee dhiyeenyaan ilaalaa jirra. Kana kan goonu, seenaa yeroo pirezidaantiin saddeettaffaan, jechuunis pirezidaantota torban keessaa tokko taʼee, fakkii bineensa paaphaasummaa ijaaruu guutu sanaa amala raajii isaa of eeggannoodhaan adda baafachuufidha. Dhugaawwan kana irratti yaada keenya jechuun gaara Qarmeloosii fi ayyaana dhaloota mootummaa Herodis irraa jalqabneerra. Fakkeenyonni qulqulluun lamaan kun seera Dilbataa yeroo dhihoo keessatti Ameerikaa keessatti dhufu agarsiisu; kunis akkasuma Daniel boqonnaa kudha tokko lakkoofsa afurtamii tokko keessatti bakka buʼee jira.</w:t>
      </w:r>
    </w:p>
    <w:p>
      <w:pPr>
        <w:pStyle w:val="ArticleScripture"/>
        <w:jc w:val="left"/>
      </w:pPr>
      <w:r>
        <w:rPr>
          <w:rFonts w:ascii="Times New Roman" w:hAnsi="Times New Roman" w:eastAsia="Times New Roman" w:cs="Times New Roman"/>
        </w:rPr>
        <w:t>Innis biyya ulfina qabeessaattis ni seena; biyyoonni baay’eenis ni kufu; garuu warri kunneen harka isaa keessaa ni ba’u; isaanis Edoom, Mo’aab, fi ijoollee Amoon keessaa warra keessaa dura ta’anidha. Daani’el 11:41.</w:t>
      </w:r>
    </w:p>
    <w:p>
      <w:pPr>
        <w:pStyle w:val="ArticleBody"/>
        <w:jc w:val="left"/>
      </w:pPr>
      <w:r>
        <w:rPr>
          <w:rFonts w:ascii="Times New Roman" w:hAnsi="Times New Roman" w:eastAsia="Times New Roman" w:cs="Times New Roman"/>
        </w:rPr>
        <w:t>Mootiin kaabaa sobaa taʼe lakkoofsa kana keessatti biyya ulfina qabeessa sana seena. Seenaan Israa’el durii keessatti biyyi ulfina qabeessi sun biyya Yihudaa ture; isheenis biyya aannanii fi dammi irraa yaa’u akka taatetti ibsamte, sababii kanaafis, kanneen biroo keessaa tokkoon, ulfina qabeessa turte. Isheen ulfina qabeessa turte, sababiin isaas Kiristoos magaalaa guddoo ishee Yerusaalem iddoo mana qulqullummaa Isaa taasisuuf filate, akkasumas magaalaa maqaa Isaa keessa kaa’uuf filate waan ta’eef.</w:t>
      </w:r>
    </w:p>
    <w:p>
      <w:pPr>
        <w:pStyle w:val="ArticleScripture"/>
        <w:jc w:val="left"/>
      </w:pPr>
      <w:r>
        <w:rPr>
          <w:rFonts w:ascii="Times New Roman" w:hAnsi="Times New Roman" w:eastAsia="Times New Roman" w:cs="Times New Roman"/>
        </w:rPr>
        <w:t>Ani guyyaa ani saba koo biyya Gibxii keessaa baasee jalqabee, maqaan koo achi keessatti akka jiraatuuf magaalaa tokko illee gosa Israa’el hundumaa keessaa mana itti ijaaruuf hin filanne; akkasumas saba koo Israa’el irratti bulchaa akka ta’uuf nama tokko illee hin filanne. Garuu Yerusaalem filadheera, maqaan koo achi keessatti akka jiraatuuf; Daawitis immoo saba koo Israa’el irratti akka ta’uuf filadheera. 2 Seenaa Bara 6:5, 6.</w:t>
      </w:r>
    </w:p>
    <w:p>
      <w:pPr>
        <w:pStyle w:val="ArticleBody"/>
        <w:jc w:val="left"/>
      </w:pPr>
      <w:r>
        <w:rPr>
          <w:rFonts w:ascii="Times New Roman" w:hAnsi="Times New Roman" w:eastAsia="Times New Roman" w:cs="Times New Roman"/>
        </w:rPr>
        <w:t>Biyyoonni dhugaa Yihudaa biyya ulfina qabeessa Israa’el durii isa dhugaa tiif ture; akkasumas Ameerikaan biyya hafuuraa Yihudaa, biyya ulfina qabeessa Israa’el ammayyaa isa hafuuraa ti.</w:t>
      </w:r>
    </w:p>
    <w:p>
      <w:pPr>
        <w:pStyle w:val="ArticleScripture"/>
        <w:jc w:val="left"/>
      </w:pPr>
      <w:r>
        <w:rPr>
          <w:rFonts w:ascii="Times New Roman" w:hAnsi="Times New Roman" w:eastAsia="Times New Roman" w:cs="Times New Roman"/>
        </w:rPr>
        <w:t>“Yommuu biyya Gooftaan saba Isaa akka isaan akka qajeelfama qalbii ofii isaanii irratti hundaaʼanii Isa waaqeffatan iddoo baqannaa godhee isaaniif kenne, biyya waggoota dheeraadhaaf gaachanni Hunda Dandaʼuu irra diriirfame, biyya Waaqayyo amantii qulqulluu Kiristoos itti kuufama godhee eebbise sana—yommuu biyyi sun karaa seera tumtoota isheetiin qajeelchawwan Pirootestaantummaa ganuu fi seera Waaqayyoo waliin walitti buʼuudhaan gantummaa Roomaa deggeru—yeroo sanatti hojii dhumaa nama cubbuu sanaa ni mulʼata.” Signs of the Times, June 12, 1893.</w:t>
      </w:r>
    </w:p>
    <w:p>
      <w:pPr>
        <w:pStyle w:val="ArticleBody"/>
        <w:jc w:val="left"/>
      </w:pPr>
      <w:r>
        <w:rPr>
          <w:rFonts w:ascii="Times New Roman" w:hAnsi="Times New Roman" w:eastAsia="Times New Roman" w:cs="Times New Roman"/>
        </w:rPr>
        <w:t>Erga mootichi kaabaa fiixee gara kaabaa inni sobaa mootii gara kibbaa (Soviet Union duraanii) lakkoofsa afurtama keessatti, bara 1989 keessatti, mo’atee booddee, lafa ulfinaa (United States) illee ni mo’ata. Lakkoofsa afurtama tokko keessatti jechi “biyyoota” jedhamu jecha guutuu gochuuf dabalame dha; guutummaattis sirrii miti; seera Dilbataa yeroo sanaatti, “baay’een” warri kufan garee namootaa ti; isaanis seerri Dilbataa utuu hin dhufin dura, Sanbata guyyaa torbaffaafi guyyaa aduu gidduu garaagarummaa jiru beeku turan.</w:t>
      </w:r>
    </w:p>
    <w:p>
      <w:pPr>
        <w:pStyle w:val="ArticleScripture"/>
        <w:jc w:val="left"/>
      </w:pPr>
      <w:r>
        <w:rPr>
          <w:rFonts w:ascii="Times New Roman" w:hAnsi="Times New Roman" w:eastAsia="Times New Roman" w:cs="Times New Roman"/>
        </w:rPr>
        <w:t>“Jijjiiramni Sanbataa mallattoo yookaan chaappaawwan aboo waldaa Roomaa ti. Warri gaafiiwwan abboommii afraffaa hubatanii, bakka Sanbata dhugaa keessatti Sanbata sobaa kabajuuf filatan, kanaan humna isa kana qofaatiin ajajameef ulfina kennachaa jiru. Mallattoon bineensichaa Sanbata paaphaasii ti; innis bakka guyyaa Waaqni murteesseetti addunyaan fudhatamee jira.</w:t>
      </w:r>
    </w:p>
    <w:p>
      <w:pPr>
        <w:pStyle w:val="ArticleScripture"/>
        <w:jc w:val="left"/>
      </w:pPr>
      <w:r>
        <w:rPr>
          <w:rFonts w:ascii="Times New Roman" w:hAnsi="Times New Roman" w:eastAsia="Times New Roman" w:cs="Times New Roman"/>
        </w:rPr>
        <w:t>“Garuu yeroo mallattoo bineensaa, akka raajii keessatti murtaaʼeetti, fudhachuuf taʼe amma iyyuu hin geenye. Yeroon qorumsaas amma iyyuu hin geenye. Waldoota hundumaa keessatti Kiristaanonni dhugaan jiru; waldaa Kaatolikii Roomaas irraa hin hafan. Eenyuyyuu hammeeffamee hin murteeffamu hamma ifa argatee dirqama abboommii afraffaa arguutti. Garuu yeroo labsiin Sanbata sobaa hojii irra oolchuuf baʼu, akkasumas yeroo iyya guddaan ergamaa sadaffaa namoota bineensaa fi fakkii isaa waaqeffachuu irraa akeekkachiisu, yeroo sana sararri sobaa fi dhugaa gidduu jiru ifatti ni baafama. Ergasii warri ammas yakka keessatti cabsanii itti fufan, adda isaanii irratti yookaan harka isaanii irratti mallattoo bineensaa ni fudhatu.”</w:t>
      </w:r>
    </w:p>
    <w:p>
      <w:pPr>
        <w:pStyle w:val="ArticleScripture"/>
        <w:jc w:val="left"/>
      </w:pPr>
      <w:r>
        <w:rPr>
          <w:rFonts w:ascii="Times New Roman" w:hAnsi="Times New Roman" w:eastAsia="Times New Roman" w:cs="Times New Roman"/>
        </w:rPr>
        <w:t>“Nu saffisaan yeroo kanaatti dhihaachaa jirra. Yommuu waldoonni amantii Prootestaantii amantii sobaa utubuuf aangoo mootummaa addunyaawaa wajjin tokko ta’an, amantii sana mormuu isaaniitiif abbootiin isaanii ari’atama hamaa keessaa isa hunda caalaa cimaa obsanii dabran, sana booda Sanbanni Phaaphaasotaa aangoo walitti makamaa mootummaa fi waldaa amantiitiin dirqamaan hojii irra oolfama. Amantii irraa kufaatiin biyyaalessaa ni ta’a; innis badiisa biyyaalessaatiin qofa xumurama.” Bible Training School, February 2, 1913.</w:t>
      </w:r>
    </w:p>
    <w:p>
      <w:pPr>
        <w:pStyle w:val="ArticleBody"/>
        <w:jc w:val="left"/>
      </w:pPr>
      <w:r>
        <w:rPr>
          <w:rFonts w:ascii="Times New Roman" w:hAnsi="Times New Roman" w:eastAsia="Times New Roman" w:cs="Times New Roman"/>
        </w:rPr>
        <w:t>Gareen “baayʼee” jedhamee ibsamu kan seera Dilbataa yeroo dhihoo keessatti dhufu sanatti kufanii barbadaaʼan, warra ifa Sanbataa sanaaf itti gaafatamoo taʼanidha; ifni sunis yeroo sanaaf kenname kan taʼe, seenaa waldaa fi saboota lamaaniifuu bakka garagalchaa fi yeroo qormaataa taʼe dha. Gareen sunis waldaa Adventizimii Laaʼodiiqeyaa ti; isheenis xumura hojii lafa onaa keessatti jallina keessaa asii fi achi jooraa turte sana gaʼeetti. Achumattitti afaan Gooftaa keessaa bara baraaf tufamti. Adventizimii Laaʼodiiqeyaa jechuun warra ifa ergamaa sadaffaatti waamamanidha; kunis yookaan seenaa bara 1844 keessaa hanga 1863tti keessatti Qadesh isa jalqabaatti, yookaan seenaa bara 2001 keessaa hanga seera Dilbataatti keessatti Qadesh isa lammaffaatti.</w:t>
      </w:r>
    </w:p>
    <w:p>
      <w:pPr>
        <w:pStyle w:val="ArticleScripture"/>
        <w:jc w:val="left"/>
      </w:pPr>
      <w:r>
        <w:rPr>
          <w:rFonts w:ascii="Times New Roman" w:hAnsi="Times New Roman" w:eastAsia="Times New Roman" w:cs="Times New Roman"/>
        </w:rPr>
        <w:t>Inniis akkana jedheen, Michuu, uffata cidhaa utuu hin qabaatin akkamitti as seenne? Innis dubbiin isa dhoorkame. Ergasii mootichi tajaajiltootaan akkana jedhe, Harkaafi miilla isaa hidhaa, fuudhaatii isa geessaa, dukkana alaa keessa isa darbadhaa; achitti booʼichii fi ilkaan keessaa qaraachuun ni taʼa. Namoonni baayʼeen waamaman, filatamoon garuu muraasa. Maatewos 22:12–14.</w:t>
      </w:r>
    </w:p>
    <w:p>
      <w:pPr>
        <w:pStyle w:val="ArticleBody"/>
        <w:jc w:val="left"/>
      </w:pPr>
      <w:r>
        <w:rPr>
          <w:rFonts w:ascii="Times New Roman" w:hAnsi="Times New Roman" w:eastAsia="Times New Roman" w:cs="Times New Roman"/>
        </w:rPr>
        <w:t>Sagaleen ergamaa sadaffaa, 1844 keessatti yookaan 2001 keessatti, waamicha gara cidhaatti ture. “Baayʼeen” Seera Dilbataatti kufan sun, “baayʼee” uffata cidhaa jechuun qajeelummaa Kiristoos didan sana; kanaa mannaa immoo garee cidha mootota kudhaniin ejjituu Roomaatti godhamu keessaa tokko taʼu. Cidha sanaaf, namni tokko uffata ofii isaa eeggachuu dandaʼa; sababiin isaas, arrabsoo isaanii irraa isaan kaasuuuf wanti isaan barbaachisu hundi maqaa maatii ejjituu mootota kudhan irratti mootummaa qabduun waamamuu qofa dha.</w:t>
      </w:r>
    </w:p>
    <w:p>
      <w:pPr>
        <w:pStyle w:val="ArticleScripture"/>
        <w:jc w:val="left"/>
      </w:pPr>
      <w:r>
        <w:rPr>
          <w:rFonts w:ascii="Times New Roman" w:hAnsi="Times New Roman" w:eastAsia="Times New Roman" w:cs="Times New Roman"/>
        </w:rPr>
        <w:t>Guyyaa sanatti dubartoonni torba nama tokko qabatanii, “Nuyi buddeena keenya ofii keenyaa ni nyaanna, uffata keenya ofii keenyaa ni uffanna; maqaa keetiin qofa akka waamamnu nuu eeyyami, salphina keenya irraa akka kaafamnuuf” jedhu. Isaayaas 4:1.</w:t>
      </w:r>
    </w:p>
    <w:p>
      <w:pPr>
        <w:pStyle w:val="ArticleBody"/>
        <w:jc w:val="left"/>
      </w:pPr>
      <w:r>
        <w:rPr>
          <w:rFonts w:ascii="Times New Roman" w:hAnsi="Times New Roman" w:eastAsia="Times New Roman" w:cs="Times New Roman"/>
        </w:rPr>
        <w:t>Isaaniin nyaata duraa keessatti kufan; sababiin isaas isaan buddeena isaanii nyaachuu filatan malee buddeena samii miti. Isaan qormaata lammaffaa, isa keessatti amala Isaa mul’isuudhaan Waaqayyoon ulfeessuu qaban, keessattiis kufan; garuu isaan uffata isaanii uffachuu filatan. Isaan qormaata murteessaa sadaffaa keessattis kufan; sababiin isaas maqaa (amala) bineensichaa mul’isan, waanta ta’eef maqaa (amala) Kiristoos diduu filatan. Kaayyoon Nimrood yeroo jalqaba Baabilon keessatti magaalaa (mootummaa), fi masaraa (waldaa), ijaare, inni maqaa ofii isaaf akka tolchatuuf ture.</w:t>
      </w:r>
    </w:p>
    <w:p>
      <w:pPr>
        <w:pStyle w:val="ArticleScripture"/>
        <w:jc w:val="left"/>
      </w:pPr>
      <w:r>
        <w:rPr>
          <w:rFonts w:ascii="Times New Roman" w:hAnsi="Times New Roman" w:eastAsia="Times New Roman" w:cs="Times New Roman"/>
        </w:rPr>
        <w:t>Isaanis ni jedhan, Kottaa, magaalaa fi gamoo mataan isaa gara samii gaʼu ijaarrannaa; maqaa ofii keenyas haa tolchifannu, akka nu guutummaa lafa irra hin bittinneeffamneef. Uumama 11:4.</w:t>
      </w:r>
    </w:p>
    <w:p>
      <w:pPr>
        <w:pStyle w:val="ArticleBody"/>
        <w:jc w:val="left"/>
      </w:pPr>
      <w:r>
        <w:rPr>
          <w:rFonts w:ascii="Times New Roman" w:hAnsi="Times New Roman" w:eastAsia="Times New Roman" w:cs="Times New Roman"/>
        </w:rPr>
        <w:t>Maqaan mallattoo amalaati, amalaanni raajii bineensa saddeettaffaa isa torban keessaa taʼee immoo uumama lamee walitti makama Waldaa (masaraa) fi Mootummaa (magaalaa) ti. Balaa guyyoota dhumaa keessatti namoonni garee lama keessatti addaan baʼu.</w:t>
      </w:r>
    </w:p>
    <w:p>
      <w:pPr>
        <w:pStyle w:val="ArticleScripture"/>
        <w:jc w:val="left"/>
      </w:pPr>
      <w:r>
        <w:rPr>
          <w:rFonts w:ascii="Times New Roman" w:hAnsi="Times New Roman" w:eastAsia="Times New Roman" w:cs="Times New Roman"/>
        </w:rPr>
        <w:t>“Ramaddiin lama qofa taʼuu danda’u. Gareen tokkoon tokkoon isaanii ifatti mallattoo Waaqayyoo jiraataa yookaan mallattoo bineensichaa yookaan fakkeenyasaatiin mallatteeffameera. Ilmaanii fi intallan Addaam hundinuu akka ajaja waliigalaatti Kiristoos yookaan Baraabaas keessaa isa tokko filatu. Warri hundinuu of isaanii gama warra amanamummaa hin qabneetti dhaaban immoo alaabaa gurraacha Seexanaa jalatti dhaabatanii jiru; Kiristoosiin diduu fi isa arrabsanii itti fayyadamuu isaaniitiinis himatamu. Isaan Gooftaa jireenyaa fi ulfina ulfinaatiif ta’e jechuun yaadanii fannisuudhaan himatamu.” Review and Herald, January 30, 1900.</w:t>
      </w:r>
    </w:p>
    <w:p>
      <w:pPr>
        <w:pStyle w:val="ArticleBody"/>
        <w:jc w:val="left"/>
      </w:pPr>
      <w:r>
        <w:rPr>
          <w:rFonts w:ascii="Times New Roman" w:hAnsi="Times New Roman" w:eastAsia="Times New Roman" w:cs="Times New Roman"/>
        </w:rPr>
        <w:t>Gareen tokko fakkii bineensichaa ni bakka bu’a, gareen kaan immoo fakkii Kiristoos ni bakka bu’a. Tokkoon uffata cidhaa Kiristoos ni uffata; gareen kaan immoo “uffata ofii isaanii” ni uffatu. Gareen tokko nyaata waaqa irraa ta’e ni nyaata; kan kaan immoo “buddeena ofii isaanii” ni nyaatu. Gareen buddeena ofii isaanii nyaatanii fi uffata ofii isaanii qabatan sun, “baay’ota” sagalee ergamaa sadaffaatiin waamaman bakka bu’u; isaanis “baay’ota” seera Dilbataa yeroo dhihoo dhufu sanaan kufanidha. Yeroo amala isaanii yeroo muddama seera Dilbataa sanatti mul’ifamu keessatti haala isaanii bade furachuuf yaaliin isaanii, abdi sobaa isa kanaa ti: yoo maqaa sagaagaltittii Roomaa fudhachuu danda’an, gochuun isaanii sun “salphina” isaanii irraa isaan ni kaasa jedhu.</w:t>
      </w:r>
    </w:p>
    <w:p>
      <w:pPr>
        <w:pStyle w:val="ArticleBody"/>
        <w:jc w:val="left"/>
      </w:pPr>
      <w:r>
        <w:rPr>
          <w:rFonts w:ascii="Times New Roman" w:hAnsi="Times New Roman" w:eastAsia="Times New Roman" w:cs="Times New Roman"/>
        </w:rPr>
        <w:t>Yeroo sana keessatti, muraasni filataman mallattoo namoota dhibba afurtamaa afur kuma tokkoo taʼanii ol kaafamu; ergasii immoo lakkoofsa afurtama tokko keessatti gareen biraa ni jira, isaanis yeroo sana harka mootii kaabaa sobaa sanaa jalaa “ni baʼu.” Jechi Ibrootaa lakkoofsa afurtama tokko keessatti “ni baʼu” jedhamee hiikame, akka waan sababii siqinnaatiin miliquutti baʼuu jechuudha; hiikni isaas yaada akka nama bishaan keessa saawunii qabatee jiru, sababii siqinnaa saawunichaa irraa kan kaʼe harka isaa keessaa miliquu agarsiisa. Qabxiin inni ijoo hiika jechichaa, yeroo inni afaan Ibrootaatti hojii irra oolu, wanti miliqu sun waan miliquu isaa dura isa irraa miliqu sanaa jalatti toʼannoo keessa ture taʼuu isaati.</w:t>
      </w:r>
    </w:p>
    <w:p>
      <w:pPr>
        <w:pStyle w:val="ArticleBody"/>
        <w:jc w:val="left"/>
      </w:pPr>
      <w:r>
        <w:rPr>
          <w:rFonts w:ascii="Nirmala UI" w:hAnsi="Nirmala UI" w:eastAsia="Nirmala UI" w:cs="Nirmala UI"/>
        </w:rPr>
        <w:t>ଦ୍ୱିଚାଳିଶତମ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ଡ୍ରାଗନ</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ଭବିଷ୍ୟଦ୍ଦ୍ରଷ୍ଟାଙ୍କ</w:t>
      </w:r>
      <w:r>
        <w:rPr>
          <w:rFonts w:ascii="Times New Roman" w:hAnsi="Times New Roman" w:eastAsia="Times New Roman" w:cs="Times New Roman"/>
        </w:rPr>
        <w:t xml:space="preserve"> </w:t>
      </w:r>
      <w:r>
        <w:rPr>
          <w:rFonts w:ascii="Nirmala UI" w:hAnsi="Nirmala UI" w:eastAsia="Nirmala UI" w:cs="Nirmala UI"/>
        </w:rPr>
        <w:t>ତ୍ରିମୁଖୀ</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ସମ୍ପନ୍ନ</w:t>
      </w:r>
      <w:r>
        <w:rPr>
          <w:rFonts w:ascii="Times New Roman" w:hAnsi="Times New Roman" w:eastAsia="Times New Roman" w:cs="Times New Roman"/>
        </w:rPr>
        <w:t xml:space="preserve"> </w:t>
      </w:r>
      <w:r>
        <w:rPr>
          <w:rFonts w:ascii="Nirmala UI" w:hAnsi="Nirmala UI" w:eastAsia="Nirmala UI" w:cs="Nirmala UI"/>
        </w:rPr>
        <w:t>ହୋଇଥାଏ।</w:t>
      </w:r>
    </w:p>
    <w:p>
      <w:pPr>
        <w:pStyle w:val="ArticleScripture"/>
        <w:jc w:val="left"/>
      </w:pPr>
      <w:r>
        <w:rPr>
          <w:rFonts w:ascii="Times New Roman" w:hAnsi="Times New Roman" w:eastAsia="Times New Roman" w:cs="Times New Roman"/>
        </w:rPr>
        <w:t>“Pirootestaantonni Yunaayitid Isteetis harka isaanii qilleensa gad fageenya sana irra diriirsanii harka Hafuurota Waliin Dubbatamuu qabatuu keessatti durfattoota ta’u; boolla gadi fagoo sana irra darbanii aangoo Roomaa wajjin harka wal qabatu; walitti dhufeenya dachaa sadii kanaa dhiibbaa jala, biyyi kun mirga qalbii namaa irra ejjachuudhaan tarkaanfii Roomaa duukaa bu’a.” The Great Controversy, 588.</w:t>
      </w:r>
    </w:p>
    <w:p>
      <w:pPr>
        <w:pStyle w:val="ArticleBody"/>
        <w:jc w:val="left"/>
      </w:pPr>
      <w:r>
        <w:rPr>
          <w:rFonts w:ascii="Nirmala UI" w:hAnsi="Nirmala UI" w:eastAsia="Nirmala UI" w:cs="Nirmala UI"/>
        </w:rPr>
        <w:t>ୟେତେବେଳେ</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ଆମେରିକା</w:t>
      </w:r>
      <w:r>
        <w:rPr>
          <w:rFonts w:ascii="Times New Roman" w:hAnsi="Times New Roman" w:eastAsia="Times New Roman" w:cs="Times New Roman"/>
        </w:rPr>
        <w:t xml:space="preserve"> </w:t>
      </w:r>
      <w:r>
        <w:rPr>
          <w:rFonts w:ascii="Nirmala UI" w:hAnsi="Nirmala UI" w:eastAsia="Nirmala UI" w:cs="Nirmala UI"/>
        </w:rPr>
        <w:t>ସଣ୍ଡେ</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ଜାତିସଂଘ</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ପାପାତ୍ୱ</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ମିଳାଏ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ରହିଥାଏ</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ପାପାତ୍ୱର</w:t>
      </w:r>
      <w:r>
        <w:rPr>
          <w:rFonts w:ascii="Times New Roman" w:hAnsi="Times New Roman" w:eastAsia="Times New Roman" w:cs="Times New Roman"/>
        </w:rPr>
        <w:t xml:space="preserve"> </w:t>
      </w:r>
      <w:r>
        <w:rPr>
          <w:rFonts w:ascii="Nirmala UI" w:hAnsi="Nirmala UI" w:eastAsia="Nirmala UI" w:cs="Nirmala UI"/>
        </w:rPr>
        <w:t>ହସ୍ତରେ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ଜାଲିଆତ</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ହସ୍ତରୁ</w:t>
      </w:r>
      <w:r>
        <w:rPr>
          <w:rFonts w:ascii="Times New Roman" w:hAnsi="Times New Roman" w:eastAsia="Times New Roman" w:cs="Times New Roman"/>
        </w:rPr>
        <w:t xml:space="preserve"> “</w:t>
      </w:r>
      <w:r>
        <w:rPr>
          <w:rFonts w:ascii="Nirmala UI" w:hAnsi="Nirmala UI" w:eastAsia="Nirmala UI" w:cs="Nirmala UI"/>
        </w:rPr>
        <w:t>ପଳାୟନ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ପାପାତ୍ୱୀୟ</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ଆକ୍ରମଣାଧୀନ</w:t>
      </w:r>
      <w:r>
        <w:rPr>
          <w:rFonts w:ascii="Times New Roman" w:hAnsi="Times New Roman" w:eastAsia="Times New Roman" w:cs="Times New Roman"/>
        </w:rPr>
        <w:t xml:space="preserve"> </w:t>
      </w:r>
      <w:r>
        <w:rPr>
          <w:rFonts w:ascii="Nirmala UI" w:hAnsi="Nirmala UI" w:eastAsia="Nirmala UI" w:cs="Nirmala UI"/>
        </w:rPr>
        <w:t>ଧରାରେ</w:t>
      </w:r>
      <w:r>
        <w:rPr>
          <w:rFonts w:ascii="Times New Roman" w:hAnsi="Times New Roman" w:eastAsia="Times New Roman" w:cs="Times New Roman"/>
        </w:rPr>
        <w:t xml:space="preserve"> </w:t>
      </w:r>
      <w:r>
        <w:rPr>
          <w:rFonts w:ascii="Nirmala UI" w:hAnsi="Nirmala UI" w:eastAsia="Nirmala UI" w:cs="Nirmala UI"/>
        </w:rPr>
        <w:t>ଧରିରଖାଯାଇଥିଲେ।</w:t>
      </w:r>
      <w:r>
        <w:rPr>
          <w:rFonts w:ascii="Times New Roman" w:hAnsi="Times New Roman" w:eastAsia="Times New Roman" w:cs="Times New Roman"/>
        </w:rPr>
        <w:t xml:space="preserve"> </w:t>
      </w:r>
      <w:r>
        <w:rPr>
          <w:rFonts w:ascii="Nirmala UI" w:hAnsi="Nirmala UI" w:eastAsia="Nirmala UI" w:cs="Nirmala UI"/>
        </w:rPr>
        <w:t>ହେରୋଦଙ୍କ</w:t>
      </w:r>
      <w:r>
        <w:rPr>
          <w:rFonts w:ascii="Times New Roman" w:hAnsi="Times New Roman" w:eastAsia="Times New Roman" w:cs="Times New Roman"/>
        </w:rPr>
        <w:t xml:space="preserve"> </w:t>
      </w:r>
      <w:r>
        <w:rPr>
          <w:rFonts w:ascii="Nirmala UI" w:hAnsi="Nirmala UI" w:eastAsia="Nirmala UI" w:cs="Nirmala UI"/>
        </w:rPr>
        <w:t>ଜନ୍ମଦିନ</w:t>
      </w:r>
      <w:r>
        <w:rPr>
          <w:rFonts w:ascii="Times New Roman" w:hAnsi="Times New Roman" w:eastAsia="Times New Roman" w:cs="Times New Roman"/>
        </w:rPr>
        <w:t xml:space="preserve"> </w:t>
      </w:r>
      <w:r>
        <w:rPr>
          <w:rFonts w:ascii="Nirmala UI" w:hAnsi="Nirmala UI" w:eastAsia="Nirmala UI" w:cs="Nirmala UI"/>
        </w:rPr>
        <w:t>ଆସରରେ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କାରାଗୃହର</w:t>
      </w:r>
      <w:r>
        <w:rPr>
          <w:rFonts w:ascii="Times New Roman" w:hAnsi="Times New Roman" w:eastAsia="Times New Roman" w:cs="Times New Roman"/>
        </w:rPr>
        <w:t xml:space="preserve"> </w:t>
      </w:r>
      <w:r>
        <w:rPr>
          <w:rFonts w:ascii="Nirmala UI" w:hAnsi="Nirmala UI" w:eastAsia="Nirmala UI" w:cs="Nirmala UI"/>
        </w:rPr>
        <w:t>ବନ୍ଦିତ୍ୱରେ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ମୁକ୍ତିର</w:t>
      </w:r>
      <w:r>
        <w:rPr>
          <w:rFonts w:ascii="Times New Roman" w:hAnsi="Times New Roman" w:eastAsia="Times New Roman" w:cs="Times New Roman"/>
        </w:rPr>
        <w:t xml:space="preserve"> </w:t>
      </w:r>
      <w:r>
        <w:rPr>
          <w:rFonts w:ascii="Nirmala UI" w:hAnsi="Nirmala UI" w:eastAsia="Nirmala UI" w:cs="Nirmala UI"/>
        </w:rPr>
        <w:t>ପ୍ରତୀକ୍ଷା</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ସଣ୍ଡେ</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ପାପାତ୍ୱର</w:t>
      </w:r>
      <w:r>
        <w:rPr>
          <w:rFonts w:ascii="Times New Roman" w:hAnsi="Times New Roman" w:eastAsia="Times New Roman" w:cs="Times New Roman"/>
        </w:rPr>
        <w:t xml:space="preserve"> </w:t>
      </w:r>
      <w:r>
        <w:rPr>
          <w:rFonts w:ascii="Nirmala UI" w:hAnsi="Nirmala UI" w:eastAsia="Nirmala UI" w:cs="Nirmala UI"/>
        </w:rPr>
        <w:t>ବନ୍ଦିତ୍ୱରୁ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ପଳାୟନ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ଗୋଷ୍ଠୀ</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ପାଆନ୍ତି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ତ୍ରିବିଧ</w:t>
      </w:r>
      <w:r>
        <w:rPr>
          <w:rFonts w:ascii="Times New Roman" w:hAnsi="Times New Roman" w:eastAsia="Times New Roman" w:cs="Times New Roman"/>
        </w:rPr>
        <w:t xml:space="preserve"> </w:t>
      </w:r>
      <w:r>
        <w:rPr>
          <w:rFonts w:ascii="Nirmala UI" w:hAnsi="Nirmala UI" w:eastAsia="Nirmala UI" w:cs="Nirmala UI"/>
        </w:rPr>
        <w:t>ଗଠନକୁ</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Times New Roman" w:hAnsi="Times New Roman" w:eastAsia="Times New Roman" w:cs="Times New Roman"/>
        </w:rPr>
        <w:t>Yeroo sanauma sanaatti, sagaleen lammaffaan Mul’ata boqonnaa kudha saddeet keessaa, akka isaan murtii ishee yeroo sana jalqabu keessatti hirmaatota hin taaneef, namoota sana Baabilon keessaa baqachuuf waama. Sagaleen lammaffaan sun sagalee Kiristoos ti; garuu sagalee namoota kuma dhibba tokkoo fi afurtamii afur kan yeroo sana ergaa ergamoota sadaffaa sagalee guddaadhaan labsaa jiran bakka bu’a. Yeroo warri harka jalaa miliqan—harki mallattoo bitamuu ti—harka mootii kaabaa sobaa jalaa miliqu; achiis harka mootii kaabaa isa dhugaa argatu.</w:t>
      </w:r>
    </w:p>
    <w:p>
      <w:pPr>
        <w:pStyle w:val="ArticleBody"/>
        <w:jc w:val="left"/>
      </w:pPr>
      <w:r>
        <w:rPr>
          <w:rFonts w:ascii="Nirmala UI" w:hAnsi="Nirmala UI" w:eastAsia="Nirmala UI" w:cs="Nirmala UI"/>
        </w:rPr>
        <w:t>କର୍ମେଲ</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ବାଆଲଙ୍କର</w:t>
      </w:r>
      <w:r>
        <w:rPr>
          <w:rFonts w:ascii="Times New Roman" w:hAnsi="Times New Roman" w:eastAsia="Times New Roman" w:cs="Times New Roman"/>
        </w:rPr>
        <w:t xml:space="preserve"> </w:t>
      </w:r>
      <w:r>
        <w:rPr>
          <w:rFonts w:ascii="Nirmala UI" w:hAnsi="Nirmala UI" w:eastAsia="Nirmala UI" w:cs="Nirmala UI"/>
        </w:rPr>
        <w:t>ଭବିଷ୍ୟଦ୍ଦକ୍ତାମାନେ</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ପୁରୁଷସ୍ୱରୂପୀ</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ଦେବତାଙ୍କ</w:t>
      </w:r>
      <w:r>
        <w:rPr>
          <w:rFonts w:ascii="Times New Roman" w:hAnsi="Times New Roman" w:eastAsia="Times New Roman" w:cs="Times New Roman"/>
        </w:rPr>
        <w:t xml:space="preserve"> </w:t>
      </w:r>
      <w:r>
        <w:rPr>
          <w:rFonts w:ascii="Nirmala UI" w:hAnsi="Nirmala UI" w:eastAsia="Nirmala UI" w:cs="Nirmala UI"/>
        </w:rPr>
        <w:t>ପ୍ରତିନିଧି</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ଅଷ୍ଟାରୋଥଙ୍କର</w:t>
      </w:r>
      <w:r>
        <w:rPr>
          <w:rFonts w:ascii="Times New Roman" w:hAnsi="Times New Roman" w:eastAsia="Times New Roman" w:cs="Times New Roman"/>
        </w:rPr>
        <w:t xml:space="preserve"> </w:t>
      </w:r>
      <w:r>
        <w:rPr>
          <w:rFonts w:ascii="Nirmala UI" w:hAnsi="Nirmala UI" w:eastAsia="Nirmala UI" w:cs="Nirmala UI"/>
        </w:rPr>
        <w:t>ଭବିଷ୍ୟଦ୍ଦକ୍ତାମାନେ</w:t>
      </w:r>
      <w:r>
        <w:rPr>
          <w:rFonts w:ascii="Times New Roman" w:hAnsi="Times New Roman" w:eastAsia="Times New Roman" w:cs="Times New Roman"/>
        </w:rPr>
        <w:t xml:space="preserve"> </w:t>
      </w:r>
      <w:r>
        <w:rPr>
          <w:rFonts w:ascii="Nirmala UI" w:hAnsi="Nirmala UI" w:eastAsia="Nirmala UI" w:cs="Nirmala UI"/>
        </w:rPr>
        <w:t>ଚର୍ଚ୍ଚକୁ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ବାଆଲଙ୍କର</w:t>
      </w:r>
      <w:r>
        <w:rPr>
          <w:rFonts w:ascii="Times New Roman" w:hAnsi="Times New Roman" w:eastAsia="Times New Roman" w:cs="Times New Roman"/>
        </w:rPr>
        <w:t xml:space="preserve"> </w:t>
      </w:r>
      <w:r>
        <w:rPr>
          <w:rFonts w:ascii="Nirmala UI" w:hAnsi="Nirmala UI" w:eastAsia="Nirmala UI" w:cs="Nirmala UI"/>
        </w:rPr>
        <w:t>ଭବିଷ୍ୟଦ୍ଦକ୍ତାମାନଙ୍କୁ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ଏପରିଭାବେ</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ସାଲୋମେ</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ପ୍ରୋଟେଷ୍ଟାଣ୍ଟବାଦର</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ହେଉଥିଲା।</w:t>
      </w:r>
      <w:r>
        <w:rPr>
          <w:rFonts w:ascii="Times New Roman" w:hAnsi="Times New Roman" w:eastAsia="Times New Roman" w:cs="Times New Roman"/>
        </w:rPr>
        <w:t xml:space="preserve"> </w:t>
      </w:r>
      <w:r>
        <w:rPr>
          <w:rFonts w:ascii="Nirmala UI" w:hAnsi="Nirmala UI" w:eastAsia="Nirmala UI" w:cs="Nirmala UI"/>
        </w:rPr>
        <w:t>ସାଲୋମେ</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ପ୍ରୋଟେଷ୍ଟାଣ୍ଟବାଦ</w:t>
      </w:r>
      <w:r>
        <w:rPr>
          <w:rFonts w:ascii="Times New Roman" w:hAnsi="Times New Roman" w:eastAsia="Times New Roman" w:cs="Times New Roman"/>
        </w:rPr>
        <w:t xml:space="preserve">, </w:t>
      </w:r>
      <w:r>
        <w:rPr>
          <w:rFonts w:ascii="Nirmala UI" w:hAnsi="Nirmala UI" w:eastAsia="Nirmala UI" w:cs="Nirmala UI"/>
        </w:rPr>
        <w:t>ସାଲୋମେ</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ହେରୋଦଙ୍କୁ</w:t>
      </w:r>
      <w:r>
        <w:rPr>
          <w:rFonts w:ascii="Times New Roman" w:hAnsi="Times New Roman" w:eastAsia="Times New Roman" w:cs="Times New Roman"/>
        </w:rPr>
        <w:t xml:space="preserve"> </w:t>
      </w:r>
      <w:r>
        <w:rPr>
          <w:rFonts w:ascii="Nirmala UI" w:hAnsi="Nirmala UI" w:eastAsia="Nirmala UI" w:cs="Nirmala UI"/>
        </w:rPr>
        <w:t>ପ୍ରଲୋଭିତ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ମୁଣ୍ଡରୁ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ଜୋଟରେ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ସାଲୋମେ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ଲିପ୍ତ</w:t>
      </w:r>
      <w:r>
        <w:rPr>
          <w:rFonts w:ascii="Times New Roman" w:hAnsi="Times New Roman" w:eastAsia="Times New Roman" w:cs="Times New Roman"/>
        </w:rPr>
        <w:t xml:space="preserve"> </w:t>
      </w:r>
      <w:r>
        <w:rPr>
          <w:rFonts w:ascii="Nirmala UI" w:hAnsi="Nirmala UI" w:eastAsia="Nirmala UI" w:cs="Nirmala UI"/>
        </w:rPr>
        <w:t>ହେରୋଦ</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କାମନା</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Ani garuu isinittan jedhu, namni kam iyyuu dubartii tokko hawwii fooniitiif ilaalu garaa isaa keessatti ishee wajjin ejja raawwatee jira. Maatewos 5:28.</w:t>
      </w:r>
    </w:p>
    <w:p>
      <w:pPr>
        <w:pStyle w:val="ArticleBody"/>
        <w:jc w:val="left"/>
      </w:pPr>
      <w:r>
        <w:rPr>
          <w:rFonts w:ascii="Times New Roman" w:hAnsi="Times New Roman" w:eastAsia="Times New Roman" w:cs="Times New Roman"/>
        </w:rPr>
        <w:t>Hawwiin wal-qunnamtii seeraan alaa kan garaa Heroodis keessa ture, foon isaanii garaa isaa keessatti walitti hidhsiise; kanaafis inni Salomee wajjin tokko taʼe.</w:t>
      </w:r>
    </w:p>
    <w:p>
      <w:pPr>
        <w:pStyle w:val="ArticleScripture"/>
        <w:jc w:val="left"/>
      </w:pPr>
      <w:r>
        <w:rPr>
          <w:rFonts w:ascii="Times New Roman" w:hAnsi="Times New Roman" w:eastAsia="Times New Roman" w:cs="Times New Roman"/>
        </w:rPr>
        <w:t>Kanaaf namni abbaa isaa fi haadha isaa ni dhiisa; niitii isaa wajjinis ni maxxana; isaanis foon tokko ni ta’u. Uumama 2:24.</w:t>
      </w:r>
    </w:p>
    <w:p>
      <w:pPr>
        <w:pStyle w:val="ArticleBody"/>
        <w:jc w:val="left"/>
      </w:pPr>
      <w:r>
        <w:rPr>
          <w:rFonts w:ascii="Times New Roman" w:hAnsi="Times New Roman" w:eastAsia="Times New Roman" w:cs="Times New Roman"/>
        </w:rPr>
        <w:t>Ayyaana dhaloota Heroodis irratti, Heroodisii fi Salomeen tokko taʼan; Heroodis, kan Ahaabiin fakkeeffame immoo, mootota kudhan mootummaa kaabaa keessaa mataa isaanii dha. Seera Dilbataa yeroo dhihoo keessatti dhufu sana irratti, mootummaa jaʼaffaan bineensa lafaa ni xumurama; yeroo sanatti gaanfonni sun, kan walitti dhufanii gaanfa tokko taʼanii walmakaa Ganda Mana-kiristaanaa fi Mootummaa (fakkii bineensichaa) bakka buʼan, Eliyaasiin ni ajjeefamu. Ergasii Salomeen Heroodisiin gowwoomsitee isa ni hawwatti; isa wajjin tokko taati; mootummaa isaa keessaa walakkaa (Mootummaa addunyaa guutuu) haadha isheetiif (Mana-kiristaanaa addunyaa guutuu) akka kennu isa ni amansiisti. Yeroo sana Salomeen Ahaabii fi gosoota isaa kudhan toʼannaa jala galchiteerti; mootonni kudhan hundi walii isaanii wajjin yaada tokko waan taʼaniif.</w:t>
      </w:r>
    </w:p>
    <w:p>
      <w:pPr>
        <w:pStyle w:val="ArticleScripture"/>
        <w:jc w:val="left"/>
      </w:pPr>
      <w:r>
        <w:rPr>
          <w:rFonts w:ascii="Times New Roman" w:hAnsi="Times New Roman" w:eastAsia="Times New Roman" w:cs="Times New Roman"/>
        </w:rPr>
        <w:t>Gaaffii kurnan ati argite mootota kurnan; isaan hamma ammaatti mootummaa hin arganne; garuu bineensicha wajjin sa’aatii tokkoof akka moototaatti aangoo ni fudhatu. Isaan yaada tokko qabu; humnaa fi aangoo isaanii bineensichaaf ni kennu. Mul’ata Yohaannis 17:12, 13.</w:t>
      </w:r>
    </w:p>
    <w:p>
      <w:pPr>
        <w:pStyle w:val="ArticleBody"/>
        <w:jc w:val="left"/>
      </w:pPr>
      <w:r>
        <w:rPr>
          <w:rFonts w:ascii="Times New Roman" w:hAnsi="Times New Roman" w:eastAsia="Times New Roman" w:cs="Times New Roman"/>
        </w:rPr>
        <w:t>Bineensi isaan aangoo fi humna isaanii kennan sana, bineensa sagaagaltuun irra teessu dha. Bineensi sun amala fakkeenyaa bakka bu’a; fakkeenyi sun walmakaa Mana Kiristaanaa fi Mootummaa ti; dubartiin (Mana Kiristaanaa) immoo hariiroo sana keessatti to’annoo qabdi; kunis gaa’ela Laatinii waan ta’eef, maqaan maatii maqaa haadha manaa ta’ee bakka bu’a; akkasumas, dubartiin dhugaatti hariiroo gaa’elaa irraa finciluudhaan dhiira irratti mootummaa gooti.</w:t>
      </w:r>
    </w:p>
    <w:p>
      <w:pPr>
        <w:pStyle w:val="ArticleScripture"/>
        <w:jc w:val="left"/>
      </w:pPr>
      <w:r>
        <w:rPr>
          <w:rFonts w:ascii="Times New Roman" w:hAnsi="Times New Roman" w:eastAsia="Times New Roman" w:cs="Times New Roman"/>
        </w:rPr>
        <w:t>Dubartittiin inni akkana jedhe: Ani baayʼisee gadda kee fi ulfaaʼuu kee siif nan baayʼisa; ati gadda keessatti ijoollee ni deessa; hawwiin kees gara abbaa manaa keetii ni taʼa, innis si irratti ni mootummaa. Uumama 3:16.</w:t>
      </w:r>
    </w:p>
    <w:p>
      <w:pPr>
        <w:pStyle w:val="ArticleBody"/>
        <w:jc w:val="left"/>
      </w:pPr>
      <w:r>
        <w:rPr>
          <w:rFonts w:ascii="Times New Roman" w:hAnsi="Times New Roman" w:eastAsia="Times New Roman" w:cs="Times New Roman"/>
        </w:rPr>
        <w:t>Mootonni kudhan yaadaa tokko, garaa tokkos qabu.</w:t>
      </w:r>
    </w:p>
    <w:p>
      <w:pPr>
        <w:pStyle w:val="ArticleScripture"/>
        <w:jc w:val="left"/>
      </w:pPr>
      <w:r>
        <w:rPr>
          <w:rFonts w:ascii="Times New Roman" w:hAnsi="Times New Roman" w:eastAsia="Times New Roman" w:cs="Times New Roman"/>
        </w:rPr>
        <w:t>“MUL’ATA 17:13–14 caqasame. ‘Isaan yaada tokko qabu.’ Hariiroon tokkummaa waliigalaa ni jiraata; waliigalteewwan gurguddaa tokko ni ta’a; humnoota Seexanaa walitti qabamuun ni ta’a. ‘Humnaa fi jabina isaanii bineensichaaf ni kennu.’ Akkasitti aangoon abbaa-irree fi hacuucaan, bilisummaa amantaa irratti, yaada qalbii ofiitiin Waaqayyoon waaqeffachuuf bilisummaa irratti mul’ate sanuma ni mul’ata; akkuma Phaaphaasummaan duraan, warra sirna amantii fi ayyaaneffannaa Roomaanummaa wajjin wal-simsiisuuf didan ari’atee ture.”</w:t>
      </w:r>
    </w:p>
    <w:p>
      <w:pPr>
        <w:pStyle w:val="ArticleScripture"/>
        <w:jc w:val="left"/>
      </w:pPr>
      <w:r>
        <w:rPr>
          <w:rFonts w:ascii="Times New Roman" w:hAnsi="Times New Roman" w:eastAsia="Times New Roman" w:cs="Times New Roman"/>
        </w:rPr>
        <w:t>“Bara dhuma kan guyyoota dhumaa keessatti geggeeffamu keessatti, humnoonni manca’an hundi kan abboomamuu seera Yihowaa irraa gargar ba’an, saba Waaqayyoo mormuuf tokko ta’anii ni hiriiru. Dhuma kana keessatti Sanbanni abboommii afraffaa dhimma guddaa murteessaa ta’a; jechuunis, abboomii Sanbataa keessatti Seera-Kennituun Guddaan Ofiisaa akka Uumaa samii fi lafaa ta’e ni ibsa.” The Seventh-day Adventist Bible Commentary, 983.</w:t>
      </w:r>
    </w:p>
    <w:p>
      <w:pPr>
        <w:pStyle w:val="ArticleBody"/>
        <w:jc w:val="left"/>
      </w:pPr>
      <w:r>
        <w:rPr>
          <w:rFonts w:ascii="Times New Roman" w:hAnsi="Times New Roman" w:eastAsia="Times New Roman" w:cs="Times New Roman"/>
        </w:rPr>
        <w:t>Mootummoonni kudhan, kan hoogganaan isaanii Ahaab yookaan Heerodis taʼe, Saalomeen intala Heerodiyaas taateen gowwoomfamanii jiru. Dhaabbanni Mootummoota Gamtoomanii, inni yeroo seera Dilbataa irratti Saalomeen—amantii sobaa Pirooteestaantummaa fincilaa taateen—gowwoomfamu, kan duraanii mootummaa ja’affaa raajii Macaafa Qulqulluu ture, mootummaa mootummoota kudhanii to’annoo jala galcha; isaan hundinuu wal galuudhaan mootummaa isaanii keessaa walakkaa amantii Kaatolikii kennu. Murtii kana tokkummaadhaan murteessu; mootummoonni hundinuu shubbisa gowwoomsaa Saalomeetiin waan sossobamaniif. Isaan humna isaanii walitti qabame hojii warra Yohaannis Cuuphaa bakka bu’aniin ajjeesuuf ni kennu.</w:t>
      </w:r>
    </w:p>
    <w:p>
      <w:pPr>
        <w:pStyle w:val="ArticleBody"/>
        <w:jc w:val="left"/>
      </w:pPr>
      <w:r>
        <w:rPr>
          <w:rFonts w:ascii="Times New Roman" w:hAnsi="Times New Roman" w:eastAsia="Times New Roman" w:cs="Times New Roman"/>
        </w:rPr>
        <w:t>Bineensi sun (Tokkummaa Mootummoota Gamtoomanii) mootii duraa tokkoon bulfama; innis intala Iizaabelti. Iizaabel intalli ishee Heroodisii fi mootota kaan waliin hariiroo ejjaa fi dhiigaan wal-saalaa taʼe sana jalqabsituu akka taatu qajeelchitee turte; isheen haadha sagaagaltootaa mitiiree. Isheen intala mataa ishee irratti daldaltuu sagaagalummaa ti. Heroodis, Ahaab fi Tokkummaan Mootummoota Gamtoomanii raajii sobaatiin, kan inni Ameerikaa taʼe, gowwoomfaman. Yeroo raajoonni Baʼaal ajjeefamanitti Ameerikaan mootummaa jahaffaa taʼuu irraa dhaabata; achumaan raajoonni Ashtaaroot (Saalomee) aangoo mootummaa mootummaa torbaffaa bulchuu fudhatu; akkuma waan Ameerikaa keessatti yeroo sana raawwatte san addunyaa keessatti irra deebiʼanii fakkeessu.</w:t>
      </w:r>
    </w:p>
    <w:p>
      <w:pPr>
        <w:pStyle w:val="ArticleBody"/>
        <w:jc w:val="left"/>
      </w:pP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ବେଶ୍ୟାର</w:t>
      </w:r>
      <w:r>
        <w:rPr>
          <w:rFonts w:ascii="Times New Roman" w:hAnsi="Times New Roman" w:eastAsia="Times New Roman" w:cs="Times New Roman"/>
        </w:rPr>
        <w:t xml:space="preserve"> </w:t>
      </w:r>
      <w:r>
        <w:rPr>
          <w:rFonts w:ascii="Nirmala UI" w:hAnsi="Nirmala UI" w:eastAsia="Nirmala UI" w:cs="Nirmala UI"/>
        </w:rPr>
        <w:t>କନ୍ୟା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ଯେଉଁଥି</w:t>
      </w:r>
      <w:r>
        <w:rPr>
          <w:rFonts w:ascii="Times New Roman" w:hAnsi="Times New Roman" w:eastAsia="Times New Roman" w:cs="Times New Roman"/>
        </w:rPr>
        <w:t xml:space="preserve"> </w:t>
      </w:r>
      <w:r>
        <w:rPr>
          <w:rFonts w:ascii="Nirmala UI" w:hAnsi="Nirmala UI" w:eastAsia="Nirmala UI" w:cs="Nirmala UI"/>
        </w:rPr>
        <w:t>ପଶୁଟି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ବସ୍ତୁର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ସପ୍ତଦଶ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ଚିତ୍ରଣ</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ଦାନିୟେଲର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ଆଠଟି</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ଆସୀନ</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ଶେଷଟିଙ୍କୁ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ଆଧାରିତ।</w:t>
      </w:r>
    </w:p>
    <w:p>
      <w:pPr>
        <w:pStyle w:val="ArticleBody"/>
        <w:jc w:val="left"/>
      </w:pPr>
      <w:r>
        <w:rPr>
          <w:rFonts w:ascii="Times New Roman" w:hAnsi="Times New Roman" w:eastAsia="Times New Roman" w:cs="Times New Roman"/>
        </w:rPr>
        <w:t>Mulʼata boqonnaan kudha torbaa mootummaa raajii Macaafa Qulqulluu keessatti ibsamanitti wabii isa dhumaa dha; kanaafuu Daaniʼel boqonnaan lama, inni mootummaa raajii Macaafa Qulqulluu keessatti wabii isa jalqabaa taʼe, akka barbaachisummaa raajichaatti mootummaa saddeet bakka buʼuu qaba; mootummaa keessaa isa saddeettaffaanis warra torban keessaa ture. Akkasumas, murtiin dubartittii fi bineensa isheen irra teesse kan boqonnaa kudha torbaffaa keessatti ibsame, murtii jalqabaa sagaagaltittii kan bara 1798 keessatti mulʼateen bakka buufamuu qaba.</w:t>
      </w:r>
    </w:p>
    <w:p>
      <w:pPr>
        <w:pStyle w:val="ArticleBody"/>
        <w:jc w:val="left"/>
      </w:pP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ସପ୍ତଦଶ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ସୂଚନା</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ବେଶ୍ୟାର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ଚଢ଼ି</w:t>
      </w:r>
      <w:r>
        <w:rPr>
          <w:rFonts w:ascii="Times New Roman" w:hAnsi="Times New Roman" w:eastAsia="Times New Roman" w:cs="Times New Roman"/>
        </w:rPr>
        <w:t xml:space="preserve"> </w:t>
      </w:r>
      <w:r>
        <w:rPr>
          <w:rFonts w:ascii="Nirmala UI" w:hAnsi="Nirmala UI" w:eastAsia="Nirmala UI" w:cs="Nirmala UI"/>
        </w:rPr>
        <w:t>ବସିଛି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ନ୍ୟାୟଦଣ୍ଡ</w:t>
      </w:r>
      <w:r>
        <w:rPr>
          <w:rFonts w:ascii="Times New Roman" w:hAnsi="Times New Roman" w:eastAsia="Times New Roman" w:cs="Times New Roman"/>
        </w:rPr>
        <w:t xml:space="preserve"> </w:t>
      </w:r>
      <w:r>
        <w:rPr>
          <w:rFonts w:ascii="Nirmala UI" w:hAnsi="Nirmala UI" w:eastAsia="Nirmala UI" w:cs="Nirmala UI"/>
        </w:rPr>
        <w:t>ଦେଖାଇବେ।</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ପ୍ରଥମଥର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ନ୍ୟାୟିତ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1798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ବୁଝାଯାଇଛି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ପାପତନ୍ତ୍ର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ଘାତକ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ଶେଷକାଳ</w:t>
      </w:r>
      <w:r>
        <w:rPr>
          <w:rFonts w:ascii="Times New Roman" w:hAnsi="Times New Roman" w:eastAsia="Times New Roman" w:cs="Times New Roman"/>
        </w:rPr>
        <w:t xml:space="preserve"> </w:t>
      </w:r>
      <w:r>
        <w:rPr>
          <w:rFonts w:ascii="Nirmala UI" w:hAnsi="Nirmala UI" w:eastAsia="Nirmala UI" w:cs="Nirmala UI"/>
        </w:rPr>
        <w:t>ଆସିପହଞ୍ଚିଲା।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ଶେଷକାଳ</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ମନୁଷ୍ୟମାନଙ୍କ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ପ୍ରତୀକୀକୃତ</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ଥାଏ।</w:t>
      </w:r>
      <w:r>
        <w:rPr>
          <w:rFonts w:ascii="Times New Roman" w:hAnsi="Times New Roman" w:eastAsia="Times New Roman" w:cs="Times New Roman"/>
        </w:rPr>
        <w:t xml:space="preserve"> </w:t>
      </w:r>
      <w:r>
        <w:rPr>
          <w:rFonts w:ascii="Nirmala UI" w:hAnsi="Nirmala UI" w:eastAsia="Nirmala UI" w:cs="Nirmala UI"/>
        </w:rPr>
        <w:t>ଆରୋଣ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ଭାଇ</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ଶେଷକାଳ</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ବପ୍ତିସ୍ମାଦାତାଙ୍କ</w:t>
      </w:r>
      <w:r>
        <w:rPr>
          <w:rFonts w:ascii="Times New Roman" w:hAnsi="Times New Roman" w:eastAsia="Times New Roman" w:cs="Times New Roman"/>
        </w:rPr>
        <w:t xml:space="preserve"> </w:t>
      </w:r>
      <w:r>
        <w:rPr>
          <w:rFonts w:ascii="Nirmala UI" w:hAnsi="Nirmala UI" w:eastAsia="Nirmala UI" w:cs="Nirmala UI"/>
        </w:rPr>
        <w:t>ଜନ୍ମକୁ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ଜ୍ଞାତିଭାଇ</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ଜନ୍ମକୁ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ଶେଷକାଳକୁ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ବନ୍ଦୀବାସର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ଦାରିୟସ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ଭାଣଜା</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ଶେଷକାଳରେ</w:t>
      </w:r>
      <w:r>
        <w:rPr>
          <w:rFonts w:ascii="Times New Roman" w:hAnsi="Times New Roman" w:eastAsia="Times New Roman" w:cs="Times New Roman"/>
        </w:rPr>
        <w:t xml:space="preserve"> </w:t>
      </w:r>
      <w:r>
        <w:rPr>
          <w:rFonts w:ascii="Nirmala UI" w:hAnsi="Nirmala UI" w:eastAsia="Nirmala UI" w:cs="Nirmala UI"/>
        </w:rPr>
        <w:t>ରେଗାନ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ବୁଶଙ୍କ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ହେଲେ।</w:t>
      </w:r>
    </w:p>
    <w:p>
      <w:pPr>
        <w:pStyle w:val="ArticleBody"/>
        <w:jc w:val="left"/>
      </w:pPr>
      <w:r>
        <w:rPr>
          <w:rFonts w:ascii="Times New Roman" w:hAnsi="Times New Roman" w:eastAsia="Times New Roman" w:cs="Times New Roman"/>
        </w:rPr>
        <w:t>1798 jechuun, yeroo xumuraa kitaabni Daani’el seenaa Milleraayitii keessatti hiikamee baname sana, du’a raajii qabxii mootummaa bineensicha Kaatoolikummaa keessaa ta’e adda baase. Jeneraalli Napoleoni Berthier jedhamu Vaatikaaniin keessa seenee, poophicha hidhatee, aangoo mootummaa bineensicha Kaatoolikummaa sanaa dhaabe. Waggaa tokko booddee, bara 1799 keessatti, dubartiin jaarraawwan hedduu keessatti bineensicha sana yaabbattee deemte, inniis poophichaan bakka buufame, booji’amtee keessatti duute. Murtiin sagaagaltittii sun, murtii bineensicha isheen saboota bulchuuf itti fayyadamte irrattis ni dabalata. Mul’ata boqonnaa kudha torbaa keessatti, murtiin bineensichaa fi akkasumas sagaagaltittii bineensicha irratti bulchituu fi isa yaabbattu lamaan isaanii iyyuu ifatti adda baafamanii ibsamu.</w:t>
      </w:r>
    </w:p>
    <w:p>
      <w:pPr>
        <w:pStyle w:val="ArticleScripture"/>
        <w:jc w:val="left"/>
      </w:pPr>
      <w:r>
        <w:rPr>
          <w:rFonts w:ascii="Times New Roman" w:hAnsi="Times New Roman" w:eastAsia="Times New Roman" w:cs="Times New Roman"/>
        </w:rPr>
        <w:t>“Addunyaan guutummaan ishee bubbee, waraanaa fi wal-dhabbiin guutamteerti. Taʼus, mataa tokko jalatti—humna paaphaasii jalatti—namoonni dhugaa baatota Isaa keessatti Waaqayyoon mormuuf ni tokkoomu.” Testimonies, volume 7, 182.</w:t>
      </w:r>
    </w:p>
    <w:p>
      <w:pPr>
        <w:pStyle w:val="ArticleBody"/>
        <w:jc w:val="left"/>
      </w:pPr>
      <w:r>
        <w:rPr>
          <w:rFonts w:ascii="Times New Roman" w:hAnsi="Times New Roman" w:eastAsia="Times New Roman" w:cs="Times New Roman"/>
        </w:rPr>
        <w:t>Mataan saddeettaffaan, inni torban keessaa ta’e, aangoo paaphaasii ti; inni bineensa mootota kudhan irraa ijaarame irratti mootummaa godha; mootota sunis intala sagaagaltittii bineensa irra taa’uun isaan bulchituun to’atamu. Qaamoleen mootummaa saddeettaffaa, jechuunis kan torban keessaa ta’e, yeroo fakkeenyi bineensaa Ameerikaa keessatti hundaa’utti, pirezidaantii saddeettaffaa fi isa dhumaa, inni pirezidaantota torban keessaa ta’e keessatti mul’achuu qabu. Walitti dhufeenyi gaanfa mootummaa Ripabilikaanummaa fi Pirootestaantummaa gantummaa keessa lixan “mataa” fakkeenya bineensaa irratti mootummaa godhu qabaachuu qaba; bulchaan sunis abbaa irree addaa ta’a.</w:t>
      </w:r>
    </w:p>
    <w:p>
      <w:pPr>
        <w:pStyle w:val="ArticleBody"/>
        <w:jc w:val="left"/>
      </w:pPr>
      <w:r>
        <w:rPr>
          <w:rFonts w:ascii="Times New Roman" w:hAnsi="Times New Roman" w:eastAsia="Times New Roman" w:cs="Times New Roman"/>
        </w:rPr>
        <w:t>Barreeffama itti aanu keessatti qorannoo kana itti fufna.</w:t>
      </w:r>
    </w:p>
    <w:p>
      <w:pPr>
        <w:pStyle w:val="ArticleScripture"/>
        <w:jc w:val="left"/>
      </w:pPr>
      <w:r>
        <w:rPr>
          <w:rFonts w:ascii="Times New Roman" w:hAnsi="Times New Roman" w:eastAsia="Times New Roman" w:cs="Times New Roman"/>
        </w:rPr>
        <w:t>Faarfannaa yookiin Faaruu Asaaf. Yaa Waaqayyo, calluma hin taa’in; yaa Waaqayyo, calʼisii hin qabatin, tasgabbiis hin taaʼin. Kunoo, diinonni kee jeequmsa kaasu; warri si jibbanis mataa isaanii ol kaafatan. Isaan saba kee irratti malaan mariʼatan, warra ati dhoksitee eegdu irrattis mariʼatan. Isaan, “Kottaa, akka isaan saba taʼuu irraa cirree balleessinu; maqaan Israaʼel siʼachi yaadannoo keessaa haa badu” jedhan. Isaan yaada tokkoon walii wajjin mariʼataniiru; sitti kaʼuudhaafis kakuu walii isaanii godhataniiru: dunkaana Edoomii fi Ishmaaʼelota; Moʼaabii fi Hagarota; Gebaal, Amoonii fi Amaaleeq; Filisxeemota jiraattota Xiiroos wajjin; Asoor immoo isaanii wajjin hidhateera; isaan ilmaan Loox gargaaraniiru. Selaa. Faarfannaa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Buka Dhani’el — Namba Wan-Hanred na Foty-Wan</dc:title>
  <dc:subject>Hiika Raajii Deebi’uu Paaphaasummaa fi Pireezidaantii Sadaffaffaa Sakkataa Saddeettaffaa irratti Hiika Raajii Ibsuu</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