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Lakkoofsa Shantamii Tokko</w:t>
      </w:r>
    </w:p>
    <w:p>
      <w:pPr>
        <w:pStyle w:val="ArticleSubtitle"/>
        <w:jc w:val="left"/>
      </w:pPr>
      <w:r>
        <w:rPr>
          <w:rFonts w:ascii="Ebrima" w:hAnsi="Ebrima" w:eastAsia="Ebrima" w:cs="Ebrima"/>
        </w:rPr>
        <w:t>ፓልሞኒ፡</w:t>
      </w:r>
      <w:r>
        <w:rPr>
          <w:rFonts w:ascii="Arial" w:hAnsi="Arial" w:eastAsia="Arial" w:cs="Arial"/>
        </w:rPr>
        <w:t xml:space="preserve"> </w:t>
      </w:r>
      <w:r>
        <w:rPr>
          <w:rFonts w:ascii="Ebrima" w:hAnsi="Ebrima" w:eastAsia="Ebrima" w:cs="Ebrima"/>
        </w:rPr>
        <w:t>በዳንኤልና</w:t>
      </w:r>
      <w:r>
        <w:rPr>
          <w:rFonts w:ascii="Arial" w:hAnsi="Arial" w:eastAsia="Arial" w:cs="Arial"/>
        </w:rPr>
        <w:t xml:space="preserve"> </w:t>
      </w:r>
      <w:r>
        <w:rPr>
          <w:rFonts w:ascii="Ebrima" w:hAnsi="Ebrima" w:eastAsia="Ebrima" w:cs="Ebrima"/>
        </w:rPr>
        <w:t>በራእይ</w:t>
      </w:r>
      <w:r>
        <w:rPr>
          <w:rFonts w:ascii="Arial" w:hAnsi="Arial" w:eastAsia="Arial" w:cs="Arial"/>
        </w:rPr>
        <w:t xml:space="preserve"> </w:t>
      </w:r>
      <w:r>
        <w:rPr>
          <w:rFonts w:ascii="Ebrima" w:hAnsi="Ebrima" w:eastAsia="Ebrima" w:cs="Ebrima"/>
        </w:rPr>
        <w:t>መጽሐፍ</w:t>
      </w:r>
      <w:r>
        <w:rPr>
          <w:rFonts w:ascii="Arial" w:hAnsi="Arial" w:eastAsia="Arial" w:cs="Arial"/>
        </w:rPr>
        <w:t xml:space="preserve"> </w:t>
      </w:r>
      <w:r>
        <w:rPr>
          <w:rFonts w:ascii="Ebrima" w:hAnsi="Ebrima" w:eastAsia="Ebrima" w:cs="Ebrima"/>
        </w:rPr>
        <w:t>ውስጥ</w:t>
      </w:r>
      <w:r>
        <w:rPr>
          <w:rFonts w:ascii="Arial" w:hAnsi="Arial" w:eastAsia="Arial" w:cs="Arial"/>
        </w:rPr>
        <w:t xml:space="preserve"> </w:t>
      </w:r>
      <w:r>
        <w:rPr>
          <w:rFonts w:ascii="Ebrima" w:hAnsi="Ebrima" w:eastAsia="Ebrima" w:cs="Ebrima"/>
        </w:rPr>
        <w:t>የዘመንና</w:t>
      </w:r>
      <w:r>
        <w:rPr>
          <w:rFonts w:ascii="Arial" w:hAnsi="Arial" w:eastAsia="Arial" w:cs="Arial"/>
        </w:rPr>
        <w:t xml:space="preserve"> </w:t>
      </w:r>
      <w:r>
        <w:rPr>
          <w:rFonts w:ascii="Ebrima" w:hAnsi="Ebrima" w:eastAsia="Ebrima" w:cs="Ebrima"/>
        </w:rPr>
        <w:t>የቋንቋ</w:t>
      </w:r>
      <w:r>
        <w:rPr>
          <w:rFonts w:ascii="Arial" w:hAnsi="Arial" w:eastAsia="Arial" w:cs="Arial"/>
        </w:rPr>
        <w:t xml:space="preserve"> </w:t>
      </w:r>
      <w:r>
        <w:rPr>
          <w:rFonts w:ascii="Ebrima" w:hAnsi="Ebrima" w:eastAsia="Ebrima" w:cs="Ebrima"/>
        </w:rPr>
        <w:t>ጌታን</w:t>
      </w:r>
      <w:r>
        <w:rPr>
          <w:rFonts w:ascii="Arial" w:hAnsi="Arial" w:eastAsia="Arial" w:cs="Arial"/>
        </w:rPr>
        <w:t xml:space="preserve"> </w:t>
      </w:r>
      <w:r>
        <w:rPr>
          <w:rFonts w:ascii="Ebrima" w:hAnsi="Ebrima" w:eastAsia="Ebrima" w:cs="Ebrima"/>
        </w:rPr>
        <w:t>መግለጥ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“Santoota dubbate sana” inni Daani’eel boqonnaa saddeet, lakkoofsa kudha sadii fi kudha afur keessatti ibsamu, Kiristoos akka Palmoonii dha. Kitaaba Mul’ataa keessatti Kiristoos Alfaa fi Oomeegaa ta’ee ni beekama; kunis, dhugaa dinqisiisaa biro keessaa tokkoon, Kiristoosiin Akaakuuwwan afaanii kan dinqisiisaa ta’e akka ta’e ni mul’isa; akkasumas walitti qabamni kitaabota Daani’eelii fi Mul’ataa Kiristoosiin Gooftaa yeroo fi afaanii akka ta’e ni bakka bu’a. Hiikkaa fi gadi fageenya waan Kiristoos akka Palmoonii (Lakkoofsaa Dhoksaa) ta’een, amaloota Isaa keessaa amala sana aayata lamaan utubaa giddugaleessa Adventizimii hundeessan keessatti beeksisuun maal akka jechu ta’e hubachuun dandeettii namaa ni caala; garuu dhoksawwan Lakkoofsaan Dhoksaa mul’isuuf filatu beekuu fi ittisuun itti gaafatamummaa keenya dha.</w:t>
      </w:r>
    </w:p>
    <w:p>
      <w:pPr>
        <w:pStyle w:val="ArticleScripture"/>
        <w:jc w:val="left"/>
      </w:pPr>
      <w:r>
        <w:rPr>
          <w:rFonts w:ascii="Times New Roman" w:hAnsi="Times New Roman" w:eastAsia="Times New Roman" w:cs="Times New Roman"/>
        </w:rPr>
        <w:t>Waan dhokfaman kan Waaqayyo gooftaa keenyaati; wantoonni garuu mul’atan kun akka dubbii seera kanaa hundumaa hojii irra oolchinuuf bara baraan keenyaafii ijoollee keenyaaf in ta’u. Keessa Deebii Seeraa 29:29.</w:t>
      </w:r>
    </w:p>
    <w:p>
      <w:pPr>
        <w:pStyle w:val="ArticleBody"/>
        <w:jc w:val="left"/>
      </w:pPr>
      <w:r>
        <w:rPr>
          <w:rFonts w:ascii="Times New Roman" w:hAnsi="Times New Roman" w:eastAsia="Times New Roman" w:cs="Times New Roman"/>
        </w:rPr>
        <w:t>Icciitiin mul’ifame tokko akka ta’eetti, Lakkooftuu Iccitii (Paalmoonii) sun “qulqulluu dubbate sana” ta’uu isaa fi lakkoofsota lamaan keessatti inni of mul’isu sana keessatti utubaan giddugaleessaa Adventizimii adda baafamee jira. Lakkoofsota lamaan sana keessatti Lakkooftuun Dinqisiisaan “dabalata beekumsaa” isa inni akka Leenca gosaa Yihuudaa ta’ee bara 1798 keessatti hiike sana adda baasa. Lakkoofsota lamaan sana keessatti, faayaawwan abjuu Miilerii kan “dabalata beekumsaa” bakka bu’an sun, qajeelfama harka Paalmoonii jalatti, gabateewwan lama Hab 2 irratti maxxanfamanii turan.</w:t>
      </w:r>
    </w:p>
    <w:p>
      <w:pPr>
        <w:pStyle w:val="ArticleScripture"/>
        <w:jc w:val="left"/>
      </w:pPr>
      <w:r>
        <w:rPr>
          <w:rFonts w:ascii="Times New Roman" w:hAnsi="Times New Roman" w:eastAsia="Times New Roman" w:cs="Times New Roman"/>
        </w:rPr>
        <w:t>Sana keessa tokko qulqulluun dubbachaa akka jiru nan dhaga’e; qulqulluun biraas qulqulluu dubbachaa ture sanaan, “Mul’anni waa’ee aarsaa guyyaa guyyaatti dhihaatuu fi waa’ee yakka badiisaa sanaa, iddoo qulqulluu fi loltoota lamaan isaanii iyyuu akka miilaan dhidhiitaman kennuuf, hamma yoomiitti tura?” jedhe. Innis anaan, “Hamma guyyaa kuma lamaa fi dhibba sadii ga’utti; ergasii iddoon qulqulluun ni qulqulleeffama” jedhe. Daani’el 8:13, 14.</w:t>
      </w:r>
    </w:p>
    <w:p>
      <w:pPr>
        <w:pStyle w:val="ArticleBody"/>
        <w:jc w:val="left"/>
      </w:pPr>
      <w:r>
        <w:rPr>
          <w:rFonts w:ascii="Times New Roman" w:hAnsi="Times New Roman" w:eastAsia="Times New Roman" w:cs="Times New Roman"/>
        </w:rPr>
        <w:t>Erga Daani’el mootummoota raajii Macaafa Qulqulluu keessatti ibsaman argateen booddee, lakkoofsa kudha sadii fi kudha afur keessatti marii samii irraa dhaga’ee, “mul’ata” sana hubachuuf barbaade.</w:t>
      </w:r>
    </w:p>
    <w:p>
      <w:pPr>
        <w:pStyle w:val="ArticleScripture"/>
        <w:jc w:val="left"/>
      </w:pPr>
      <w:r>
        <w:rPr>
          <w:rFonts w:ascii="Times New Roman" w:hAnsi="Times New Roman" w:eastAsia="Times New Roman" w:cs="Times New Roman"/>
        </w:rPr>
        <w:t>Anis taʼe yeroo ani, ani Daaniʼel, mulʼata sana argee hiika isaa barbaadetti, kunoo, tokko fakkaattii namaa qabu fuula koo dura dhaabate. Anis sagalee namaa tokko laga Ulaay gidduudhaa dhagaʼe; innis waamee, “Gabriʼel, namichi kun mulʼata kana akka hubatu godhi” jedhe. Daaniʼel 8:15, 16.</w:t>
      </w:r>
    </w:p>
    <w:p>
      <w:pPr>
        <w:pStyle w:val="ArticleBody"/>
        <w:jc w:val="left"/>
      </w:pPr>
      <w:r>
        <w:rPr>
          <w:rFonts w:ascii="Times New Roman" w:hAnsi="Times New Roman" w:eastAsia="Times New Roman" w:cs="Times New Roman"/>
        </w:rPr>
        <w:t>“mul’ata” Daany’eel hubachuuf barbaadu mul’ata “chazon” ti; garuu mul’anni “mareh” immoo Gabri’eel Daany’eel akka hubatu godhuuf itti himame dha. Dhugaan hundinuu iddoo ofii qaba; yoo dhugaan kun dhabe, caasaanii fi karoora kutaa kanaa bu’uuraan ni diigama. Lakkoofsa kudha shanaffaa keessatti, yeroo Daany’eel mul’ata “chazon” hubachuuf barbaadu, “mareh” dhokataa ta’ee jira; ta’us bakka buufamee ni mul’ata; jechuunis “fakkaataa namaa” (Gabri’eel) jedhuun, jedhuu Ibrootaa “mareh” “fakkaataa” jechuun hiikameera. Lakkoofsa kudha shanaffaa keessatti jechoonni lamaan “mul’ata” jedhanii hiikaman ni argamu. Daany’eel, lakkoofsa kudha shanaffaa keessatti, “chazon” hubachuuf barbaada; garuu Paalmooniin, lakkoofsa kudha jaha keessatti, Gabri’eelin Daany’eel “mareh” akka hubatu ni ajaja. Karoora lakkoofsota lamaan kanaa jechuun itti yaadamee dha; walitti hidhamiinsaa fi garaagarummaa jechoota lamaan kanaa jabeessee hubachiisa.</w:t>
      </w:r>
    </w:p>
    <w:p>
      <w:pPr>
        <w:pStyle w:val="ArticleBody"/>
        <w:jc w:val="left"/>
      </w:pPr>
      <w:r>
        <w:rPr>
          <w:rFonts w:ascii="Ebrima" w:hAnsi="Ebrima" w:eastAsia="Ebrima" w:cs="Ebrima"/>
        </w:rPr>
        <w:t>ፓልሞኒ</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ገብርኤልን</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“mareh” </w:t>
      </w:r>
      <w:r>
        <w:rPr>
          <w:rFonts w:ascii="Ebrima" w:hAnsi="Ebrima" w:eastAsia="Ebrima" w:cs="Ebrima"/>
        </w:rPr>
        <w:t>ንኽርዳእ</w:t>
      </w:r>
      <w:r>
        <w:rPr>
          <w:rFonts w:ascii="Times New Roman" w:hAnsi="Times New Roman" w:eastAsia="Times New Roman" w:cs="Times New Roman"/>
        </w:rPr>
        <w:t xml:space="preserve"> </w:t>
      </w:r>
      <w:r>
        <w:rPr>
          <w:rFonts w:ascii="Ebrima" w:hAnsi="Ebrima" w:eastAsia="Ebrima" w:cs="Ebrima"/>
        </w:rPr>
        <w:t>ዝእዝዞ፤</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ገብርኤልን</w:t>
      </w:r>
      <w:r>
        <w:rPr>
          <w:rFonts w:ascii="Times New Roman" w:hAnsi="Times New Roman" w:eastAsia="Times New Roman" w:cs="Times New Roman"/>
        </w:rPr>
        <w:t xml:space="preserve"> </w:t>
      </w:r>
      <w:r>
        <w:rPr>
          <w:rFonts w:ascii="Ebrima" w:hAnsi="Ebrima" w:eastAsia="Ebrima" w:cs="Ebrima"/>
        </w:rPr>
        <w:t>ዝእዝዞ</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ማይ</w:t>
      </w:r>
      <w:r>
        <w:rPr>
          <w:rFonts w:ascii="Times New Roman" w:hAnsi="Times New Roman" w:eastAsia="Times New Roman" w:cs="Times New Roman"/>
        </w:rPr>
        <w:t xml:space="preserve"> </w:t>
      </w:r>
      <w:r>
        <w:rPr>
          <w:rFonts w:ascii="Ebrima" w:hAnsi="Ebrima" w:eastAsia="Ebrima" w:cs="Ebrima"/>
        </w:rPr>
        <w:t>ደው</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ድምፁ፡</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ወሰናት</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ሰሚዑ።</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ወሰናት</w:t>
      </w:r>
      <w:r>
        <w:rPr>
          <w:rFonts w:ascii="Times New Roman" w:hAnsi="Times New Roman" w:eastAsia="Times New Roman" w:cs="Times New Roman"/>
        </w:rPr>
        <w:t xml:space="preserve"> </w:t>
      </w:r>
      <w:r>
        <w:rPr>
          <w:rFonts w:ascii="Ebrima" w:hAnsi="Ebrima" w:eastAsia="Ebrima" w:cs="Ebrima"/>
        </w:rPr>
        <w:t>ዝፈስስ</w:t>
      </w:r>
      <w:r>
        <w:rPr>
          <w:rFonts w:ascii="Times New Roman" w:hAnsi="Times New Roman" w:eastAsia="Times New Roman" w:cs="Times New Roman"/>
        </w:rPr>
        <w:t xml:space="preserve"> </w:t>
      </w:r>
      <w:r>
        <w:rPr>
          <w:rFonts w:ascii="Ebrima" w:hAnsi="Ebrima" w:eastAsia="Ebrima" w:cs="Ebrima"/>
        </w:rPr>
        <w:t>ፈለግ</w:t>
      </w:r>
      <w:r>
        <w:rPr>
          <w:rFonts w:ascii="Times New Roman" w:hAnsi="Times New Roman" w:eastAsia="Times New Roman" w:cs="Times New Roman"/>
        </w:rPr>
        <w:t xml:space="preserve"> </w:t>
      </w:r>
      <w:r>
        <w:rPr>
          <w:rFonts w:ascii="Ebrima" w:hAnsi="Ebrima" w:eastAsia="Ebrima" w:cs="Ebrima"/>
        </w:rPr>
        <w:t>ኡላይ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ቅዱሳት</w:t>
      </w:r>
      <w:r>
        <w:rPr>
          <w:rFonts w:ascii="Times New Roman" w:hAnsi="Times New Roman" w:eastAsia="Times New Roman" w:cs="Times New Roman"/>
        </w:rPr>
        <w:t xml:space="preserve"> </w:t>
      </w:r>
      <w:r>
        <w:rPr>
          <w:rFonts w:ascii="Ebrima" w:hAnsi="Ebrima" w:eastAsia="Ebrima" w:cs="Ebrima"/>
        </w:rPr>
        <w:t>መጻሕፍቲ</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ማይ</w:t>
      </w:r>
      <w:r>
        <w:rPr>
          <w:rFonts w:ascii="Times New Roman" w:hAnsi="Times New Roman" w:eastAsia="Times New Roman" w:cs="Times New Roman"/>
        </w:rPr>
        <w:t xml:space="preserve"> </w:t>
      </w:r>
      <w:r>
        <w:rPr>
          <w:rFonts w:ascii="Ebrima" w:hAnsi="Ebrima" w:eastAsia="Ebrima" w:cs="Ebrima"/>
        </w:rPr>
        <w:t>ደው</w:t>
      </w:r>
      <w:r>
        <w:rPr>
          <w:rFonts w:ascii="Times New Roman" w:hAnsi="Times New Roman" w:eastAsia="Times New Roman" w:cs="Times New Roman"/>
        </w:rPr>
        <w:t xml:space="preserve"> </w:t>
      </w:r>
      <w:r>
        <w:rPr>
          <w:rFonts w:ascii="Ebrima" w:hAnsi="Ebrima" w:eastAsia="Ebrima" w:cs="Ebrima"/>
        </w:rPr>
        <w:t>ዝበለ</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ተደሚሩ፣</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ሊቀ</w:t>
      </w:r>
      <w:r>
        <w:rPr>
          <w:rFonts w:ascii="Times New Roman" w:hAnsi="Times New Roman" w:eastAsia="Times New Roman" w:cs="Times New Roman"/>
        </w:rPr>
        <w:t xml:space="preserve"> </w:t>
      </w:r>
      <w:r>
        <w:rPr>
          <w:rFonts w:ascii="Ebrima" w:hAnsi="Ebrima" w:eastAsia="Ebrima" w:cs="Ebrima"/>
        </w:rPr>
        <w:t>መላእኽቲ፣</w:t>
      </w:r>
      <w:r>
        <w:rPr>
          <w:rFonts w:ascii="Times New Roman" w:hAnsi="Times New Roman" w:eastAsia="Times New Roman" w:cs="Times New Roman"/>
        </w:rPr>
        <w:t xml:space="preserve"> </w:t>
      </w:r>
      <w:r>
        <w:rPr>
          <w:rFonts w:ascii="Ebrima" w:hAnsi="Ebrima" w:eastAsia="Ebrima" w:cs="Ebrima"/>
        </w:rPr>
        <w:t>ንመላእኽቲ</w:t>
      </w:r>
      <w:r>
        <w:rPr>
          <w:rFonts w:ascii="Times New Roman" w:hAnsi="Times New Roman" w:eastAsia="Times New Roman" w:cs="Times New Roman"/>
        </w:rPr>
        <w:t xml:space="preserve"> </w:t>
      </w:r>
      <w:r>
        <w:rPr>
          <w:rFonts w:ascii="Ebrima" w:hAnsi="Ebrima" w:eastAsia="Ebrima" w:cs="Ebrima"/>
        </w:rPr>
        <w:t>ዝእዝዝ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ወሰናት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ፍቕዲ</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ገብርኤል</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“mareh” </w:t>
      </w:r>
      <w:r>
        <w:rPr>
          <w:rFonts w:ascii="Ebrima" w:hAnsi="Ebrima" w:eastAsia="Ebrima" w:cs="Ebrima"/>
        </w:rPr>
        <w:t>ራእይ</w:t>
      </w:r>
      <w:r>
        <w:rPr>
          <w:rFonts w:ascii="Times New Roman" w:hAnsi="Times New Roman" w:eastAsia="Times New Roman" w:cs="Times New Roman"/>
        </w:rPr>
        <w:t xml:space="preserve"> </w:t>
      </w:r>
      <w:r>
        <w:rPr>
          <w:rFonts w:ascii="Ebrima" w:hAnsi="Ebrima" w:eastAsia="Ebrima" w:cs="Ebrima"/>
        </w:rPr>
        <w:t>ንኽርዳእ</w:t>
      </w:r>
      <w:r>
        <w:rPr>
          <w:rFonts w:ascii="Times New Roman" w:hAnsi="Times New Roman" w:eastAsia="Times New Roman" w:cs="Times New Roman"/>
        </w:rPr>
        <w:t xml:space="preserve"> </w:t>
      </w:r>
      <w:r>
        <w:rPr>
          <w:rFonts w:ascii="Ebrima" w:hAnsi="Ebrima" w:eastAsia="Ebrima" w:cs="Ebrima"/>
        </w:rPr>
        <w:t>ዝእዝዝ</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ናቱ</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ደጊሙ</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ወሰናት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ፈለግ</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ብቀጭን</w:t>
      </w:r>
      <w:r>
        <w:rPr>
          <w:rFonts w:ascii="Times New Roman" w:hAnsi="Times New Roman" w:eastAsia="Times New Roman" w:cs="Times New Roman"/>
        </w:rPr>
        <w:t xml:space="preserve"> </w:t>
      </w:r>
      <w:r>
        <w:rPr>
          <w:rFonts w:ascii="Ebrima" w:hAnsi="Ebrima" w:eastAsia="Ebrima" w:cs="Ebrima"/>
        </w:rPr>
        <w:t>በፍታ</w:t>
      </w:r>
      <w:r>
        <w:rPr>
          <w:rFonts w:ascii="Times New Roman" w:hAnsi="Times New Roman" w:eastAsia="Times New Roman" w:cs="Times New Roman"/>
        </w:rPr>
        <w:t xml:space="preserve"> </w:t>
      </w:r>
      <w:r>
        <w:rPr>
          <w:rFonts w:ascii="Ebrima" w:hAnsi="Ebrima" w:eastAsia="Ebrima" w:cs="Ebrima"/>
        </w:rPr>
        <w:t>ተኸዲኑ</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ንዘለኣለም</w:t>
      </w:r>
      <w:r>
        <w:rPr>
          <w:rFonts w:ascii="Times New Roman" w:hAnsi="Times New Roman" w:eastAsia="Times New Roman" w:cs="Times New Roman"/>
        </w:rPr>
        <w:t xml:space="preserve"> </w:t>
      </w:r>
      <w:r>
        <w:rPr>
          <w:rFonts w:ascii="Ebrima" w:hAnsi="Ebrima" w:eastAsia="Ebrima" w:cs="Ebrima"/>
        </w:rPr>
        <w:t>ዝህይው</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ይምሕል።</w:t>
      </w:r>
    </w:p>
    <w:p>
      <w:pPr>
        <w:pStyle w:val="ArticleScripture"/>
        <w:jc w:val="left"/>
      </w:pPr>
      <w:r>
        <w:rPr>
          <w:rFonts w:ascii="Times New Roman" w:hAnsi="Times New Roman" w:eastAsia="Times New Roman" w:cs="Times New Roman"/>
        </w:rPr>
        <w:t>Ati garuu, yaa Daani’eel, dubbii kana cufi; macaafa kana immoo hamma yeroo dhumaatti chaappessi; namoonni baay’een asii fi achi deddeebi’u; beekumsi immoo ni baay’ata. Anis Daani’eel ergan ilaalee booddee, kunoo, namoonni lama kan biraa dhaabatanii turan; inni tokko qarqara lagichaa gama kanaan, inni kaan immoo qarqara lagichaa gama sanaan. Isaan keessaa tokko namicha uffata quncee talbaa uffate, isa bishaanota lagichaa irra tureen, “Dhuma dinqiiwwan kanaa ga’uuf yeroo hammamiitu jira?” jedhe. Anis namicha uffata quncee talbaa uffate, isa bishaanota lagichaa irra ture sana nan dhaga’e; inni harka isaa mirgaa fi harka isaa bitaa gara samii ol qabee, Isa bara baraan jiraatu sanaan kakatee, “Yeroon tokkoo, yeroo lamaan, fi walakkaa yeroo tokkoo” akka ta’u dubbate; yeroo inni humna saba qulqulloota sanaa bittinneessu xumurettis, wantoonni kun hundinuu ni raawwatamu. Daani’eel 12:4–7.</w:t>
      </w:r>
    </w:p>
    <w:p>
      <w:pPr>
        <w:pStyle w:val="ArticleBody"/>
        <w:jc w:val="left"/>
      </w:pPr>
      <w:r>
        <w:rPr>
          <w:rFonts w:ascii="Times New Roman" w:hAnsi="Times New Roman" w:eastAsia="Times New Roman" w:cs="Times New Roman"/>
        </w:rPr>
        <w:t>Namichi “uffata quncee quncee kan uffate, kan bishaan laga irra ture” sun, “harka isaa mirgaa fi harka isaa bitaa gara samii ol qabee, Isa bara baraan jiraatuun kakate,” innis Namicha isauma boqonnaa saddeettaffaa keessatti Gabri’el ajaje sana dha. Mul’ata boqonnaa kudhan keessattiis, Kiristoos harka Isaa ol qabee Isa bara baraan jiraatuun kakate; achitti garuu Inni bishaanii fi lafa lamaan isaanii irra dhaabatee jira.</w:t>
      </w:r>
    </w:p>
    <w:p>
      <w:pPr>
        <w:pStyle w:val="ArticleScripture"/>
        <w:jc w:val="left"/>
      </w:pPr>
      <w:r>
        <w:rPr>
          <w:rFonts w:ascii="Times New Roman" w:hAnsi="Times New Roman" w:eastAsia="Times New Roman" w:cs="Times New Roman"/>
        </w:rPr>
        <w:t>Ergamaan ani ani ani ani aniifii lafaa irratti dhaabatee argu harka isaa gara samii ol kaase; innis isa bara baraan jiraatu, isa samii fi waan keessa jiru, lafaa fi waan keessa jiru, akkasumas galaanaa fi waan keessa jiru uumeen kakate; yeroo dabalataan akka hin jiraanne. Mul’ata 10:5, 6.</w:t>
      </w:r>
    </w:p>
    <w:p>
      <w:pPr>
        <w:pStyle w:val="ArticleBody"/>
        <w:jc w:val="left"/>
      </w:pPr>
      <w:r>
        <w:rPr>
          <w:rFonts w:ascii="Times New Roman" w:hAnsi="Times New Roman" w:eastAsia="Times New Roman" w:cs="Times New Roman"/>
        </w:rPr>
        <w:t>Mul’ata inni aangelak mandara Mul’ata Yohaannis boqonnaa kudhanii keessa jiru sun, Palmoonii dha; inni boqonnaa saddeet keessatti qarqara lagichaa gidduudhaa Gabreeliin dubbate, akkasumas boqonnaa kudha lamaan keessatti yeroo “dhumni” “dinqiiwwanii” itti dhufu adda baase. Mul’ata Yohaannis boqonnaa kudhan keessatti, inni isa akka “leencaatti” aaree dha; sababiin isaas achitti akka Leenca gosa Yihudaa ta’ee bakka bu’ee jira.</w:t>
      </w:r>
    </w:p>
    <w:p>
      <w:pPr>
        <w:pStyle w:val="ArticleScripture"/>
        <w:jc w:val="left"/>
      </w:pPr>
      <w:r>
        <w:rPr>
          <w:rFonts w:ascii="Times New Roman" w:hAnsi="Times New Roman" w:eastAsia="Times New Roman" w:cs="Times New Roman"/>
        </w:rPr>
        <w:t>Jaarsolii keessaa tokko anaan, “Hin boo’iin; kunoo, Leenci gosa Yihudaa, Hidda Daawit, macaafa sana banuufii chaappaa isaa torban hiikuuf moo’eera” naan jedhe. Ani yeroon ilaale, kunoo, gidduu teessoo mootummaa sanaa fi uumamoota afurii, akkasumas gidduu jaarsolii sanaa keessaa, Hoolaan akka qalame tokko dhaabatee ture; innis gaanfa torbanii fi ija torba qaba ture; isaan kun Hafuurota Waaqayyoo torban, warra gara lafa hundumaatti ergamanidha. Innis dhufee, isa teessoo mootummaa irra taa’e sanaa harka mirgaa keessaa macaafa sana fudhate. Mul’ata Yohaannis 5:5–7.</w:t>
      </w:r>
    </w:p>
    <w:p>
      <w:pPr>
        <w:pStyle w:val="ArticleBody"/>
        <w:jc w:val="left"/>
      </w:pPr>
      <w:r>
        <w:rPr>
          <w:rFonts w:ascii="Times New Roman" w:hAnsi="Times New Roman" w:eastAsia="Times New Roman" w:cs="Times New Roman"/>
        </w:rPr>
        <w:t>Akka Leenca gosa Yihudaa taʼee, Kiristoos hoolaa chaappaa torbaatiin cufame san hiikuuf moʼe dha. Inni kitaaba Daaniʼel keessatti bishaan irra deemu taʼus, yookaan Mulʼata keessatti miilli isaa tokko galaana irra, inni kaan immoo lafa irra qabaatu taʼus, fakkeenyonni raajii kun hundinuu yeroo raajii wajjin wal qabatu. Akkasumas, akka Leenca gosa Yihudaa taʼetti, Kiristoos Dubbii Isaa ni cufa, ni hiikas. Akkuma inni kitaaba Daaniʼel cufe, akkasuma boqonnaa kudhanffaa Mulʼataa keessatti guungummii torba sanis ni cufe.</w:t>
      </w:r>
    </w:p>
    <w:p>
      <w:pPr>
        <w:pStyle w:val="ArticleScripture"/>
        <w:jc w:val="left"/>
      </w:pPr>
      <w:r>
        <w:rPr>
          <w:rFonts w:ascii="Times New Roman" w:hAnsi="Times New Roman" w:eastAsia="Times New Roman" w:cs="Times New Roman"/>
        </w:rPr>
        <w:t>“Ergamaanicha yohaannis barsiise sun Yesuus Kiristoos mataa Isaa male nama salphaa hin turre. Miilla mirgaa Isaa galaana irra, miilla bitaa Isaa immoo lafa gogaa irra dhaabuun, qooda Inni yeroo xumuraa lola guddaa Seexanaa wajjin jiru keessatti raawwataa jiru ni agarsiisa. Ejjennoon kun humna fi aangoo olaanaa Inni guutummaa lafaa irratti qabu ni mul’isa. Waldhabdeen sun dhaloota irraa gara dhalootaatti caalaatti jabaachaa fi murannoo cimaadhaan adeemaa ture; akkasumas hamma yeroo xumuraatti itti fufa, yeroo hojimaanni humnoota dukkanaa harka-qalleessummaa isaatiin ol’aantummaa isaa ga’u sanatti. Seexanni, namoota hamoo wajjin tokko ta’ee, addunyaa guutuu fi waldoota amantii jaalala dhugaa hin fudhanne ni soba. Garuu ergamaan jabaan sun xiyyeeffannoo gaafata. Sagalee guddaadhaan iyyita. Inni humnaa fi aangoo sagalee Isaa warra Seexana wajjin tokko ta’anii dhugaa mormuuf ka’anitti mul’isuuf jira.”</w:t>
      </w:r>
    </w:p>
    <w:p>
      <w:pPr>
        <w:pStyle w:val="ArticleScripture"/>
        <w:jc w:val="left"/>
      </w:pPr>
      <w:r>
        <w:rPr>
          <w:rFonts w:ascii="Times New Roman" w:hAnsi="Times New Roman" w:eastAsia="Times New Roman" w:cs="Times New Roman"/>
        </w:rPr>
        <w:t>“Booddee momichaa torban kun sagalee isaanii erga dubbatan booddee, akkaataa kitaaba xinnoo ilaalchisee Daani’eelitti kenname sanaan fakkaatu ajaji kun Yohannisitti dhufa: ‘Waan momichoonni torban dubbatan sana chaappi.’ Kunniin taateewwan gara fuulduraa tartiiba isaanii keessatti mul’ifaman waliin wal qabatu. Daani’eel dhuma guyyootaatti qooda isaa keessatti ni dhaabata. Yohannis immoo kitaaba xinnoo chaappaan irraa hiikame ni arga. Ergasii raajiiwwan Daani’eel ergaa ergamoota tokkoffaa, lammaffaa, fi sadaffaa addunyaadhaaf kennamu keessatti iddoo isaanii isa sirrii ni qabaatu. Chaappaan irraa hiikamuu kitaaba xinnoo sanaa ergaa yeroo wajjin wal qabatu ture.”</w:t>
      </w:r>
    </w:p>
    <w:p>
      <w:pPr>
        <w:pStyle w:val="ArticleScripture"/>
        <w:jc w:val="left"/>
      </w:pPr>
      <w:r>
        <w:rPr>
          <w:rFonts w:ascii="Times New Roman" w:hAnsi="Times New Roman" w:eastAsia="Times New Roman" w:cs="Times New Roman"/>
        </w:rPr>
        <w:t>“Kitaabota Daaniʼelii fi Mulʼataa tokko dha. Tokkoon raajii dha, inni kaan mulʼata; tokkoon kitaaba cufame dha, inni kaan immoo kitaaba baname dha. Yohaannis icciitiiwwan guurroon dubbatan dhagaʼe, garuu isaan barreessuuf akka hin barreessine ajajame.”</w:t>
      </w:r>
    </w:p>
    <w:p>
      <w:pPr>
        <w:pStyle w:val="ArticleScripture"/>
        <w:jc w:val="left"/>
      </w:pPr>
      <w:r>
        <w:rPr>
          <w:rFonts w:ascii="Times New Roman" w:hAnsi="Times New Roman" w:eastAsia="Times New Roman" w:cs="Times New Roman"/>
        </w:rPr>
        <w:t>“Ifti addaa Yohaannisif kennamee kan torban guutuutiin ibsame sun, ibsa taateewwan ergamoota tokkoffaa fi lammaffaa jala raawwataman ture.” The Seventh-day Adventist Bible Commentary, volume 7, 971.</w:t>
      </w:r>
    </w:p>
    <w:p>
      <w:pPr>
        <w:pStyle w:val="ArticleBody"/>
        <w:jc w:val="left"/>
      </w:pPr>
      <w:r>
        <w:rPr>
          <w:rFonts w:ascii="Times New Roman" w:hAnsi="Times New Roman" w:eastAsia="Times New Roman" w:cs="Times New Roman"/>
        </w:rPr>
        <w:t>Kiristoos, boqonnaawwan saddeetii fi kudha lamaan keessatti Palmoonii, Namaa bishaan irra jiru taʼee bakka buufame, akkasumas ergamaa jabaa kitaaba xinnoo harka Isaa keessatti qabudha. Inni Leenca gosa Yihudaa, Dubbii Isaa chaapeessuu fi banuu dandaʼudha; akkasumas Inni Miikaaʼel, angafa ergamootaa waan taʼeef, Gabrieeliin ajaja.</w:t>
      </w:r>
    </w:p>
    <w:p>
      <w:pPr>
        <w:pStyle w:val="ArticleScripture"/>
        <w:jc w:val="left"/>
      </w:pPr>
      <w:r>
        <w:rPr>
          <w:rFonts w:ascii="Times New Roman" w:hAnsi="Times New Roman" w:eastAsia="Times New Roman" w:cs="Times New Roman"/>
        </w:rPr>
        <w:t>Garuu Miikaa’el ergamaan guddaan, yeroo qaama Musee irratti Seexana wajjin falmaa turetti, maqaa balleessuudhaan isa irratti himata arrabsaa kaasuuf iyyuu hin ijaammanne; garuu, “Gooftaan si haa ifatu” jedhe. Yihudaa 1:9.</w:t>
      </w:r>
    </w:p>
    <w:p>
      <w:pPr>
        <w:pStyle w:val="ArticleBody"/>
        <w:jc w:val="left"/>
      </w:pPr>
      <w:r>
        <w:rPr>
          <w:rFonts w:ascii="Times New Roman" w:hAnsi="Times New Roman" w:eastAsia="Times New Roman" w:cs="Times New Roman"/>
        </w:rPr>
        <w:t>Maqaan Miikaa’el maqaa Kiristoosiiti, maqaan sunis akka Inni ajajaa maleekotaa qofa utuu hin ta’in, isa humna du’aa keessaa kaasu qabus ta’e agarsiisa. Maqaan Miikaa’el jechuun, “Eenyu Waaqayyo fakkaata?” jechuudha. Yeroo Nebukadnezaar ibidda keessaa namoota ulfina qabeeyyii sadii wajjin isa ilma Waaqayyoo fakkaatu tokko arge, Miikaa’elin arge. Akkasumas Miikaa’el, ergamaa guddaan, dura-bu’aa saba Waaqayyoo isa xurree xixiqqaan Roomaa waaqeffannaa durii kan irratti of guddiste fannoo irratti, akka raajii Daani’el boqonnaa saddeet lakkoofsa kudha tokkootti raawwatameetti, dha.</w:t>
      </w:r>
    </w:p>
    <w:p>
      <w:pPr>
        <w:pStyle w:val="ArticleScripture"/>
        <w:jc w:val="left"/>
      </w:pPr>
      <w:r>
        <w:rPr>
          <w:rFonts w:ascii="Times New Roman" w:hAnsi="Times New Roman" w:eastAsia="Times New Roman" w:cs="Times New Roman"/>
        </w:rPr>
        <w:t>Ani garuu waan macaafa dhugaa keessatti barreeffame si argisiisa; wantoota kana keessatti immoo Miikaa’el bulchaa keessan malee, ana wajjin cimee dhaabatu tokko illee hin jiru. Daani’el 10:21.</w:t>
      </w:r>
    </w:p>
    <w:p>
      <w:pPr>
        <w:pStyle w:val="ArticleBody"/>
        <w:jc w:val="left"/>
      </w:pPr>
      <w:r>
        <w:rPr>
          <w:rFonts w:ascii="Times New Roman" w:hAnsi="Times New Roman" w:eastAsia="Times New Roman" w:cs="Times New Roman"/>
        </w:rPr>
        <w:t>Mikaa’el ergamoota kan ajaju, warra du’an kan du’aa kaasu, akkasumas yeroo carraan kenname sun xumuramu murteessu isa dha.</w:t>
      </w:r>
    </w:p>
    <w:p>
      <w:pPr>
        <w:pStyle w:val="ArticleScripture"/>
        <w:jc w:val="left"/>
      </w:pPr>
      <w:r>
        <w:rPr>
          <w:rFonts w:ascii="Times New Roman" w:hAnsi="Times New Roman" w:eastAsia="Times New Roman" w:cs="Times New Roman"/>
        </w:rPr>
        <w:t>“‘Yeroo sanatti Miikaa’el, mooticha guddaan saba kee irraa dhaabatu ni ka’a; yeroo rakkinaa, yeroo sabni uumamee jalqabee hamma yeroo sanatti takkaa hin mul’anne, ni ta’a; yeroo sanattis saba kee keessaa namni maqaan isaa kitaaba keessatti barreeffamee argamu hundinuu ni oola.’ Yeroo rakkinaa kun yommuu dhufu, dhimma hundinuu murtaa’ee xumurama; yeroo qorannaa keessa turuu deebi’ee hin jiru, warra qalbii hin geddaranneef araarris hin hafu. Mallattoon Waaqa jiraataa saba Isaa irra jira. Haftee xinnoon kun, lola ajjeechaa humnoota lafaa warra loltoota jawwee sanaan hiriirsaman wajjin keessa of eeguuf dadhaban, Waaqa akka ittisa isaanii godhatu. Ajajni isaanii bineensicha waaqeffachuu fi mallattoo isaa fudhachuu akka qaban, ari’atamaa fi du’a sodaatanii, aangoo lafaa isa ol aanaa ta’een darbee jira. Amma Waaqni saba Isaa haa gargaaru; sababni isaas, yeroo sanatti gargaarsa Isaa malee isaan wal’aansa sodaachisaa akkasiitiin maal gochuu danda’u!” Testimonies, volume 5, 212.</w:t>
      </w:r>
    </w:p>
    <w:p>
      <w:pPr>
        <w:pStyle w:val="ArticleBody"/>
        <w:jc w:val="left"/>
      </w:pPr>
      <w:r>
        <w:rPr>
          <w:rFonts w:ascii="Nirmala UI" w:hAnsi="Nirmala UI" w:eastAsia="Nirmala UI" w:cs="Nirmala UI"/>
        </w:rPr>
        <w:t>ᱡᱩᱫᱟ</w:t>
      </w:r>
      <w:r>
        <w:rPr>
          <w:rFonts w:ascii="Times New Roman" w:hAnsi="Times New Roman" w:eastAsia="Times New Roman" w:cs="Times New Roman"/>
        </w:rPr>
        <w:t xml:space="preserve"> </w:t>
      </w:r>
      <w:r>
        <w:rPr>
          <w:rFonts w:ascii="Nirmala UI" w:hAnsi="Nirmala UI" w:eastAsia="Nirmala UI" w:cs="Nirmala UI"/>
        </w:rPr>
        <w:t>ᱜᱚᱛᱨᱚ</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ᱥᱤᱝᱦ</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ᱢᱩᱪᱟᱹᱫᱽ</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ᱢᱩᱪᱟᱹᱫᱽ</w:t>
      </w:r>
      <w:r>
        <w:rPr>
          <w:rFonts w:ascii="Times New Roman" w:hAnsi="Times New Roman" w:eastAsia="Times New Roman" w:cs="Times New Roman"/>
        </w:rPr>
        <w:t xml:space="preserve"> </w:t>
      </w:r>
      <w:r>
        <w:rPr>
          <w:rFonts w:ascii="Nirmala UI" w:hAnsi="Nirmala UI" w:eastAsia="Nirmala UI" w:cs="Nirmala UI"/>
        </w:rPr>
        <w:t>ᱜᱩᱛᱩ</w:t>
      </w:r>
      <w:r>
        <w:rPr>
          <w:rFonts w:ascii="Times New Roman" w:hAnsi="Times New Roman" w:eastAsia="Times New Roman" w:cs="Times New Roman"/>
        </w:rPr>
        <w:t xml:space="preserve"> </w:t>
      </w:r>
      <w:r>
        <w:rPr>
          <w:rFonts w:ascii="Nirmala UI" w:hAnsi="Nirmala UI" w:eastAsia="Nirmala UI" w:cs="Nirmala UI"/>
        </w:rPr>
        <w:t>ᱚᱰᱚᱜᱼᱟ</w:t>
      </w:r>
      <w:r>
        <w:rPr>
          <w:rFonts w:ascii="Times New Roman" w:hAnsi="Times New Roman" w:eastAsia="Times New Roman" w:cs="Times New Roman"/>
        </w:rPr>
        <w:t xml:space="preserve">, </w:t>
      </w:r>
      <w:r>
        <w:rPr>
          <w:rFonts w:ascii="Nirmala UI" w:hAnsi="Nirmala UI" w:eastAsia="Nirmala UI" w:cs="Nirmala UI"/>
        </w:rPr>
        <w:t>ᱥᱮᱛᱟᱜ</w:t>
      </w:r>
      <w:r>
        <w:rPr>
          <w:rFonts w:ascii="Times New Roman" w:hAnsi="Times New Roman" w:eastAsia="Times New Roman" w:cs="Times New Roman"/>
        </w:rPr>
        <w:t xml:space="preserve"> </w:t>
      </w:r>
      <w:r>
        <w:rPr>
          <w:rFonts w:ascii="Nirmala UI" w:hAnsi="Nirmala UI" w:eastAsia="Nirmala UI" w:cs="Nirmala UI"/>
        </w:rPr>
        <w:t>ᱠᱷᱨᱤᱥᱛ</w:t>
      </w:r>
      <w:r>
        <w:rPr>
          <w:rFonts w:ascii="Times New Roman" w:hAnsi="Times New Roman" w:eastAsia="Times New Roman" w:cs="Times New Roman"/>
        </w:rPr>
        <w:t xml:space="preserve"> </w:t>
      </w:r>
      <w:r>
        <w:rPr>
          <w:rFonts w:ascii="Nirmala UI" w:hAnsi="Nirmala UI" w:eastAsia="Nirmala UI" w:cs="Nirmala UI"/>
        </w:rPr>
        <w:t>ᱡᱤᱥᱩᱭᱟᱜ</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ᱥᱟᱢᱤᱞ</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ᱱᱤᱡᱮᱨ</w:t>
      </w:r>
      <w:r>
        <w:rPr>
          <w:rFonts w:ascii="Times New Roman" w:hAnsi="Times New Roman" w:eastAsia="Times New Roman" w:cs="Times New Roman"/>
        </w:rPr>
        <w:t xml:space="preserve"> </w:t>
      </w:r>
      <w:r>
        <w:rPr>
          <w:rFonts w:ascii="Nirmala UI" w:hAnsi="Nirmala UI" w:eastAsia="Nirmala UI" w:cs="Nirmala UI"/>
        </w:rPr>
        <w:t>ᱵᱷᱟᱵᱤᱫᱽᱵᱟᱱᱤᱢᱩᱞᱚᱠ</w:t>
      </w:r>
      <w:r>
        <w:rPr>
          <w:rFonts w:ascii="Times New Roman" w:hAnsi="Times New Roman" w:eastAsia="Times New Roman" w:cs="Times New Roman"/>
        </w:rPr>
        <w:t xml:space="preserve"> </w:t>
      </w:r>
      <w:r>
        <w:rPr>
          <w:rFonts w:ascii="Nirmala UI" w:hAnsi="Nirmala UI" w:eastAsia="Nirmala UI" w:cs="Nirmala UI"/>
        </w:rPr>
        <w:t>ᱵᱟᱹᱡᱮᱭ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ᱯᱨᱚᱛᱤᱭᱮᱠ</w:t>
      </w:r>
      <w:r>
        <w:rPr>
          <w:rFonts w:ascii="Times New Roman" w:hAnsi="Times New Roman" w:eastAsia="Times New Roman" w:cs="Times New Roman"/>
        </w:rPr>
        <w:t xml:space="preserve"> </w:t>
      </w:r>
      <w:r>
        <w:rPr>
          <w:rFonts w:ascii="Nirmala UI" w:hAnsi="Nirmala UI" w:eastAsia="Nirmala UI" w:cs="Nirmala UI"/>
        </w:rPr>
        <w:t>ᱩᱯᱟᱫᱟᱱᱟᱜ</w:t>
      </w:r>
      <w:r>
        <w:rPr>
          <w:rFonts w:ascii="Times New Roman" w:hAnsi="Times New Roman" w:eastAsia="Times New Roman" w:cs="Times New Roman"/>
        </w:rPr>
        <w:t xml:space="preserve"> </w:t>
      </w:r>
      <w:r>
        <w:rPr>
          <w:rFonts w:ascii="Nirmala UI" w:hAnsi="Nirmala UI" w:eastAsia="Nirmala UI" w:cs="Nirmala UI"/>
        </w:rPr>
        <w:t>ᱨᱩᱯᱨᱮᱠᱷᱟ</w:t>
      </w:r>
      <w:r>
        <w:rPr>
          <w:rFonts w:ascii="Times New Roman" w:hAnsi="Times New Roman" w:eastAsia="Times New Roman" w:cs="Times New Roman"/>
        </w:rPr>
        <w:t xml:space="preserve"> </w:t>
      </w:r>
      <w:r>
        <w:rPr>
          <w:rFonts w:ascii="Nirmala UI" w:hAnsi="Nirmala UI" w:eastAsia="Nirmala UI" w:cs="Nirmala UI"/>
        </w:rPr>
        <w:t>ᱚᱰᱚᱜ</w:t>
      </w:r>
      <w:r>
        <w:rPr>
          <w:rFonts w:ascii="Times New Roman" w:hAnsi="Times New Roman" w:eastAsia="Times New Roman" w:cs="Times New Roman"/>
        </w:rPr>
        <w:t xml:space="preserve"> </w:t>
      </w:r>
      <w:r>
        <w:rPr>
          <w:rFonts w:ascii="Nirmala UI" w:hAnsi="Nirmala UI" w:eastAsia="Nirmala UI" w:cs="Nirmala UI"/>
        </w:rPr>
        <w:t>ᱠᱟᱛᱷᱟᱢᱚᱜ</w:t>
      </w:r>
      <w:r>
        <w:rPr>
          <w:rFonts w:ascii="Times New Roman" w:hAnsi="Times New Roman" w:eastAsia="Times New Roman" w:cs="Times New Roman"/>
        </w:rPr>
        <w:t xml:space="preserve"> </w:t>
      </w:r>
      <w:r>
        <w:rPr>
          <w:rFonts w:ascii="Nirmala UI" w:hAnsi="Nirmala UI" w:eastAsia="Nirmala UI" w:cs="Nirmala UI"/>
        </w:rPr>
        <w:t>ᱩᱯᱚᱨ</w:t>
      </w:r>
      <w:r>
        <w:rPr>
          <w:rFonts w:ascii="Times New Roman" w:hAnsi="Times New Roman" w:eastAsia="Times New Roman" w:cs="Times New Roman"/>
        </w:rPr>
        <w:t xml:space="preserve"> </w:t>
      </w:r>
      <w:r>
        <w:rPr>
          <w:rFonts w:ascii="Nirmala UI" w:hAnsi="Nirmala UI" w:eastAsia="Nirmala UI" w:cs="Nirmala UI"/>
        </w:rPr>
        <w:t>ᱥᱟᱨᱵᱷᱚᱣᱢ</w:t>
      </w:r>
      <w:r>
        <w:rPr>
          <w:rFonts w:ascii="Times New Roman" w:hAnsi="Times New Roman" w:eastAsia="Times New Roman" w:cs="Times New Roman"/>
        </w:rPr>
        <w:t xml:space="preserve"> </w:t>
      </w:r>
      <w:r>
        <w:rPr>
          <w:rFonts w:ascii="Nirmala UI" w:hAnsi="Nirmala UI" w:eastAsia="Nirmala UI" w:cs="Nirmala UI"/>
        </w:rPr>
        <w:t>ᱱᱤᱭᱚᱱᱛᱨᱚᱱ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ᱡᱚᱞ</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ᱛᱮᱸᱜᱚᱱ</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ᱥᱩᱛᱟᱢ</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ᱦᱚᱲᱢᱚ</w:t>
      </w:r>
      <w:r>
        <w:rPr>
          <w:rFonts w:ascii="Times New Roman" w:hAnsi="Times New Roman" w:eastAsia="Times New Roman" w:cs="Times New Roman"/>
        </w:rPr>
        <w:t xml:space="preserve"> </w:t>
      </w:r>
      <w:r>
        <w:rPr>
          <w:rFonts w:ascii="Nirmala UI" w:hAnsi="Nirmala UI" w:eastAsia="Nirmala UI" w:cs="Nirmala UI"/>
        </w:rPr>
        <w:t>ᱫᱷᱟᱨᱟᱭ</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ᱱᱤᱡ</w:t>
      </w:r>
      <w:r>
        <w:rPr>
          <w:rFonts w:ascii="Times New Roman" w:hAnsi="Times New Roman" w:eastAsia="Times New Roman" w:cs="Times New Roman"/>
        </w:rPr>
        <w:t xml:space="preserve"> </w:t>
      </w:r>
      <w:r>
        <w:rPr>
          <w:rFonts w:ascii="Nirmala UI" w:hAnsi="Nirmala UI" w:eastAsia="Nirmala UI" w:cs="Nirmala UI"/>
        </w:rPr>
        <w:t>ᱛᱤ</w:t>
      </w:r>
      <w:r>
        <w:rPr>
          <w:rFonts w:ascii="Times New Roman" w:hAnsi="Times New Roman" w:eastAsia="Times New Roman" w:cs="Times New Roman"/>
        </w:rPr>
        <w:t xml:space="preserve"> </w:t>
      </w:r>
      <w:r>
        <w:rPr>
          <w:rFonts w:ascii="Nirmala UI" w:hAnsi="Nirmala UI" w:eastAsia="Nirmala UI" w:cs="Nirmala UI"/>
        </w:rPr>
        <w:t>ᱩᱪᱟᱹᱣ</w:t>
      </w:r>
      <w:r>
        <w:rPr>
          <w:rFonts w:ascii="Times New Roman" w:hAnsi="Times New Roman" w:eastAsia="Times New Roman" w:cs="Times New Roman"/>
        </w:rPr>
        <w:t xml:space="preserve"> </w:t>
      </w:r>
      <w:r>
        <w:rPr>
          <w:rFonts w:ascii="Nirmala UI" w:hAnsi="Nirmala UI" w:eastAsia="Nirmala UI" w:cs="Nirmala UI"/>
        </w:rPr>
        <w:t>ᱠᱟᱫᱟ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ᱥᱟᱨᱟᱡᱤᱣᱱ</w:t>
      </w:r>
      <w:r>
        <w:rPr>
          <w:rFonts w:ascii="Times New Roman" w:hAnsi="Times New Roman" w:eastAsia="Times New Roman" w:cs="Times New Roman"/>
        </w:rPr>
        <w:t xml:space="preserve"> </w:t>
      </w:r>
      <w:r>
        <w:rPr>
          <w:rFonts w:ascii="Nirmala UI" w:hAnsi="Nirmala UI" w:eastAsia="Nirmala UI" w:cs="Nirmala UI"/>
        </w:rPr>
        <w:t>ᱡᱤᱭᱤᱫ</w:t>
      </w:r>
      <w:r>
        <w:rPr>
          <w:rFonts w:ascii="Times New Roman" w:hAnsi="Times New Roman" w:eastAsia="Times New Roman" w:cs="Times New Roman"/>
        </w:rPr>
        <w:t xml:space="preserve"> </w:t>
      </w:r>
      <w:r>
        <w:rPr>
          <w:rFonts w:ascii="Nirmala UI" w:hAnsi="Nirmala UI" w:eastAsia="Nirmala UI" w:cs="Nirmala UI"/>
        </w:rPr>
        <w:t>ᱛᱟᱦᱮᱱᱟᱜ</w:t>
      </w:r>
      <w:r>
        <w:rPr>
          <w:rFonts w:ascii="Times New Roman" w:hAnsi="Times New Roman" w:eastAsia="Times New Roman" w:cs="Times New Roman"/>
        </w:rPr>
        <w:t xml:space="preserve"> </w:t>
      </w:r>
      <w:r>
        <w:rPr>
          <w:rFonts w:ascii="Nirmala UI" w:hAnsi="Nirmala UI" w:eastAsia="Nirmala UI" w:cs="Nirmala UI"/>
        </w:rPr>
        <w:t>ᱩᱱᱤᱭᱟᱜ</w:t>
      </w:r>
      <w:r>
        <w:rPr>
          <w:rFonts w:ascii="Times New Roman" w:hAnsi="Times New Roman" w:eastAsia="Times New Roman" w:cs="Times New Roman"/>
        </w:rPr>
        <w:t xml:space="preserve"> </w:t>
      </w:r>
      <w:r>
        <w:rPr>
          <w:rFonts w:ascii="Nirmala UI" w:hAnsi="Nirmala UI" w:eastAsia="Nirmala UI" w:cs="Nirmala UI"/>
        </w:rPr>
        <w:t>ᱧᱩᱛᱩᱢ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ᱥᱟᱹᱠᱷᱤ</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ᱥᱤᱝᱦ</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ᱠᱮᱭᱟ</w:t>
      </w:r>
      <w:r>
        <w:rPr>
          <w:rFonts w:ascii="Times New Roman" w:hAnsi="Times New Roman" w:eastAsia="Times New Roman" w:cs="Times New Roman"/>
        </w:rPr>
        <w:t xml:space="preserve">, </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ᱴᱷᱚ</w:t>
      </w:r>
      <w:r>
        <w:rPr>
          <w:rFonts w:ascii="Times New Roman" w:hAnsi="Times New Roman" w:eastAsia="Times New Roman" w:cs="Times New Roman"/>
        </w:rPr>
        <w:t xml:space="preserve"> </w:t>
      </w:r>
      <w:r>
        <w:rPr>
          <w:rFonts w:ascii="Nirmala UI" w:hAnsi="Nirmala UI" w:eastAsia="Nirmala UI" w:cs="Nirmala UI"/>
        </w:rPr>
        <w:t>ᱛᱷᱟᱱᱟᱨ</w:t>
      </w:r>
      <w:r>
        <w:rPr>
          <w:rFonts w:ascii="Times New Roman" w:hAnsi="Times New Roman" w:eastAsia="Times New Roman" w:cs="Times New Roman"/>
        </w:rPr>
        <w:t xml:space="preserve"> </w:t>
      </w:r>
      <w:r>
        <w:rPr>
          <w:rFonts w:ascii="Nirmala UI" w:hAnsi="Nirmala UI" w:eastAsia="Nirmala UI" w:cs="Nirmala UI"/>
        </w:rPr>
        <w:t>ᱱᱤᱡᱮᱨ</w:t>
      </w:r>
      <w:r>
        <w:rPr>
          <w:rFonts w:ascii="Times New Roman" w:hAnsi="Times New Roman" w:eastAsia="Times New Roman" w:cs="Times New Roman"/>
        </w:rPr>
        <w:t xml:space="preserve"> </w:t>
      </w:r>
      <w:r>
        <w:rPr>
          <w:rFonts w:ascii="Nirmala UI" w:hAnsi="Nirmala UI" w:eastAsia="Nirmala UI" w:cs="Nirmala UI"/>
        </w:rPr>
        <w:t>ᱥᱣᱚᱨ</w:t>
      </w:r>
      <w:r>
        <w:rPr>
          <w:rFonts w:ascii="Times New Roman" w:hAnsi="Times New Roman" w:eastAsia="Times New Roman" w:cs="Times New Roman"/>
        </w:rPr>
        <w:t xml:space="preserve"> </w:t>
      </w:r>
      <w:r>
        <w:rPr>
          <w:rFonts w:ascii="Nirmala UI" w:hAnsi="Nirmala UI" w:eastAsia="Nirmala UI" w:cs="Nirmala UI"/>
        </w:rPr>
        <w:t>ᱩᱫᱩᱜ</w:t>
      </w:r>
      <w:r>
        <w:rPr>
          <w:rFonts w:ascii="Times New Roman" w:hAnsi="Times New Roman" w:eastAsia="Times New Roman" w:cs="Times New Roman"/>
        </w:rPr>
        <w:t xml:space="preserve"> </w:t>
      </w:r>
      <w:r>
        <w:rPr>
          <w:rFonts w:ascii="Nirmala UI" w:hAnsi="Nirmala UI" w:eastAsia="Nirmala UI" w:cs="Nirmala UI"/>
        </w:rPr>
        <w:t>ᱠᱚᱣᱟ</w:t>
      </w:r>
      <w:r>
        <w:rPr>
          <w:rFonts w:ascii="Times New Roman" w:hAnsi="Times New Roman" w:eastAsia="Times New Roman" w:cs="Times New Roman"/>
        </w:rPr>
        <w:t xml:space="preserve">, </w:t>
      </w:r>
      <w:r>
        <w:rPr>
          <w:rFonts w:ascii="Nirmala UI" w:hAnsi="Nirmala UI" w:eastAsia="Nirmala UI" w:cs="Nirmala UI"/>
        </w:rPr>
        <w:t>ᱩᱱᱤᱭᱮ</w:t>
      </w:r>
      <w:r>
        <w:rPr>
          <w:rFonts w:ascii="Times New Roman" w:hAnsi="Times New Roman" w:eastAsia="Times New Roman" w:cs="Times New Roman"/>
        </w:rPr>
        <w:t xml:space="preserve"> </w:t>
      </w:r>
      <w:r>
        <w:rPr>
          <w:rFonts w:ascii="Nirmala UI" w:hAnsi="Nirmala UI" w:eastAsia="Nirmala UI" w:cs="Nirmala UI"/>
        </w:rPr>
        <w:t>ᱫᱟᱱᱤᱭᱮᱞᱟᱜ</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w:t>
      </w:r>
      <w:r>
        <w:rPr>
          <w:rFonts w:ascii="Nirmala UI" w:hAnsi="Nirmala UI" w:eastAsia="Nirmala UI" w:cs="Nirmala UI"/>
        </w:rPr>
        <w:t>ᱢᱩᱫᱽᱨᱟᱹᱜᱼᱟ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w:t>
      </w:r>
      <w:r>
        <w:rPr>
          <w:rFonts w:ascii="Nirmala UI" w:hAnsi="Nirmala UI" w:eastAsia="Nirmala UI" w:cs="Nirmala UI"/>
        </w:rPr>
        <w:t>ᱵᱟᱠᱷᱮᱲᱟᱣ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ᱴᱷᱚ</w:t>
      </w:r>
      <w:r>
        <w:rPr>
          <w:rFonts w:ascii="Times New Roman" w:hAnsi="Times New Roman" w:eastAsia="Times New Roman" w:cs="Times New Roman"/>
        </w:rPr>
        <w:t xml:space="preserve"> </w:t>
      </w:r>
      <w:r>
        <w:rPr>
          <w:rFonts w:ascii="Nirmala UI" w:hAnsi="Nirmala UI" w:eastAsia="Nirmala UI" w:cs="Nirmala UI"/>
        </w:rPr>
        <w:t>ᱛᱷᱟᱱᱟᱨᱟᱜ</w:t>
      </w:r>
      <w:r>
        <w:rPr>
          <w:rFonts w:ascii="Times New Roman" w:hAnsi="Times New Roman" w:eastAsia="Times New Roman" w:cs="Times New Roman"/>
        </w:rPr>
        <w:t xml:space="preserve"> </w:t>
      </w:r>
      <w:r>
        <w:rPr>
          <w:rFonts w:ascii="Nirmala UI" w:hAnsi="Nirmala UI" w:eastAsia="Nirmala UI" w:cs="Nirmala UI"/>
        </w:rPr>
        <w:t>ᱠᱟᱛᱷᱟ</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ᱢᱩᱫᱽᱨᱟᱹᱜᱼᱟ।</w:t>
      </w:r>
      <w:r>
        <w:rPr>
          <w:rFonts w:ascii="Times New Roman" w:hAnsi="Times New Roman" w:eastAsia="Times New Roman" w:cs="Times New Roman"/>
        </w:rPr>
        <w:t xml:space="preserve"> </w:t>
      </w:r>
      <w:r>
        <w:rPr>
          <w:rFonts w:ascii="Nirmala UI" w:hAnsi="Nirmala UI" w:eastAsia="Nirmala UI" w:cs="Nirmala UI"/>
        </w:rPr>
        <w:t>ᱩᱱᱤᱭᱮ</w:t>
      </w:r>
      <w:r>
        <w:rPr>
          <w:rFonts w:ascii="Times New Roman" w:hAnsi="Times New Roman" w:eastAsia="Times New Roman" w:cs="Times New Roman"/>
        </w:rPr>
        <w:t xml:space="preserve"> </w:t>
      </w:r>
      <w:r>
        <w:rPr>
          <w:rFonts w:ascii="Nirmala UI" w:hAnsi="Nirmala UI" w:eastAsia="Nirmala UI" w:cs="Nirmala UI"/>
        </w:rPr>
        <w:t>ᱥᱟᱛ</w:t>
      </w:r>
      <w:r>
        <w:rPr>
          <w:rFonts w:ascii="Times New Roman" w:hAnsi="Times New Roman" w:eastAsia="Times New Roman" w:cs="Times New Roman"/>
        </w:rPr>
        <w:t xml:space="preserve"> </w:t>
      </w:r>
      <w:r>
        <w:rPr>
          <w:rFonts w:ascii="Nirmala UI" w:hAnsi="Nirmala UI" w:eastAsia="Nirmala UI" w:cs="Nirmala UI"/>
        </w:rPr>
        <w:t>ᱴᱷᱚ</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ᱢᱩᱫᱽᱨᱟᱹᱠᱟᱱ</w:t>
      </w:r>
      <w:r>
        <w:rPr>
          <w:rFonts w:ascii="Times New Roman" w:hAnsi="Times New Roman" w:eastAsia="Times New Roman" w:cs="Times New Roman"/>
        </w:rPr>
        <w:t xml:space="preserve"> </w:t>
      </w:r>
      <w:r>
        <w:rPr>
          <w:rFonts w:ascii="Nirmala UI" w:hAnsi="Nirmala UI" w:eastAsia="Nirmala UI" w:cs="Nirmala UI"/>
        </w:rPr>
        <w:t>ᱯᱩᱛᱷᱤ</w:t>
      </w:r>
      <w:r>
        <w:rPr>
          <w:rFonts w:ascii="Times New Roman" w:hAnsi="Times New Roman" w:eastAsia="Times New Roman" w:cs="Times New Roman"/>
        </w:rPr>
        <w:t xml:space="preserve"> </w:t>
      </w:r>
      <w:r>
        <w:rPr>
          <w:rFonts w:ascii="Nirmala UI" w:hAnsi="Nirmala UI" w:eastAsia="Nirmala UI" w:cs="Nirmala UI"/>
        </w:rPr>
        <w:t>ᱢᱩᱪᱟᱹᱫᱽ</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ᱡᱟᱹᱭ</w:t>
      </w:r>
      <w:r>
        <w:rPr>
          <w:rFonts w:ascii="Times New Roman" w:hAnsi="Times New Roman" w:eastAsia="Times New Roman" w:cs="Times New Roman"/>
        </w:rPr>
        <w:t xml:space="preserve"> </w:t>
      </w:r>
      <w:r>
        <w:rPr>
          <w:rFonts w:ascii="Nirmala UI" w:hAnsi="Nirmala UI" w:eastAsia="Nirmala UI" w:cs="Nirmala UI"/>
        </w:rPr>
        <w:t>ᱛᱟᱲᱮ</w:t>
      </w:r>
      <w:r>
        <w:rPr>
          <w:rFonts w:ascii="Times New Roman" w:hAnsi="Times New Roman" w:eastAsia="Times New Roman" w:cs="Times New Roman"/>
        </w:rPr>
        <w:t xml:space="preserve"> </w:t>
      </w:r>
      <w:r>
        <w:rPr>
          <w:rFonts w:ascii="Nirmala UI" w:hAnsi="Nirmala UI" w:eastAsia="Nirmala UI" w:cs="Nirmala UI"/>
        </w:rPr>
        <w:t>ᱡᱤᱭᱤᱫ</w:t>
      </w:r>
      <w:r>
        <w:rPr>
          <w:rFonts w:ascii="Times New Roman" w:hAnsi="Times New Roman" w:eastAsia="Times New Roman" w:cs="Times New Roman"/>
        </w:rPr>
        <w:t xml:space="preserve"> </w:t>
      </w:r>
      <w:r>
        <w:rPr>
          <w:rFonts w:ascii="Nirmala UI" w:hAnsi="Nirmala UI" w:eastAsia="Nirmala UI" w:cs="Nirmala UI"/>
        </w:rPr>
        <w:t>ᱨᱩᱣᱟᱹᱲ</w:t>
      </w:r>
      <w:r>
        <w:rPr>
          <w:rFonts w:ascii="Times New Roman" w:hAnsi="Times New Roman" w:eastAsia="Times New Roman" w:cs="Times New Roman"/>
        </w:rPr>
        <w:t xml:space="preserve"> </w:t>
      </w:r>
      <w:r>
        <w:rPr>
          <w:rFonts w:ascii="Nirmala UI" w:hAnsi="Nirmala UI" w:eastAsia="Nirmala UI" w:cs="Nirmala UI"/>
        </w:rPr>
        <w:t>ᱟᱨᱩ</w:t>
      </w:r>
      <w:r>
        <w:rPr>
          <w:rFonts w:ascii="Times New Roman" w:hAnsi="Times New Roman" w:eastAsia="Times New Roman" w:cs="Times New Roman"/>
        </w:rPr>
        <w:t xml:space="preserve"> </w:t>
      </w:r>
      <w:r>
        <w:rPr>
          <w:rFonts w:ascii="Nirmala UI" w:hAnsi="Nirmala UI" w:eastAsia="Nirmala UI" w:cs="Nirmala UI"/>
        </w:rPr>
        <w:t>ᱡᱟᱜᱟᱣ</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ᱥᱟᱹᱠᱛᱤ</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ᱢᱟᱦᱟᱱ</w:t>
      </w:r>
      <w:r>
        <w:rPr>
          <w:rFonts w:ascii="Times New Roman" w:hAnsi="Times New Roman" w:eastAsia="Times New Roman" w:cs="Times New Roman"/>
        </w:rPr>
        <w:t xml:space="preserve"> </w:t>
      </w:r>
      <w:r>
        <w:rPr>
          <w:rFonts w:ascii="Nirmala UI" w:hAnsi="Nirmala UI" w:eastAsia="Nirmala UI" w:cs="Nirmala UI"/>
        </w:rPr>
        <w:t>ᱯᱨᱟᱱᱥ</w:t>
      </w:r>
      <w:r>
        <w:rPr>
          <w:rFonts w:ascii="Times New Roman" w:hAnsi="Times New Roman" w:eastAsia="Times New Roman" w:cs="Times New Roman"/>
        </w:rPr>
        <w:t xml:space="preserve"> </w:t>
      </w:r>
      <w:r>
        <w:rPr>
          <w:rFonts w:ascii="Nirmala UI" w:hAnsi="Nirmala UI" w:eastAsia="Nirmala UI" w:cs="Nirmala UI"/>
        </w:rPr>
        <w:t>ᱛᱮᱸᱜᱚᱱ</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ᱯᱨᱚᱵᱷᱮᱥᱚᱱ</w:t>
      </w:r>
      <w:r>
        <w:rPr>
          <w:rFonts w:ascii="Times New Roman" w:hAnsi="Times New Roman" w:eastAsia="Times New Roman" w:cs="Times New Roman"/>
        </w:rPr>
        <w:t xml:space="preserve"> </w:t>
      </w:r>
      <w:r>
        <w:rPr>
          <w:rFonts w:ascii="Nirmala UI" w:hAnsi="Nirmala UI" w:eastAsia="Nirmala UI" w:cs="Nirmala UI"/>
        </w:rPr>
        <w:t>ᱢᱩᱪᱟᱹᱫᱽ</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ᱚᱠᱛᱚ</w:t>
      </w:r>
      <w:r>
        <w:rPr>
          <w:rFonts w:ascii="Times New Roman" w:hAnsi="Times New Roman" w:eastAsia="Times New Roman" w:cs="Times New Roman"/>
        </w:rPr>
        <w:t xml:space="preserve"> </w:t>
      </w:r>
      <w:r>
        <w:rPr>
          <w:rFonts w:ascii="Nirmala UI" w:hAnsi="Nirmala UI" w:eastAsia="Nirmala UI" w:cs="Nirmala UI"/>
        </w:rPr>
        <w:t>ᱜᱷᱚᱥᱚᱱᱟ</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Palmoni </w:t>
      </w:r>
      <w:r>
        <w:rPr>
          <w:rFonts w:ascii="Nirmala UI" w:hAnsi="Nirmala UI" w:eastAsia="Nirmala UI" w:cs="Nirmala UI"/>
        </w:rPr>
        <w:t>ᱜᱟᱵᱨᱤᱭᱮᱞ</w:t>
      </w:r>
      <w:r>
        <w:rPr>
          <w:rFonts w:ascii="Times New Roman" w:hAnsi="Times New Roman" w:eastAsia="Times New Roman" w:cs="Times New Roman"/>
        </w:rPr>
        <w:t>-</w:t>
      </w:r>
      <w:r>
        <w:rPr>
          <w:rFonts w:ascii="Nirmala UI" w:hAnsi="Nirmala UI" w:eastAsia="Nirmala UI" w:cs="Nirmala UI"/>
        </w:rPr>
        <w:t>ᱠᱮ</w:t>
      </w:r>
      <w:r>
        <w:rPr>
          <w:rFonts w:ascii="Times New Roman" w:hAnsi="Times New Roman" w:eastAsia="Times New Roman" w:cs="Times New Roman"/>
        </w:rPr>
        <w:t xml:space="preserve"> “mareh”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ᱫᱟᱱᱤᱭᱮᱞ</w:t>
      </w:r>
      <w:r>
        <w:rPr>
          <w:rFonts w:ascii="Times New Roman" w:hAnsi="Times New Roman" w:eastAsia="Times New Roman" w:cs="Times New Roman"/>
        </w:rPr>
        <w:t>-</w:t>
      </w:r>
      <w:r>
        <w:rPr>
          <w:rFonts w:ascii="Nirmala UI" w:hAnsi="Nirmala UI" w:eastAsia="Nirmala UI" w:cs="Nirmala UI"/>
        </w:rPr>
        <w:t>ᱠᱮ</w:t>
      </w:r>
      <w:r>
        <w:rPr>
          <w:rFonts w:ascii="Times New Roman" w:hAnsi="Times New Roman" w:eastAsia="Times New Roman" w:cs="Times New Roman"/>
        </w:rPr>
        <w:t xml:space="preserve"> </w:t>
      </w:r>
      <w:r>
        <w:rPr>
          <w:rFonts w:ascii="Nirmala UI" w:hAnsi="Nirmala UI" w:eastAsia="Nirmala UI" w:cs="Nirmala UI"/>
        </w:rPr>
        <w:t>ᱵᱩᱡᱟᱹᱣ</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ᱟᱫᱮᱥ</w:t>
      </w:r>
      <w:r>
        <w:rPr>
          <w:rFonts w:ascii="Times New Roman" w:hAnsi="Times New Roman" w:eastAsia="Times New Roman" w:cs="Times New Roman"/>
        </w:rPr>
        <w:t xml:space="preserve"> </w:t>
      </w:r>
      <w:r>
        <w:rPr>
          <w:rFonts w:ascii="Nirmala UI" w:hAnsi="Nirmala UI" w:eastAsia="Nirmala UI" w:cs="Nirmala UI"/>
        </w:rPr>
        <w:t>ᱮᱢᱟᱫᱟ</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ᱴᱷᱤᱠ</w:t>
      </w:r>
      <w:r>
        <w:rPr>
          <w:rFonts w:ascii="Times New Roman" w:hAnsi="Times New Roman" w:eastAsia="Times New Roman" w:cs="Times New Roman"/>
        </w:rPr>
        <w:t xml:space="preserve"> </w:t>
      </w:r>
      <w:r>
        <w:rPr>
          <w:rFonts w:ascii="Nirmala UI" w:hAnsi="Nirmala UI" w:eastAsia="Nirmala UI" w:cs="Nirmala UI"/>
        </w:rPr>
        <w:t>ᱚᱱᱟᱜᱮ</w:t>
      </w:r>
      <w:r>
        <w:rPr>
          <w:rFonts w:ascii="Times New Roman" w:hAnsi="Times New Roman" w:eastAsia="Times New Roman" w:cs="Times New Roman"/>
        </w:rPr>
        <w:t xml:space="preserve"> </w:t>
      </w:r>
      <w:r>
        <w:rPr>
          <w:rFonts w:ascii="Nirmala UI" w:hAnsi="Nirmala UI" w:eastAsia="Nirmala UI" w:cs="Nirmala UI"/>
        </w:rPr>
        <w:t>ᱢᱮᱱᱛᱮᱫ</w:t>
      </w:r>
      <w:r>
        <w:rPr>
          <w:rFonts w:ascii="Times New Roman" w:hAnsi="Times New Roman" w:eastAsia="Times New Roman" w:cs="Times New Roman"/>
        </w:rPr>
        <w:t xml:space="preserve"> </w:t>
      </w:r>
      <w:r>
        <w:rPr>
          <w:rFonts w:ascii="Nirmala UI" w:hAnsi="Nirmala UI" w:eastAsia="Nirmala UI" w:cs="Nirmala UI"/>
        </w:rPr>
        <w:t>ᱛᱟᱦᱮᱱᱟ।</w:t>
      </w:r>
    </w:p>
    <w:p>
      <w:pPr>
        <w:pStyle w:val="ArticleBody"/>
        <w:jc w:val="left"/>
      </w:pPr>
      <w:r>
        <w:rPr>
          <w:rFonts w:ascii="Times New Roman" w:hAnsi="Times New Roman" w:eastAsia="Times New Roman" w:cs="Times New Roman"/>
        </w:rPr>
        <w:t>Inni Gaabriʼeelin mulʼata “chazon” sana akka Daaniʼel hubatu hin ajajne. Mulʼanni “chazon” jechuun mulʼata mootummaawwan raajii Macaafa Qulqulluu keessatti Daaniʼel boqonnaa saddeet, lakkoobsa tokko hanga kudha lamaan jiranii ti; akkasumas inni “mulʼata” jechuun lakkoobsa kudha sadii keessatti, gaaffii yeroo turtii keessaa eerame dha. “Mulʼanni kun hamma yoomiitti tura?” Mulʼanni “chazon” waaʼee humnoota balleessitoota guyyaa guyyaa (waaqeffannaa mootummaa alagaa) fi yakka darbuu seeraa (pappaasummaa) isa mana qulqullummaa fi waraana miilaan dhidhiitu sanaa ilaallata.</w:t>
      </w:r>
    </w:p>
    <w:p>
      <w:pPr>
        <w:pStyle w:val="ArticleScripture"/>
        <w:jc w:val="left"/>
      </w:pPr>
      <w:r>
        <w:rPr>
          <w:rFonts w:ascii="Times New Roman" w:hAnsi="Times New Roman" w:eastAsia="Times New Roman" w:cs="Times New Roman"/>
        </w:rPr>
        <w:t>Achiis ani qulqullaan tokko dubbatu nan dhagaʼe; qulqullaan biraanis qulqullaa sana dubbachaa tureen akkana jedhe: Mulʼanni waaʼee aarsaa yeroo hundaa fi yakka badiisa geessisu sanaa, iddoo qulqulluu fi loltoota illee miilla jalatti dhidhiitamaniif kennu sanaa, hamma yoomiitti turu? Daaniʼel 8:13.</w:t>
      </w:r>
    </w:p>
    <w:p>
      <w:pPr>
        <w:pStyle w:val="ArticleBody"/>
        <w:jc w:val="left"/>
      </w:pPr>
      <w:r>
        <w:rPr>
          <w:rFonts w:ascii="Nirmala UI" w:hAnsi="Nirmala UI" w:eastAsia="Nirmala UI" w:cs="Nirmala UI"/>
        </w:rPr>
        <w:t>କ୍ରୀଷ୍ଟ</w:t>
      </w:r>
      <w:r>
        <w:rPr>
          <w:rFonts w:ascii="Times New Roman" w:hAnsi="Times New Roman" w:eastAsia="Times New Roman" w:cs="Times New Roman"/>
        </w:rPr>
        <w:t xml:space="preserve">, </w:t>
      </w:r>
      <w:r>
        <w:rPr>
          <w:rFonts w:ascii="Nirmala UI" w:hAnsi="Nirmala UI" w:eastAsia="Nirmala UI" w:cs="Nirmala UI"/>
        </w:rPr>
        <w:t>ପାଲ୍ମୋନୀ</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ସଂଖ୍ୟାଗଣକ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“chazon”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ପଚାରାଯାଆନ୍ତି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ଉତ୍ତର</w:t>
      </w:r>
      <w:r>
        <w:rPr>
          <w:rFonts w:ascii="Times New Roman" w:hAnsi="Times New Roman" w:eastAsia="Times New Roman" w:cs="Times New Roman"/>
        </w:rPr>
        <w:t xml:space="preserve"> </w:t>
      </w:r>
      <w:r>
        <w:rPr>
          <w:rFonts w:ascii="Nirmala UI" w:hAnsi="Nirmala UI" w:eastAsia="Nirmala UI" w:cs="Nirmala UI"/>
        </w:rPr>
        <w:t>ଦିଅନ୍ତି</w:t>
      </w:r>
      <w:r>
        <w:rPr>
          <w:rFonts w:ascii="Times New Roman" w:hAnsi="Times New Roman" w:eastAsia="Times New Roman" w:cs="Times New Roman"/>
        </w:rPr>
        <w:t>,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ତିନି</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ଶୁଦ୍ଧ</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“chazon” </w:t>
      </w:r>
      <w:r>
        <w:rPr>
          <w:rFonts w:ascii="Nirmala UI" w:hAnsi="Nirmala UI" w:eastAsia="Nirmala UI" w:cs="Nirmala UI"/>
        </w:rPr>
        <w:t>ଦର୍ଶନକୁ</w:t>
      </w:r>
      <w:r>
        <w:rPr>
          <w:rFonts w:ascii="Times New Roman" w:hAnsi="Times New Roman" w:eastAsia="Times New Roman" w:cs="Times New Roman"/>
        </w:rPr>
        <w:t xml:space="preserve"> </w:t>
      </w:r>
      <w:r>
        <w:rPr>
          <w:rFonts w:ascii="Nirmala UI" w:hAnsi="Nirmala UI" w:eastAsia="Nirmala UI" w:cs="Nirmala UI"/>
        </w:rPr>
        <w:t>ବୁଝିବାକୁ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ନିତ୍ୟ</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ଅପରାଧ</w:t>
      </w:r>
      <w:r>
        <w:rPr>
          <w:rFonts w:ascii="Times New Roman" w:hAnsi="Times New Roman" w:eastAsia="Times New Roman" w:cs="Times New Roman"/>
        </w:rPr>
        <w:t xml:space="preserve"> </w:t>
      </w:r>
      <w:r>
        <w:rPr>
          <w:rFonts w:ascii="Nirmala UI" w:hAnsi="Nirmala UI" w:eastAsia="Nirmala UI" w:cs="Nirmala UI"/>
        </w:rPr>
        <w:t>ସମ୍ବନ୍ଧରେ</w:t>
      </w:r>
      <w:r>
        <w:rPr>
          <w:rFonts w:ascii="Times New Roman" w:hAnsi="Times New Roman" w:eastAsia="Times New Roman" w:cs="Times New Roman"/>
        </w:rPr>
        <w:t xml:space="preserve">, </w:t>
      </w:r>
      <w:r>
        <w:rPr>
          <w:rFonts w:ascii="Nirmala UI" w:hAnsi="Nirmala UI" w:eastAsia="Nirmala UI" w:cs="Nirmala UI"/>
        </w:rPr>
        <w:t>ପବିତ୍ରସ୍ଥାନ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ସେନାଦଳ</w:t>
      </w:r>
      <w:r>
        <w:rPr>
          <w:rFonts w:ascii="Times New Roman" w:hAnsi="Times New Roman" w:eastAsia="Times New Roman" w:cs="Times New Roman"/>
        </w:rPr>
        <w:t xml:space="preserve"> </w:t>
      </w:r>
      <w:r>
        <w:rPr>
          <w:rFonts w:ascii="Nirmala UI" w:hAnsi="Nirmala UI" w:eastAsia="Nirmala UI" w:cs="Nirmala UI"/>
        </w:rPr>
        <w:t>ଉଭୟଙ୍କୁ</w:t>
      </w:r>
      <w:r>
        <w:rPr>
          <w:rFonts w:ascii="Times New Roman" w:hAnsi="Times New Roman" w:eastAsia="Times New Roman" w:cs="Times New Roman"/>
        </w:rPr>
        <w:t xml:space="preserve"> </w:t>
      </w:r>
      <w:r>
        <w:rPr>
          <w:rFonts w:ascii="Nirmala UI" w:hAnsi="Nirmala UI" w:eastAsia="Nirmala UI" w:cs="Nirmala UI"/>
        </w:rPr>
        <w:t>ପାଦତଳେ</w:t>
      </w:r>
      <w:r>
        <w:rPr>
          <w:rFonts w:ascii="Times New Roman" w:hAnsi="Times New Roman" w:eastAsia="Times New Roman" w:cs="Times New Roman"/>
        </w:rPr>
        <w:t xml:space="preserve"> </w:t>
      </w:r>
      <w:r>
        <w:rPr>
          <w:rFonts w:ascii="Nirmala UI" w:hAnsi="Nirmala UI" w:eastAsia="Nirmala UI" w:cs="Nirmala UI"/>
        </w:rPr>
        <w:t>ଦଳିତ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ଅପରଣ</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ସମ୍ପର୍କିତ।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ଗାବ୍ରିଏଲଙ୍କୁ</w:t>
      </w:r>
      <w:r>
        <w:rPr>
          <w:rFonts w:ascii="Times New Roman" w:hAnsi="Times New Roman" w:eastAsia="Times New Roman" w:cs="Times New Roman"/>
        </w:rPr>
        <w:t xml:space="preserve"> </w:t>
      </w:r>
      <w:r>
        <w:rPr>
          <w:rFonts w:ascii="Nirmala UI" w:hAnsi="Nirmala UI" w:eastAsia="Nirmala UI" w:cs="Nirmala UI"/>
        </w:rPr>
        <w:t>ଦାନିଏଲଙ୍କୁ</w:t>
      </w:r>
      <w:r>
        <w:rPr>
          <w:rFonts w:ascii="Times New Roman" w:hAnsi="Times New Roman" w:eastAsia="Times New Roman" w:cs="Times New Roman"/>
        </w:rPr>
        <w:t xml:space="preserve"> “mareh”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ବୁଝାଇବାକୁ</w:t>
      </w:r>
      <w:r>
        <w:rPr>
          <w:rFonts w:ascii="Times New Roman" w:hAnsi="Times New Roman" w:eastAsia="Times New Roman" w:cs="Times New Roman"/>
        </w:rPr>
        <w:t xml:space="preserve"> </w:t>
      </w:r>
      <w:r>
        <w:rPr>
          <w:rFonts w:ascii="Nirmala UI" w:hAnsi="Nirmala UI" w:eastAsia="Nirmala UI" w:cs="Nirmala UI"/>
        </w:rPr>
        <w:t>ଆଜ୍ଞା</w:t>
      </w:r>
      <w:r>
        <w:rPr>
          <w:rFonts w:ascii="Times New Roman" w:hAnsi="Times New Roman" w:eastAsia="Times New Roman" w:cs="Times New Roman"/>
        </w:rPr>
        <w:t xml:space="preserve"> </w:t>
      </w:r>
      <w:r>
        <w:rPr>
          <w:rFonts w:ascii="Nirmala UI" w:hAnsi="Nirmala UI" w:eastAsia="Nirmala UI" w:cs="Nirmala UI"/>
        </w:rPr>
        <w:t>ଦିଆଯାଏ।</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ତଥ୍ୟର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ନିଜସ୍ୱ</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“mareh”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ସନ୍ଧ୍ୟା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ପ୍ରଭାତମାନଙ୍କର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ଦର୍ଶନ</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ଛବିଶତମ</w:t>
      </w:r>
      <w:r>
        <w:rPr>
          <w:rFonts w:ascii="Times New Roman" w:hAnsi="Times New Roman" w:eastAsia="Times New Roman" w:cs="Times New Roman"/>
        </w:rPr>
        <w:t xml:space="preserve"> </w:t>
      </w:r>
      <w:r>
        <w:rPr>
          <w:rFonts w:ascii="Nirmala UI" w:hAnsi="Nirmala UI" w:eastAsia="Nirmala UI" w:cs="Nirmala UI"/>
        </w:rPr>
        <w:t>ପଦରେ</w:t>
      </w:r>
      <w:r>
        <w:rPr>
          <w:rFonts w:ascii="Times New Roman" w:hAnsi="Times New Roman" w:eastAsia="Times New Roman" w:cs="Times New Roman"/>
        </w:rPr>
        <w:t xml:space="preserve"> </w:t>
      </w:r>
      <w:r>
        <w:rPr>
          <w:rFonts w:ascii="Nirmala UI" w:hAnsi="Nirmala UI" w:eastAsia="Nirmala UI" w:cs="Nirmala UI"/>
        </w:rPr>
        <w:t>ପରିଚିହ୍ନିତ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Mul’anni fi ganamaa fi ganamaatiin sitti himame sun dhugaadha; kanaafuu mul’ata sana cufi; inni guyyoota hedduudhaaf ta’a. Daani’el 8:26.</w:t>
      </w:r>
    </w:p>
    <w:p>
      <w:pPr>
        <w:pStyle w:val="ArticleBody"/>
        <w:jc w:val="left"/>
      </w:pPr>
      <w:r>
        <w:rPr>
          <w:rFonts w:ascii="Times New Roman" w:hAnsi="Times New Roman" w:eastAsia="Times New Roman" w:cs="Times New Roman"/>
        </w:rPr>
        <w:t>Jechi “mul’ata” jedhu lakkoofsa kana keessatti yeroo lama kaafameera. Kaayyoon jalqabaa mul’ata “mareh” ti; inni lammaffaan immoo mul’ata “chazon” dha. Mul’anni “mareh” mul’ata “galgalaa fi ganamaa” dha. Ibsi Ibraayisxii “galgalaa fi ganamaa” jedhu yeroo baay’ee Macaafa Qulqulluu keessatti argama; akkasumas yeroo hundumaa “galgalaa fi ganamaa” jechuun hiikama, akkuma lakkoofsa digdamii ja’a keessatti ta’e. Bakki inni “galgalaa fi ganamaa” jechuu irraa adda ta’ee hiikame tokko qofa Macaafa Qulqulluu keessatti jira; innis lakkoofsa kudha afur keessatti, bakka sanatti salphaatti “guyyoota” jedhamee hiikame. Ibraayisxiin dhugaan lakkoofsa kudha afurii akka kanaan dubbifama: “Hanga galgalaafi ganama kuma lamaa fi dhibba sadiitti.”</w:t>
      </w:r>
    </w:p>
    <w:p>
      <w:pPr>
        <w:pStyle w:val="ArticleBody"/>
        <w:jc w:val="left"/>
      </w:pPr>
      <w:r>
        <w:rPr>
          <w:rFonts w:ascii="Times New Roman" w:hAnsi="Times New Roman" w:eastAsia="Times New Roman" w:cs="Times New Roman"/>
        </w:rPr>
        <w:t>Lakkoofsi inni utubaa giddu-galeessaa Adveentizimii ta’e, jecha Waaqayyoo keessatti bakka tokkicha irratti “galgalaa fi barii” jedhu salphaatti akka “guyyootaatti” ibsame dha. Dhugaan hundinuu hiika ofii qaba; yoo waan biraa homaa hin jirrellee, Palmooni lakkoofsa kana jechuun isaa akka inni kaayyoodhaan cimsaa ture ifaadha. Inni kana kan godhe, qalbii isaanii warra Macaafa Qulqulluu King James hiikan gara himicha jecha Waaqayyoo keessatti yeroo hundumaa akkuma barreeffamutti utuu hin taane, haala adda ta’een akka barreessaniitti qajeelchuudhaani. Qabxiin dhugaa kana irraa argamuu qabu immoo, yeroo Gabri’eel Daani’el “mul’ata mareh” akka hubatu godhi jedhamee ajajamutti, inni mul’ata mul’achuu bara 1844 akka Daani’el hubatu godhuuf ajajamaa jira jechuu dha; “mul’ata chazon” isa waa’ee iddoo qulqulluu fi loltoota miidhamee irra ejjetamuu dubbatu miti.</w:t>
      </w:r>
    </w:p>
    <w:p>
      <w:pPr>
        <w:pStyle w:val="ArticleBody"/>
        <w:jc w:val="left"/>
      </w:pPr>
      <w:r>
        <w:rPr>
          <w:rFonts w:ascii="Times New Roman" w:hAnsi="Times New Roman" w:eastAsia="Times New Roman" w:cs="Times New Roman"/>
        </w:rPr>
        <w:t>Mul’anni “galgalaa fi ganamaa” jedhu waa’ee mul’ata yeroo qulqullinni mana qulqullummaa Onkoloolessa 22, 1844 jalqabetti ta’e irratti kan xiyyeeffatedha. Mul’anni mul’ata Onkoloolessa 22, 1844 sanaa waa’ee mana qulqullummaa miidhamee gadi dhiitamuu miti, garuu waa’ee qulqullina mana qulqullummaa ti. Guyyaa sana irratti mul’anni raajii tokko turee?</w:t>
      </w:r>
    </w:p>
    <w:p>
      <w:pPr>
        <w:pStyle w:val="ArticleScripture"/>
        <w:jc w:val="left"/>
      </w:pPr>
      <w:r>
        <w:rPr>
          <w:rFonts w:ascii="Times New Roman" w:hAnsi="Times New Roman" w:eastAsia="Times New Roman" w:cs="Times New Roman"/>
        </w:rPr>
        <w:t>“Kiristoos akka luba keenya isa guddaa taʼee iddoo hundumaa caalaa qulqulluutti, qulqulleessuu mootummaa qulqulluu sanaatiif dhufu, akkuma Daaniʼel 8:14 keessatti mulʼifametti; Ilmi namaa gara Isa Bara-bara Jiru sanaatti dhufu, akkuma Daaniʼel 7:13 keessatti dhiyaatetti; akkasumas dhufuun Gooftaan gara mana qulqullummaa Isaa dhufu, akkuma Milkiyaas dursee dubbateetti, hundinuu ibsa taatee tokkichaa ti; kunis immoo akkuma Kiristoos fakkeenya durboota kudhanii, Maatewos 25 keessatti ibse keessatti, misirrichi gara cidhaatti dhufuudhaan bakka buʼamee mulʼifameera.” The Great Controversy, 426.</w:t>
      </w:r>
    </w:p>
    <w:p>
      <w:pPr>
        <w:pStyle w:val="ArticleBody"/>
        <w:jc w:val="left"/>
      </w:pPr>
      <w:r>
        <w:rPr>
          <w:rFonts w:ascii="Myanmar Text" w:hAnsi="Myanmar Text" w:eastAsia="Myanmar Text" w:cs="Myanmar Text"/>
        </w:rPr>
        <w:t>ဂါဗြေလသည်</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အောက်တိုဘာလ</w:t>
      </w:r>
      <w:r>
        <w:rPr>
          <w:rFonts w:ascii="Times New Roman" w:hAnsi="Times New Roman" w:eastAsia="Times New Roman" w:cs="Times New Roman"/>
        </w:rPr>
        <w:t xml:space="preserve"> </w:t>
      </w:r>
      <w:r>
        <w:rPr>
          <w:rFonts w:ascii="Myanmar Text" w:hAnsi="Myanmar Text" w:eastAsia="Myanmar Text" w:cs="Myanmar Text"/>
        </w:rPr>
        <w:t>၂၂</w:t>
      </w:r>
      <w:r>
        <w:rPr>
          <w:rFonts w:ascii="Times New Roman" w:hAnsi="Times New Roman" w:eastAsia="Times New Roman" w:cs="Times New Roman"/>
        </w:rPr>
        <w:t xml:space="preserve"> </w:t>
      </w:r>
      <w:r>
        <w:rPr>
          <w:rFonts w:ascii="Myanmar Text" w:hAnsi="Myanmar Text" w:eastAsia="Myanmar Text" w:cs="Myanmar Text"/>
        </w:rPr>
        <w:t>ရက်နေ့တွင်</w:t>
      </w:r>
      <w:r>
        <w:rPr>
          <w:rFonts w:ascii="Times New Roman" w:hAnsi="Times New Roman" w:eastAsia="Times New Roman" w:cs="Times New Roman"/>
        </w:rPr>
        <w:t xml:space="preserve"> </w:t>
      </w:r>
      <w:r>
        <w:rPr>
          <w:rFonts w:ascii="Myanmar Text" w:hAnsi="Myanmar Text" w:eastAsia="Myanmar Text" w:cs="Myanmar Text"/>
        </w:rPr>
        <w:t>မိမိ၏ဗိမာန်တော်၌</w:t>
      </w:r>
      <w:r>
        <w:rPr>
          <w:rFonts w:ascii="Times New Roman" w:hAnsi="Times New Roman" w:eastAsia="Times New Roman" w:cs="Times New Roman"/>
        </w:rPr>
        <w:t xml:space="preserve"> </w:t>
      </w:r>
      <w:r>
        <w:rPr>
          <w:rFonts w:ascii="Myanmar Text" w:hAnsi="Myanmar Text" w:eastAsia="Myanmar Text" w:cs="Myanmar Text"/>
        </w:rPr>
        <w:t>ခရစ်တော်</w:t>
      </w:r>
      <w:r>
        <w:rPr>
          <w:rFonts w:ascii="Times New Roman" w:hAnsi="Times New Roman" w:eastAsia="Times New Roman" w:cs="Times New Roman"/>
        </w:rPr>
        <w:t xml:space="preserve"> </w:t>
      </w:r>
      <w:r>
        <w:rPr>
          <w:rFonts w:ascii="Myanmar Text" w:hAnsi="Myanmar Text" w:eastAsia="Myanmar Text" w:cs="Myanmar Text"/>
        </w:rPr>
        <w:t>ပေါ်ထွန်းတော်မူခြင်းနှင့်ဆိုင်သော</w:t>
      </w:r>
      <w:r>
        <w:rPr>
          <w:rFonts w:ascii="Times New Roman" w:hAnsi="Times New Roman" w:eastAsia="Times New Roman" w:cs="Times New Roman"/>
        </w:rPr>
        <w:t xml:space="preserve"> </w:t>
      </w:r>
      <w:r>
        <w:rPr>
          <w:rFonts w:ascii="Myanmar Text" w:hAnsi="Myanmar Text" w:eastAsia="Myanmar Text" w:cs="Myanmar Text"/>
        </w:rPr>
        <w:t>ပရောဖက်ပြုသဘောကို</w:t>
      </w:r>
      <w:r>
        <w:rPr>
          <w:rFonts w:ascii="Times New Roman" w:hAnsi="Times New Roman" w:eastAsia="Times New Roman" w:cs="Times New Roman"/>
        </w:rPr>
        <w:t xml:space="preserve"> </w:t>
      </w:r>
      <w:r>
        <w:rPr>
          <w:rFonts w:ascii="Myanmar Text" w:hAnsi="Myanmar Text" w:eastAsia="Myanmar Text" w:cs="Myanmar Text"/>
        </w:rPr>
        <w:t>ဒံယေလ</w:t>
      </w:r>
      <w:r>
        <w:rPr>
          <w:rFonts w:ascii="Times New Roman" w:hAnsi="Times New Roman" w:eastAsia="Times New Roman" w:cs="Times New Roman"/>
        </w:rPr>
        <w:t xml:space="preserve"> </w:t>
      </w:r>
      <w:r>
        <w:rPr>
          <w:rFonts w:ascii="Myanmar Text" w:hAnsi="Myanmar Text" w:eastAsia="Myanmar Text" w:cs="Myanmar Text"/>
        </w:rPr>
        <w:t>နားလည်စေရန်</w:t>
      </w:r>
      <w:r>
        <w:rPr>
          <w:rFonts w:ascii="Times New Roman" w:hAnsi="Times New Roman" w:eastAsia="Times New Roman" w:cs="Times New Roman"/>
        </w:rPr>
        <w:t xml:space="preserve"> </w:t>
      </w:r>
      <w:r>
        <w:rPr>
          <w:rFonts w:ascii="Myanmar Text" w:hAnsi="Myanmar Text" w:eastAsia="Myanmar Text" w:cs="Myanmar Text"/>
        </w:rPr>
        <w:t>ညွှန်ကြားခြင်းခံရ</w:t>
      </w:r>
      <w:r>
        <w:rPr>
          <w:rFonts w:ascii="Malgun Gothic" w:hAnsi="Malgun Gothic" w:eastAsia="Malgun Gothic" w:cs="Malgun Gothic"/>
        </w:rPr>
        <w:t>하였다</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ထိုကြောင့်</w:t>
      </w:r>
      <w:r>
        <w:rPr>
          <w:rFonts w:ascii="Times New Roman" w:hAnsi="Times New Roman" w:eastAsia="Times New Roman" w:cs="Times New Roman"/>
        </w:rPr>
        <w:t xml:space="preserve"> </w:t>
      </w:r>
      <w:r>
        <w:rPr>
          <w:rFonts w:ascii="Myanmar Text" w:hAnsi="Myanmar Text" w:eastAsia="Myanmar Text" w:cs="Myanmar Text"/>
        </w:rPr>
        <w:t>ဂါဗြေလသည်</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အောက်တိုဘာလ</w:t>
      </w:r>
      <w:r>
        <w:rPr>
          <w:rFonts w:ascii="Times New Roman" w:hAnsi="Times New Roman" w:eastAsia="Times New Roman" w:cs="Times New Roman"/>
        </w:rPr>
        <w:t xml:space="preserve"> </w:t>
      </w:r>
      <w:r>
        <w:rPr>
          <w:rFonts w:ascii="Myanmar Text" w:hAnsi="Myanmar Text" w:eastAsia="Myanmar Text" w:cs="Myanmar Text"/>
        </w:rPr>
        <w:t>၂၂</w:t>
      </w:r>
      <w:r>
        <w:rPr>
          <w:rFonts w:ascii="Times New Roman" w:hAnsi="Times New Roman" w:eastAsia="Times New Roman" w:cs="Times New Roman"/>
        </w:rPr>
        <w:t xml:space="preserve"> </w:t>
      </w:r>
      <w:r>
        <w:rPr>
          <w:rFonts w:ascii="Myanmar Text" w:hAnsi="Myanmar Text" w:eastAsia="Myanmar Text" w:cs="Myanmar Text"/>
        </w:rPr>
        <w:t>ရက်နေ့နှင့်ပတ်သက်၍</w:t>
      </w:r>
      <w:r>
        <w:rPr>
          <w:rFonts w:ascii="Times New Roman" w:hAnsi="Times New Roman" w:eastAsia="Times New Roman" w:cs="Times New Roman"/>
        </w:rPr>
        <w:t xml:space="preserve"> </w:t>
      </w:r>
      <w:r>
        <w:rPr>
          <w:rFonts w:ascii="Myanmar Text" w:hAnsi="Myanmar Text" w:eastAsia="Myanmar Text" w:cs="Myanmar Text"/>
        </w:rPr>
        <w:t>ဒံယေလအား</w:t>
      </w:r>
      <w:r>
        <w:rPr>
          <w:rFonts w:ascii="Times New Roman" w:hAnsi="Times New Roman" w:eastAsia="Times New Roman" w:cs="Times New Roman"/>
        </w:rPr>
        <w:t xml:space="preserve"> </w:t>
      </w:r>
      <w:r>
        <w:rPr>
          <w:rFonts w:ascii="Myanmar Text" w:hAnsi="Myanmar Text" w:eastAsia="Myanmar Text" w:cs="Myanmar Text"/>
        </w:rPr>
        <w:t>ဒုတိယသက်သေတစ်ရပ်</w:t>
      </w:r>
      <w:r>
        <w:rPr>
          <w:rFonts w:ascii="Times New Roman" w:hAnsi="Times New Roman" w:eastAsia="Times New Roman" w:cs="Times New Roman"/>
        </w:rPr>
        <w:t xml:space="preserve"> </w:t>
      </w:r>
      <w:r>
        <w:rPr>
          <w:rFonts w:ascii="Myanmar Text" w:hAnsi="Myanmar Text" w:eastAsia="Myanmar Text" w:cs="Myanmar Text"/>
        </w:rPr>
        <w:t>ပေးခဲ့သည်။</w:t>
      </w:r>
      <w:r>
        <w:rPr>
          <w:rFonts w:ascii="Times New Roman" w:hAnsi="Times New Roman" w:eastAsia="Times New Roman" w:cs="Times New Roman"/>
        </w:rPr>
        <w:t xml:space="preserve"> </w:t>
      </w:r>
      <w:r>
        <w:rPr>
          <w:rFonts w:ascii="Myanmar Text" w:hAnsi="Myanmar Text" w:eastAsia="Myanmar Text" w:cs="Myanmar Text"/>
        </w:rPr>
        <w:t>အကြောင်းမူကား၊</w:t>
      </w:r>
      <w:r>
        <w:rPr>
          <w:rFonts w:ascii="Times New Roman" w:hAnsi="Times New Roman" w:eastAsia="Times New Roman" w:cs="Times New Roman"/>
        </w:rPr>
        <w:t xml:space="preserve"> </w:t>
      </w:r>
      <w:r>
        <w:rPr>
          <w:rFonts w:ascii="Myanmar Text" w:hAnsi="Myanmar Text" w:eastAsia="Myanmar Text" w:cs="Myanmar Text"/>
        </w:rPr>
        <w:t>သမ္မာကျမ်းစာ၌</w:t>
      </w:r>
      <w:r>
        <w:rPr>
          <w:rFonts w:ascii="Times New Roman" w:hAnsi="Times New Roman" w:eastAsia="Times New Roman" w:cs="Times New Roman"/>
        </w:rPr>
        <w:t xml:space="preserve"> </w:t>
      </w:r>
      <w:r>
        <w:rPr>
          <w:rFonts w:ascii="Myanmar Text" w:hAnsi="Myanmar Text" w:eastAsia="Myanmar Text" w:cs="Myanmar Text"/>
        </w:rPr>
        <w:t>ထိုအမှန်တရားသည်</w:t>
      </w:r>
      <w:r>
        <w:rPr>
          <w:rFonts w:ascii="Times New Roman" w:hAnsi="Times New Roman" w:eastAsia="Times New Roman" w:cs="Times New Roman"/>
        </w:rPr>
        <w:t xml:space="preserve"> “</w:t>
      </w:r>
      <w:r>
        <w:rPr>
          <w:rFonts w:ascii="Myanmar Text" w:hAnsi="Myanmar Text" w:eastAsia="Myanmar Text" w:cs="Myanmar Text"/>
        </w:rPr>
        <w:t>သက်သေနှစ်ဦး၏</w:t>
      </w:r>
      <w:r>
        <w:rPr>
          <w:rFonts w:ascii="Times New Roman" w:hAnsi="Times New Roman" w:eastAsia="Times New Roman" w:cs="Times New Roman"/>
        </w:rPr>
        <w:t xml:space="preserve"> </w:t>
      </w:r>
      <w:r>
        <w:rPr>
          <w:rFonts w:ascii="Myanmar Text" w:hAnsi="Myanmar Text" w:eastAsia="Myanmar Text" w:cs="Myanmar Text"/>
        </w:rPr>
        <w:t>ထွက်ဆိုချက်ပေါ်၌</w:t>
      </w:r>
      <w:r>
        <w:rPr>
          <w:rFonts w:ascii="Times New Roman" w:hAnsi="Times New Roman" w:eastAsia="Times New Roman" w:cs="Times New Roman"/>
        </w:rPr>
        <w:t xml:space="preserve"> </w:t>
      </w:r>
      <w:r>
        <w:rPr>
          <w:rFonts w:ascii="Myanmar Text" w:hAnsi="Myanmar Text" w:eastAsia="Myanmar Text" w:cs="Myanmar Text"/>
        </w:rPr>
        <w:t>အတည်ပြုထားသည်</w:t>
      </w:r>
      <w:r>
        <w:rPr>
          <w:rFonts w:ascii="Times New Roman" w:hAnsi="Times New Roman" w:eastAsia="Times New Roman" w:cs="Times New Roman"/>
        </w:rPr>
        <w:t xml:space="preserve">” </w:t>
      </w:r>
      <w:r>
        <w:rPr>
          <w:rFonts w:ascii="Myanmar Text" w:hAnsi="Myanmar Text" w:eastAsia="Myanmar Text" w:cs="Myanmar Text"/>
        </w:rPr>
        <w:t>ဟူသော</w:t>
      </w:r>
      <w:r>
        <w:rPr>
          <w:rFonts w:ascii="Times New Roman" w:hAnsi="Times New Roman" w:eastAsia="Times New Roman" w:cs="Times New Roman"/>
        </w:rPr>
        <w:t xml:space="preserve"> </w:t>
      </w:r>
      <w:r>
        <w:rPr>
          <w:rFonts w:ascii="Myanmar Text" w:hAnsi="Myanmar Text" w:eastAsia="Myanmar Text" w:cs="Myanmar Text"/>
        </w:rPr>
        <w:t>ကျမ်းစာဆိုင်ရာ</w:t>
      </w:r>
      <w:r>
        <w:rPr>
          <w:rFonts w:ascii="Times New Roman" w:hAnsi="Times New Roman" w:eastAsia="Times New Roman" w:cs="Times New Roman"/>
        </w:rPr>
        <w:t xml:space="preserve"> </w:t>
      </w:r>
      <w:r>
        <w:rPr>
          <w:rFonts w:ascii="Myanmar Text" w:hAnsi="Myanmar Text" w:eastAsia="Myanmar Text" w:cs="Myanmar Text"/>
        </w:rPr>
        <w:t>မူကို</w:t>
      </w:r>
      <w:r>
        <w:rPr>
          <w:rFonts w:ascii="Times New Roman" w:hAnsi="Times New Roman" w:eastAsia="Times New Roman" w:cs="Times New Roman"/>
        </w:rPr>
        <w:t xml:space="preserve"> </w:t>
      </w:r>
      <w:r>
        <w:rPr>
          <w:rFonts w:ascii="Myanmar Text" w:hAnsi="Myanmar Text" w:eastAsia="Myanmar Text" w:cs="Myanmar Text"/>
        </w:rPr>
        <w:t>တစ်စုံတစ်ရာပုံစံဖြင့်</w:t>
      </w:r>
      <w:r>
        <w:rPr>
          <w:rFonts w:ascii="Times New Roman" w:hAnsi="Times New Roman" w:eastAsia="Times New Roman" w:cs="Times New Roman"/>
        </w:rPr>
        <w:t xml:space="preserve"> </w:t>
      </w:r>
      <w:r>
        <w:rPr>
          <w:rFonts w:ascii="Myanmar Text" w:hAnsi="Myanmar Text" w:eastAsia="Myanmar Text" w:cs="Myanmar Text"/>
        </w:rPr>
        <w:t>မှတ်တမ်းတင်ထားသော</w:t>
      </w:r>
      <w:r>
        <w:rPr>
          <w:rFonts w:ascii="Times New Roman" w:hAnsi="Times New Roman" w:eastAsia="Times New Roman" w:cs="Times New Roman"/>
        </w:rPr>
        <w:t xml:space="preserve"> </w:t>
      </w:r>
      <w:r>
        <w:rPr>
          <w:rFonts w:ascii="Myanmar Text" w:hAnsi="Myanmar Text" w:eastAsia="Myanmar Text" w:cs="Myanmar Text"/>
        </w:rPr>
        <w:t>စာရေးသူတိုင်းကို</w:t>
      </w:r>
      <w:r>
        <w:rPr>
          <w:rFonts w:ascii="Times New Roman" w:hAnsi="Times New Roman" w:eastAsia="Times New Roman" w:cs="Times New Roman"/>
        </w:rPr>
        <w:t xml:space="preserve"> </w:t>
      </w:r>
      <w:r>
        <w:rPr>
          <w:rFonts w:ascii="Myanmar Text" w:hAnsi="Myanmar Text" w:eastAsia="Myanmar Text" w:cs="Myanmar Text"/>
        </w:rPr>
        <w:t>ဂါဗြေလက</w:t>
      </w:r>
      <w:r>
        <w:rPr>
          <w:rFonts w:ascii="Times New Roman" w:hAnsi="Times New Roman" w:eastAsia="Times New Roman" w:cs="Times New Roman"/>
        </w:rPr>
        <w:t xml:space="preserve"> </w:t>
      </w:r>
      <w:r>
        <w:rPr>
          <w:rFonts w:ascii="Myanmar Text" w:hAnsi="Myanmar Text" w:eastAsia="Myanmar Text" w:cs="Myanmar Text"/>
        </w:rPr>
        <w:t>ဦးဆောင်ခဲ့သောကြောင့်</w:t>
      </w:r>
      <w:r>
        <w:rPr>
          <w:rFonts w:ascii="Times New Roman" w:hAnsi="Times New Roman" w:eastAsia="Times New Roman" w:cs="Times New Roman"/>
        </w:rPr>
        <w:t xml:space="preserve"> </w:t>
      </w:r>
      <w:r>
        <w:rPr>
          <w:rFonts w:ascii="Myanmar Text" w:hAnsi="Myanmar Text" w:eastAsia="Myanmar Text" w:cs="Myanmar Text"/>
        </w:rPr>
        <w:t>ဖြစ်သည်။</w:t>
      </w:r>
      <w:r>
        <w:rPr>
          <w:rFonts w:ascii="Times New Roman" w:hAnsi="Times New Roman" w:eastAsia="Times New Roman" w:cs="Times New Roman"/>
        </w:rPr>
        <w:t xml:space="preserve"> </w:t>
      </w:r>
      <w:r>
        <w:rPr>
          <w:rFonts w:ascii="Myanmar Text" w:hAnsi="Myanmar Text" w:eastAsia="Myanmar Text" w:cs="Myanmar Text"/>
        </w:rPr>
        <w:t>အကယ်၍</w:t>
      </w:r>
      <w:r>
        <w:rPr>
          <w:rFonts w:ascii="Times New Roman" w:hAnsi="Times New Roman" w:eastAsia="Times New Roman" w:cs="Times New Roman"/>
        </w:rPr>
        <w:t xml:space="preserve"> </w:t>
      </w:r>
      <w:r>
        <w:rPr>
          <w:rFonts w:ascii="Myanmar Text" w:hAnsi="Myanmar Text" w:eastAsia="Myanmar Text" w:cs="Myanmar Text"/>
        </w:rPr>
        <w:t>ဂါဗြေလသည်</w:t>
      </w:r>
      <w:r>
        <w:rPr>
          <w:rFonts w:ascii="Times New Roman" w:hAnsi="Times New Roman" w:eastAsia="Times New Roman" w:cs="Times New Roman"/>
        </w:rPr>
        <w:t xml:space="preserve"> </w:t>
      </w:r>
      <w:r>
        <w:rPr>
          <w:rFonts w:ascii="Myanmar Text" w:hAnsi="Myanmar Text" w:eastAsia="Myanmar Text" w:cs="Myanmar Text"/>
        </w:rPr>
        <w:t>ဒံယေလအား</w:t>
      </w:r>
      <w:r>
        <w:rPr>
          <w:rFonts w:ascii="Times New Roman" w:hAnsi="Times New Roman" w:eastAsia="Times New Roman" w:cs="Times New Roman"/>
        </w:rPr>
        <w:t xml:space="preserve"> </w:t>
      </w:r>
      <w:r>
        <w:rPr>
          <w:rFonts w:ascii="Myanmar Text" w:hAnsi="Myanmar Text" w:eastAsia="Myanmar Text" w:cs="Myanmar Text"/>
        </w:rPr>
        <w:t>၁၈၄၄</w:t>
      </w:r>
      <w:r>
        <w:rPr>
          <w:rFonts w:ascii="Times New Roman" w:hAnsi="Times New Roman" w:eastAsia="Times New Roman" w:cs="Times New Roman"/>
        </w:rPr>
        <w:t xml:space="preserve"> </w:t>
      </w:r>
      <w:r>
        <w:rPr>
          <w:rFonts w:ascii="Myanmar Text" w:hAnsi="Myanmar Text" w:eastAsia="Myanmar Text" w:cs="Myanmar Text"/>
        </w:rPr>
        <w:t>ခုနှစ်၊</w:t>
      </w:r>
      <w:r>
        <w:rPr>
          <w:rFonts w:ascii="Times New Roman" w:hAnsi="Times New Roman" w:eastAsia="Times New Roman" w:cs="Times New Roman"/>
        </w:rPr>
        <w:t xml:space="preserve"> </w:t>
      </w:r>
      <w:r>
        <w:rPr>
          <w:rFonts w:ascii="Myanmar Text" w:hAnsi="Myanmar Text" w:eastAsia="Myanmar Text" w:cs="Myanmar Text"/>
        </w:rPr>
        <w:t>အောက်တိုဘာလ</w:t>
      </w:r>
      <w:r>
        <w:rPr>
          <w:rFonts w:ascii="Times New Roman" w:hAnsi="Times New Roman" w:eastAsia="Times New Roman" w:cs="Times New Roman"/>
        </w:rPr>
        <w:t xml:space="preserve"> </w:t>
      </w:r>
      <w:r>
        <w:rPr>
          <w:rFonts w:ascii="Myanmar Text" w:hAnsi="Myanmar Text" w:eastAsia="Myanmar Text" w:cs="Myanmar Text"/>
        </w:rPr>
        <w:t>၂၂</w:t>
      </w:r>
      <w:r>
        <w:rPr>
          <w:rFonts w:ascii="Times New Roman" w:hAnsi="Times New Roman" w:eastAsia="Times New Roman" w:cs="Times New Roman"/>
        </w:rPr>
        <w:t xml:space="preserve"> </w:t>
      </w:r>
      <w:r>
        <w:rPr>
          <w:rFonts w:ascii="Myanmar Text" w:hAnsi="Myanmar Text" w:eastAsia="Myanmar Text" w:cs="Myanmar Text"/>
        </w:rPr>
        <w:t>ရက်နေ့ကို</w:t>
      </w:r>
      <w:r>
        <w:rPr>
          <w:rFonts w:ascii="Times New Roman" w:hAnsi="Times New Roman" w:eastAsia="Times New Roman" w:cs="Times New Roman"/>
        </w:rPr>
        <w:t xml:space="preserve"> </w:t>
      </w:r>
      <w:r>
        <w:rPr>
          <w:rFonts w:ascii="Myanmar Text" w:hAnsi="Myanmar Text" w:eastAsia="Myanmar Text" w:cs="Myanmar Text"/>
        </w:rPr>
        <w:t>နားလည်စေမည်ဆိုလျှင်၊</w:t>
      </w:r>
      <w:r>
        <w:rPr>
          <w:rFonts w:ascii="Times New Roman" w:hAnsi="Times New Roman" w:eastAsia="Times New Roman" w:cs="Times New Roman"/>
        </w:rPr>
        <w:t xml:space="preserve"> “</w:t>
      </w:r>
      <w:r>
        <w:rPr>
          <w:rFonts w:ascii="Myanmar Text" w:hAnsi="Myanmar Text" w:eastAsia="Myanmar Text" w:cs="Myanmar Text"/>
        </w:rPr>
        <w:t>ပေါ်ထွန်းခြင်းဆိုင်ရာ</w:t>
      </w:r>
      <w:r>
        <w:rPr>
          <w:rFonts w:ascii="Times New Roman" w:hAnsi="Times New Roman" w:eastAsia="Times New Roman" w:cs="Times New Roman"/>
        </w:rPr>
        <w:t xml:space="preserve"> </w:t>
      </w:r>
      <w:r>
        <w:rPr>
          <w:rFonts w:ascii="Myanmar Text" w:hAnsi="Myanmar Text" w:eastAsia="Myanmar Text" w:cs="Myanmar Text"/>
        </w:rPr>
        <w:t>ရူပါရုံ</w:t>
      </w:r>
      <w:r>
        <w:rPr>
          <w:rFonts w:ascii="Times New Roman" w:hAnsi="Times New Roman" w:eastAsia="Times New Roman" w:cs="Times New Roman"/>
        </w:rPr>
        <w:t xml:space="preserve">” </w:t>
      </w:r>
      <w:r>
        <w:rPr>
          <w:rFonts w:ascii="Myanmar Text" w:hAnsi="Myanmar Text" w:eastAsia="Myanmar Text" w:cs="Myanmar Text"/>
        </w:rPr>
        <w:t>ကို</w:t>
      </w:r>
      <w:r>
        <w:rPr>
          <w:rFonts w:ascii="Times New Roman" w:hAnsi="Times New Roman" w:eastAsia="Times New Roman" w:cs="Times New Roman"/>
        </w:rPr>
        <w:t xml:space="preserve"> </w:t>
      </w:r>
      <w:r>
        <w:rPr>
          <w:rFonts w:ascii="Myanmar Text" w:hAnsi="Myanmar Text" w:eastAsia="Myanmar Text" w:cs="Myanmar Text"/>
        </w:rPr>
        <w:t>အတည်ပြုရန်</w:t>
      </w:r>
      <w:r>
        <w:rPr>
          <w:rFonts w:ascii="Times New Roman" w:hAnsi="Times New Roman" w:eastAsia="Times New Roman" w:cs="Times New Roman"/>
        </w:rPr>
        <w:t xml:space="preserve"> </w:t>
      </w:r>
      <w:r>
        <w:rPr>
          <w:rFonts w:ascii="Myanmar Text" w:hAnsi="Myanmar Text" w:eastAsia="Myanmar Text" w:cs="Myanmar Text"/>
        </w:rPr>
        <w:t>ဒုတိယသက်သေတစ်ရပ်</w:t>
      </w:r>
      <w:r>
        <w:rPr>
          <w:rFonts w:ascii="Times New Roman" w:hAnsi="Times New Roman" w:eastAsia="Times New Roman" w:cs="Times New Roman"/>
        </w:rPr>
        <w:t xml:space="preserve"> </w:t>
      </w:r>
      <w:r>
        <w:rPr>
          <w:rFonts w:ascii="Myanmar Text" w:hAnsi="Myanmar Text" w:eastAsia="Myanmar Text" w:cs="Myanmar Text"/>
        </w:rPr>
        <w:t>လိုအပ်မည်</w:t>
      </w:r>
      <w:r>
        <w:rPr>
          <w:rFonts w:ascii="Times New Roman" w:hAnsi="Times New Roman" w:eastAsia="Times New Roman" w:cs="Times New Roman"/>
        </w:rPr>
        <w:t xml:space="preserve"> </w:t>
      </w:r>
      <w:r>
        <w:rPr>
          <w:rFonts w:ascii="Myanmar Text" w:hAnsi="Myanmar Text" w:eastAsia="Myanmar Text" w:cs="Myanmar Text"/>
        </w:rPr>
        <w:t>ဖြစ်သည်။</w:t>
      </w:r>
    </w:p>
    <w:p>
      <w:pPr>
        <w:pStyle w:val="ArticleBody"/>
        <w:jc w:val="left"/>
      </w:pPr>
      <w:r>
        <w:rPr>
          <w:rFonts w:ascii="Times New Roman" w:hAnsi="Times New Roman" w:eastAsia="Times New Roman" w:cs="Times New Roman"/>
        </w:rPr>
        <w:t>Gaabri’el hojii isaa kan jalqabu, hawwii Daani’el mul’ata “chazon” hubachuuf qabu dura deebisuudhaan; akkasumas kana gochuudhaan mul’anni “chazon” sun mul’ata bara 1798tti “yeroo dhumaa”tti xumuramu ta’uu ibsuudhaan.</w:t>
      </w:r>
    </w:p>
    <w:p>
      <w:pPr>
        <w:pStyle w:val="ArticleScripture"/>
        <w:jc w:val="left"/>
      </w:pPr>
      <w:r>
        <w:rPr>
          <w:rFonts w:ascii="Times New Roman" w:hAnsi="Times New Roman" w:eastAsia="Times New Roman" w:cs="Times New Roman"/>
        </w:rPr>
        <w:t>Anis sagalee nama tokkoo laga Ulaay gidduutti dhagaʼe; innis waamee, “Gaabriʼeel, mulʼata kana namni kun akka hubatu godhi” jedhe. Kanaaf inni iddoo ani dhaabachaa ture sanatti dhihaate; yeroo inni dhufe anis sodaadheen gad ifatti kufe; innis naan jedhe, “Yaa ilma namaa, hubadhu; mulʼatichi kun yeroo dhumaatti in taʼa.” Daaniʼel 8:16, 17.</w:t>
      </w:r>
    </w:p>
    <w:p>
      <w:pPr>
        <w:pStyle w:val="ArticleBody"/>
        <w:jc w:val="left"/>
      </w:pPr>
      <w:r>
        <w:rPr>
          <w:rFonts w:ascii="Times New Roman" w:hAnsi="Times New Roman" w:eastAsia="Times New Roman" w:cs="Times New Roman"/>
        </w:rPr>
        <w:t>“Inni” lakkoofsa darbee keessatti argamu, jechuunis “yeroo dhumaaatti” jedhu, inni mul’ata “chazon” dha; akkasumas “yeroon dhumaa” kitaaba Daani’eel keessatti bara 1798 dha. Kunis “inni” Daani’eel hubachuuf barbaade ture dha; garuu inni mul’ata yeroo Gabri’eel Daani’eelin akka hubachiisuuf itti himame miti. Kanaafis Gabri’eel ragaa lammaffaa dhiheessuuf jira.</w:t>
      </w:r>
    </w:p>
    <w:p>
      <w:pPr>
        <w:pStyle w:val="ArticleScripture"/>
        <w:jc w:val="left"/>
      </w:pPr>
      <w:r>
        <w:rPr>
          <w:rFonts w:ascii="Times New Roman" w:hAnsi="Times New Roman" w:eastAsia="Times New Roman" w:cs="Times New Roman"/>
        </w:rPr>
        <w:t>Kana inni dhaabbadhettitti dhiʼaate; inni yeroo dhufu anis nan sodaadhe, fuula koottis nan kufe; inni garuu, “Yaa ilma namaa, hubadhu; mulʼanni kun bara dhumaatti taʼa” naan jedhe. Inni anatti yeroo dubbachaa turetti, ani fuula koo lafa irratti gad jedhee hirriba cimaa keessa ture; inni garuu na tuqe, ol na dhaabes. Innis akkana jedhe, “Kunoo, dhuma dheekkamsaa keessatti wanti taʼu si beeksisa; yeroo murteeffametti dhumni ni dhufaatii.” Daaniʼel 8:17–19.</w:t>
      </w:r>
    </w:p>
    <w:p>
      <w:pPr>
        <w:pStyle w:val="ArticleBody"/>
        <w:jc w:val="left"/>
      </w:pPr>
      <w:r>
        <w:rPr>
          <w:rFonts w:ascii="Times New Roman" w:hAnsi="Times New Roman" w:eastAsia="Times New Roman" w:cs="Times New Roman"/>
        </w:rPr>
        <w:t>Gaabri’el hojii itti ramadame fudhatee, Daani’el “ilaali” jechuun isa beeksisa; jechuunis, dhugaa itti aanu akka xiyyeeffannoon ilaalu isa akeekkachiisa. Dhugaan itti aanu inni, “aarii dhumaa” kan “torban lama” keessaa kan Leewwota 26 keessatti ibsame bara 1844tti akka xumuramu dha. “Aariin dhumaa” kun yeroo raajii taʼuu isaatiin kallattiidhaan adda baafameera; sababiin isaas inni “yeroo murtaaʼe” itti “xumuramu” qaba. “Aariin” kun dirqama yeroo tokko bakka buʼuu qaba; sababiin isaas xumura isaatiif “yeroo murtaaʼe” qaba. Yoo “aariin” kun salphaatti yeroo keessatti qofa tuqaa tokko taʼe, xumura hin qabaatu ture; salphaatti yeroo inni itti raawwatame qofa taʼa ture.</w:t>
      </w:r>
    </w:p>
    <w:p>
      <w:pPr>
        <w:pStyle w:val="ArticleBody"/>
        <w:jc w:val="left"/>
      </w:pPr>
      <w:r>
        <w:rPr>
          <w:rFonts w:ascii="Times New Roman" w:hAnsi="Times New Roman" w:eastAsia="Times New Roman" w:cs="Times New Roman"/>
        </w:rPr>
        <w:t>“Dheekkamsi” sun xumura qaba ture; xumurri isaas mallatteeffamee jira, kanaafis inni xumura yeroo tokkoo ni bakka bu’a. Yeroon sun “dheekkamsa isa dhumaa” jedhamee bakka buufama. Yoo inni isa dhumaa ta’e, isa jalqabaa illee jiraachuu qaba. “Dheekkamsi jalqabaa” boqonnaa kudha tokkoo Dani’el keessatti ifatti adda baafamee jira; achittis inni yeroo tokko dha, sababiin isaas abbootiin paappaasii hamma xumura “dheekkamsaa” ga’utti “ni hojjetu, ni milkaa’u” jedhamee ture.</w:t>
      </w:r>
    </w:p>
    <w:p>
      <w:pPr>
        <w:pStyle w:val="ArticleScripture"/>
        <w:jc w:val="left"/>
      </w:pPr>
      <w:r>
        <w:rPr>
          <w:rFonts w:ascii="Times New Roman" w:hAnsi="Times New Roman" w:eastAsia="Times New Roman" w:cs="Times New Roman"/>
        </w:rPr>
        <w:t>Warri hubannoo keessaa gariin isaanii ni kufu; isaan akka qoraman, akka qulqulleeffaman, akka adii taʼan illee hamma yeroo dhumaatti; sababni isaas, kun amma iyyuu yeroo murteeffameef dha. Mootichis akka fedhii isaatti ni godha; of ol in kaasas, waaqa hundumaa olittis of guddisas; Waaqa waaqolii irratti immoo dubbii dinqisiisaa ni dubbata; hamma dheekkamsi sun raawwatamutti ni milkaaʼa; waan murteeffame ni taʼaatii. Daaniʼel 11:35, 36.</w:t>
      </w:r>
    </w:p>
    <w:p>
      <w:pPr>
        <w:pStyle w:val="ArticleBody"/>
        <w:jc w:val="left"/>
      </w:pPr>
      <w:r>
        <w:rPr>
          <w:rFonts w:ascii="Times New Roman" w:hAnsi="Times New Roman" w:eastAsia="Times New Roman" w:cs="Times New Roman"/>
        </w:rPr>
        <w:t>Lakkoobsi kana lamaan keessatti, mootichi akka fedhii isaatti hojjetuu fi of ol ol qabu dhimma keessaa dha. Lakkoobsi soddomii jahaffaan lakkoobsa Phaawulos irra deebi’ee ibsuudha; inni “nama cubbuu” isa mana qulqullummaa Waaqayyoo keessatti taa’ee ofii isaa akka Waaqaa ta’e agarsiisu sana addaan baasa. Ari’atamni Bara Dukkanaa bara 538 irraa jalqabee hamma 1798tti ture lakkoobsa soddomii shanaffaa keessatti ibsameera; innis hamma “yeroo dhumaa”tti itti fufa; yeroo sunis 1798 ture, innis “yeroo murteeffame” ture. Achi irratti lakkoobsi soddomii jahaffaan abboomummaan papasummaa “hamma dheekkamsi sun raawwatamutti” akka “milkaa’u” adda baasa. Lakkoobsi sun papasummaan hamma 1798tti akka milkaa’e, yeroo sanattis “dheekkamsa” jalqabaa akka “raawwatame” ibsa. Dubbii raajii Waaqayyoo papasummaan waggoota kuma tokkoo fi dhibba lamaa fi jahaatamaaf akka itti fufu, jechuunis hamma 1798tti, yeroo “dhumaa” sanatti, akka ta’u “murteesse” ture.</w:t>
      </w:r>
    </w:p>
    <w:p>
      <w:pPr>
        <w:pStyle w:val="ArticleBody"/>
        <w:jc w:val="left"/>
      </w:pPr>
      <w:r>
        <w:rPr>
          <w:rFonts w:ascii="Times New Roman" w:hAnsi="Times New Roman" w:eastAsia="Times New Roman" w:cs="Times New Roman"/>
        </w:rPr>
        <w:t>Dheekkamsi inni jalqabaa bara 1798tti xumurame, “dheekkamsi inni dhumaa” immoo bara 1844tti xumurame. Dheekkamsiwwan lamaan isaanii yeroo murtaa’oo, kanneen xumura addaa qaban akka ta’anitti ibsamaniiru; kanaafuu, isaan lamaan iyyuu raajii yeroo akka ta’an adda baasu. Gabri’eel “galma galchaa fi ganama” (guyyoota) kan Onkololeessa 22, 1844 adda baasan ilaalcha mul’ataa (“mareh”) Daani’eel akka hubatuuf, Palmoniin ajajame; innis guyyaa sanaaf ragaa lammaffaa dhiyeessuudhaan akkas godhe.</w:t>
      </w:r>
    </w:p>
    <w:p>
      <w:pPr>
        <w:pStyle w:val="ArticleBody"/>
        <w:jc w:val="left"/>
      </w:pPr>
      <w:r>
        <w:rPr>
          <w:rFonts w:ascii="Times New Roman" w:hAnsi="Times New Roman" w:eastAsia="Times New Roman" w:cs="Times New Roman"/>
        </w:rPr>
        <w:t>Mul’anni “chazon” lakkoofsa kudha sadii keessatti argamu, isa Daani’el hubachuuf hawwaa ture, mul’ata ukkaamsuu sanaa isa bara 1798, “yeroo dhumaa” irratti xumurame ture. Mul’anni “mareh” lakkoofsa kudha afur keessatti argamu immoo, raawwatamuu raajii yeroo waggoota kuma lamaa fi dhibba sadii sanaatiin, akkasumas raawwatamuu raajii yeroo waggoota kuma lamaa fi dhibba shantamaa fi digdamaa sanaatiin, Kiristoos iddoo Hundumaa Caalaa Qulqulluu keessatti Onkoloolessa 22, 1844 mul’achuudhaan xumurame. Raajiileen yeroo lamaan sunis gabateewwan qulqulluu Habaaquuq irratti bakka bu’aniiru; isaanis Obboleettii Waayit akka harki Gooftaa qajeelcheetti ibsiteetti, jijjiiramuu hin qaban.</w:t>
      </w:r>
    </w:p>
    <w:p>
      <w:pPr>
        <w:pStyle w:val="ArticleBody"/>
        <w:jc w:val="left"/>
      </w:pPr>
      <w:r>
        <w:rPr>
          <w:rFonts w:ascii="Times New Roman" w:hAnsi="Times New Roman" w:eastAsia="Times New Roman" w:cs="Times New Roman"/>
        </w:rPr>
        <w:t>Mata-dureen kun barruu itti aanu keessatti qo’annoo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ଶିଖିବାକୁ</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ତାଠାରୁ</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ଅନେକ</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ଭୁଲିଦେବାକୁ</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ଅଭ୍ରାନ୍ତ।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ଧାରଣାକୁ</w:t>
      </w:r>
      <w:r>
        <w:rPr>
          <w:rFonts w:ascii="Times New Roman" w:hAnsi="Times New Roman" w:eastAsia="Times New Roman" w:cs="Times New Roman"/>
        </w:rPr>
        <w:t xml:space="preserve"> </w:t>
      </w:r>
      <w:r>
        <w:rPr>
          <w:rFonts w:ascii="Nirmala UI" w:hAnsi="Nirmala UI" w:eastAsia="Nirmala UI" w:cs="Nirmala UI"/>
        </w:rPr>
        <w:t>ତ୍ୟାଗ</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ପରିବର୍ତ୍ତନ</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ଅବସର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ନିରାଶ</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ଅନୁରାଗ</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ମତାମତକୁ</w:t>
      </w:r>
      <w:r>
        <w:rPr>
          <w:rFonts w:ascii="Times New Roman" w:hAnsi="Times New Roman" w:eastAsia="Times New Roman" w:cs="Times New Roman"/>
        </w:rPr>
        <w:t xml:space="preserve"> </w:t>
      </w:r>
      <w:r>
        <w:rPr>
          <w:rFonts w:ascii="Nirmala UI" w:hAnsi="Nirmala UI" w:eastAsia="Nirmala UI" w:cs="Nirmala UI"/>
        </w:rPr>
        <w:t>ଆଞ୍ଚଳିକ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ଏକତା</w:t>
      </w:r>
      <w:r>
        <w:rPr>
          <w:rFonts w:ascii="Times New Roman" w:hAnsi="Times New Roman" w:eastAsia="Times New Roman" w:cs="Times New Roman"/>
        </w:rPr>
        <w:t xml:space="preserve"> </w:t>
      </w:r>
      <w:r>
        <w:rPr>
          <w:rFonts w:ascii="Nirmala UI" w:hAnsi="Nirmala UI" w:eastAsia="Nirmala UI" w:cs="Nirmala UI"/>
        </w:rPr>
        <w:t>ପାଇପାରିବୁ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Lakkoofsa Shantamii Tokko</dc:title>
  <dc:subject>ፓልሞኒ፡ በዳንኤልና በራእይ መጽሐፍ ውስጥ የዘመንና የቋንቋ ጌታን መግለጥ</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