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Saddeetii Tokkoon</w:t>
      </w:r>
    </w:p>
    <w:p>
      <w:pPr>
        <w:pStyle w:val="ArticleSubtitle"/>
        <w:jc w:val="left"/>
      </w:pPr>
      <w:r>
        <w:rPr>
          <w:rFonts w:ascii="Ebrima" w:hAnsi="Ebrima" w:eastAsia="Ebrima" w:cs="Ebrima"/>
        </w:rPr>
        <w:t>በሎዶቅያውያን</w:t>
      </w:r>
      <w:r>
        <w:rPr>
          <w:rFonts w:ascii="Arial" w:hAnsi="Arial" w:eastAsia="Arial" w:cs="Arial"/>
        </w:rPr>
        <w:t xml:space="preserve"> </w:t>
      </w:r>
      <w:r>
        <w:rPr>
          <w:rFonts w:ascii="Ebrima" w:hAnsi="Ebrima" w:eastAsia="Ebrima" w:cs="Ebrima"/>
        </w:rPr>
        <w:t>አድቬንቲዝም</w:t>
      </w:r>
      <w:r>
        <w:rPr>
          <w:rFonts w:ascii="Arial" w:hAnsi="Arial" w:eastAsia="Arial" w:cs="Arial"/>
        </w:rPr>
        <w:t xml:space="preserve"> </w:t>
      </w:r>
      <w:r>
        <w:rPr>
          <w:rFonts w:ascii="Ebrima" w:hAnsi="Ebrima" w:eastAsia="Ebrima" w:cs="Ebrima"/>
        </w:rPr>
        <w:t>ውስጥ</w:t>
      </w:r>
      <w:r>
        <w:rPr>
          <w:rFonts w:ascii="Arial" w:hAnsi="Arial" w:eastAsia="Arial" w:cs="Arial"/>
        </w:rPr>
        <w:t xml:space="preserve"> </w:t>
      </w:r>
      <w:r>
        <w:rPr>
          <w:rFonts w:ascii="Ebrima" w:hAnsi="Ebrima" w:eastAsia="Ebrima" w:cs="Ebrima"/>
        </w:rPr>
        <w:t>ያለውን</w:t>
      </w:r>
      <w:r>
        <w:rPr>
          <w:rFonts w:ascii="Arial" w:hAnsi="Arial" w:eastAsia="Arial" w:cs="Arial"/>
        </w:rPr>
        <w:t xml:space="preserve"> </w:t>
      </w:r>
      <w:r>
        <w:rPr>
          <w:rFonts w:ascii="Ebrima" w:hAnsi="Ebrima" w:eastAsia="Ebrima" w:cs="Ebrima"/>
        </w:rPr>
        <w:t>ታሪካዊ</w:t>
      </w:r>
      <w:r>
        <w:rPr>
          <w:rFonts w:ascii="Arial" w:hAnsi="Arial" w:eastAsia="Arial" w:cs="Arial"/>
        </w:rPr>
        <w:t xml:space="preserve"> </w:t>
      </w:r>
      <w:r>
        <w:rPr>
          <w:rFonts w:ascii="Ebrima" w:hAnsi="Ebrima" w:eastAsia="Ebrima" w:cs="Ebrima"/>
        </w:rPr>
        <w:t>ክለሳ</w:t>
      </w:r>
      <w:r>
        <w:rPr>
          <w:rFonts w:ascii="Arial" w:hAnsi="Arial" w:eastAsia="Arial" w:cs="Arial"/>
        </w:rPr>
        <w:t xml:space="preserve"> </w:t>
      </w:r>
      <w:r>
        <w:rPr>
          <w:rFonts w:ascii="Ebrima" w:hAnsi="Ebrima" w:eastAsia="Ebrima" w:cs="Ebrima"/>
        </w:rPr>
        <w:t>መግለጥ፤</w:t>
      </w:r>
      <w:r>
        <w:rPr>
          <w:rFonts w:ascii="Arial" w:hAnsi="Arial" w:eastAsia="Arial" w:cs="Arial"/>
        </w:rPr>
        <w:t xml:space="preserve"> </w:t>
      </w:r>
      <w:r>
        <w:rPr>
          <w:rFonts w:ascii="Ebrima" w:hAnsi="Ebrima" w:eastAsia="Ebrima" w:cs="Ebrima"/>
        </w:rPr>
        <w:t>ስለ</w:t>
      </w:r>
      <w:r>
        <w:rPr>
          <w:rFonts w:ascii="Arial" w:hAnsi="Arial" w:eastAsia="Arial" w:cs="Arial"/>
        </w:rPr>
        <w:t xml:space="preserve"> “</w:t>
      </w:r>
      <w:r>
        <w:rPr>
          <w:rFonts w:ascii="Ebrima" w:hAnsi="Ebrima" w:eastAsia="Ebrima" w:cs="Ebrima"/>
        </w:rPr>
        <w:t>የዕለት</w:t>
      </w:r>
      <w:r>
        <w:rPr>
          <w:rFonts w:ascii="Arial" w:hAnsi="Arial" w:eastAsia="Arial" w:cs="Arial"/>
        </w:rPr>
        <w:t xml:space="preserve"> </w:t>
      </w:r>
      <w:r>
        <w:rPr>
          <w:rFonts w:ascii="Ebrima" w:hAnsi="Ebrima" w:eastAsia="Ebrima" w:cs="Ebrima"/>
        </w:rPr>
        <w:t>ተዕለት</w:t>
      </w:r>
      <w:r>
        <w:rPr>
          <w:rFonts w:ascii="Arial" w:hAnsi="Arial" w:eastAsia="Arial" w:cs="Arial"/>
        </w:rPr>
        <w:t xml:space="preserve">” </w:t>
      </w:r>
      <w:r>
        <w:rPr>
          <w:rFonts w:ascii="Ebrima" w:hAnsi="Ebrima" w:eastAsia="Ebrima" w:cs="Ebrima"/>
        </w:rPr>
        <w:t>የተነሳውን</w:t>
      </w:r>
      <w:r>
        <w:rPr>
          <w:rFonts w:ascii="Arial" w:hAnsi="Arial" w:eastAsia="Arial" w:cs="Arial"/>
        </w:rPr>
        <w:t xml:space="preserve"> </w:t>
      </w:r>
      <w:r>
        <w:rPr>
          <w:rFonts w:ascii="Ebrima" w:hAnsi="Ebrima" w:eastAsia="Ebrima" w:cs="Ebrima"/>
        </w:rPr>
        <w:t>ክርክር</w:t>
      </w:r>
      <w:r>
        <w:rPr>
          <w:rFonts w:ascii="Arial" w:hAnsi="Arial" w:eastAsia="Arial" w:cs="Arial"/>
        </w:rPr>
        <w:t xml:space="preserve"> </w:t>
      </w:r>
      <w:r>
        <w:rPr>
          <w:rFonts w:ascii="Ebrima" w:hAnsi="Ebrima" w:eastAsia="Ebrima" w:cs="Ebrima"/>
        </w:rPr>
        <w:t>መመርመር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ᱯᱷᱚᱞᱚᱛ</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ᱛᱚᱨᱠ</w:t>
      </w:r>
      <w:r>
        <w:rPr>
          <w:rFonts w:ascii="Times New Roman" w:hAnsi="Times New Roman" w:eastAsia="Times New Roman" w:cs="Times New Roman"/>
        </w:rPr>
        <w:t xml:space="preserve"> </w:t>
      </w:r>
      <w:r>
        <w:rPr>
          <w:rFonts w:ascii="Nirmala UI" w:hAnsi="Nirmala UI" w:eastAsia="Nirmala UI" w:cs="Nirmala UI"/>
        </w:rPr>
        <w:t>ᱠᱟᱢᱤ</w:t>
      </w:r>
      <w:r>
        <w:rPr>
          <w:rFonts w:ascii="Times New Roman" w:hAnsi="Times New Roman" w:eastAsia="Times New Roman" w:cs="Times New Roman"/>
        </w:rPr>
        <w:t xml:space="preserve"> </w:t>
      </w:r>
      <w:r>
        <w:rPr>
          <w:rFonts w:ascii="Nirmala UI" w:hAnsi="Nirmala UI" w:eastAsia="Nirmala UI" w:cs="Nirmala UI"/>
        </w:rPr>
        <w:t>ᱥᱟᱨᱦᱟᱣ</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ᱯᱷᱚᱞᱚᱛᱠᱮ</w:t>
      </w:r>
      <w:r>
        <w:rPr>
          <w:rFonts w:ascii="Times New Roman" w:hAnsi="Times New Roman" w:eastAsia="Times New Roman" w:cs="Times New Roman"/>
        </w:rPr>
        <w:t xml:space="preserve"> </w:t>
      </w:r>
      <w:r>
        <w:rPr>
          <w:rFonts w:ascii="Nirmala UI" w:hAnsi="Nirmala UI" w:eastAsia="Nirmala UI" w:cs="Nirmala UI"/>
        </w:rPr>
        <w:t>ᱵᱷᱩᱞ</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ᱥᱚᱝᱡᱷᱟᱭ</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ᱞᱟᱭᱳᱫᱤᱥᱤᱭᱟᱱ</w:t>
      </w:r>
      <w:r>
        <w:rPr>
          <w:rFonts w:ascii="Times New Roman" w:hAnsi="Times New Roman" w:eastAsia="Times New Roman" w:cs="Times New Roman"/>
        </w:rPr>
        <w:t xml:space="preserve"> </w:t>
      </w:r>
      <w:r>
        <w:rPr>
          <w:rFonts w:ascii="Nirmala UI" w:hAnsi="Nirmala UI" w:eastAsia="Nirmala UI" w:cs="Nirmala UI"/>
        </w:rPr>
        <w:t>ᱮᱰᱵᱷᱮᱱᱴᱤᱥᱴ</w:t>
      </w:r>
      <w:r>
        <w:rPr>
          <w:rFonts w:ascii="Times New Roman" w:hAnsi="Times New Roman" w:eastAsia="Times New Roman" w:cs="Times New Roman"/>
        </w:rPr>
        <w:t xml:space="preserve"> </w:t>
      </w:r>
      <w:r>
        <w:rPr>
          <w:rFonts w:ascii="Nirmala UI" w:hAnsi="Nirmala UI" w:eastAsia="Nirmala UI" w:cs="Nirmala UI"/>
        </w:rPr>
        <w:t>ᱤᱛᱤᱦᱟᱥᱤᱠᱠᱚ</w:t>
      </w:r>
      <w:r>
        <w:rPr>
          <w:rFonts w:ascii="Times New Roman" w:hAnsi="Times New Roman" w:eastAsia="Times New Roman" w:cs="Times New Roman"/>
        </w:rPr>
        <w:t xml:space="preserve"> 1888 </w:t>
      </w:r>
      <w:r>
        <w:rPr>
          <w:rFonts w:ascii="Nirmala UI" w:hAnsi="Nirmala UI" w:eastAsia="Nirmala UI" w:cs="Nirmala UI"/>
        </w:rPr>
        <w:t>ᱥᱟᱞᱨᱮ</w:t>
      </w:r>
      <w:r>
        <w:rPr>
          <w:rFonts w:ascii="Times New Roman" w:hAnsi="Times New Roman" w:eastAsia="Times New Roman" w:cs="Times New Roman"/>
        </w:rPr>
        <w:t xml:space="preserve"> </w:t>
      </w:r>
      <w:r>
        <w:rPr>
          <w:rFonts w:ascii="Nirmala UI" w:hAnsi="Nirmala UI" w:eastAsia="Nirmala UI" w:cs="Nirmala UI"/>
        </w:rPr>
        <w:t>ᱢᱤᱱᱤᱭᱟᱯᱚᱞᱤᱥ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ᱥᱚᱢᱢᱮᱞᱚᱱ</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ᱡᱚᱲᱟᱣ</w:t>
      </w:r>
      <w:r>
        <w:rPr>
          <w:rFonts w:ascii="Times New Roman" w:hAnsi="Times New Roman" w:eastAsia="Times New Roman" w:cs="Times New Roman"/>
        </w:rPr>
        <w:t xml:space="preserve"> </w:t>
      </w:r>
      <w:r>
        <w:rPr>
          <w:rFonts w:ascii="Nirmala UI" w:hAnsi="Nirmala UI" w:eastAsia="Nirmala UI" w:cs="Nirmala UI"/>
        </w:rPr>
        <w:t>ᱯᱚᱨᱤᱥᱛᱷᱤᱛᱤ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ᱵᱚᱠᱛᱤᱛᱚ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ᱟᱢᱵᱟᱨ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ᱵᱚᱞᱟᱱᱟ᱾</w:t>
      </w:r>
      <w:r>
        <w:rPr>
          <w:rFonts w:ascii="Times New Roman" w:hAnsi="Times New Roman" w:eastAsia="Times New Roman" w:cs="Times New Roman"/>
        </w:rPr>
        <w:t xml:space="preserve"> </w:t>
      </w:r>
      <w:r>
        <w:rPr>
          <w:rFonts w:ascii="Nirmala UI" w:hAnsi="Nirmala UI" w:eastAsia="Nirmala UI" w:cs="Nirmala UI"/>
        </w:rPr>
        <w:t>ᱩᱛᱥᱟᱦᱤᱛ</w:t>
      </w:r>
      <w:r>
        <w:rPr>
          <w:rFonts w:ascii="Times New Roman" w:hAnsi="Times New Roman" w:eastAsia="Times New Roman" w:cs="Times New Roman"/>
        </w:rPr>
        <w:t xml:space="preserve"> </w:t>
      </w:r>
      <w:r>
        <w:rPr>
          <w:rFonts w:ascii="Nirmala UI" w:hAnsi="Nirmala UI" w:eastAsia="Nirmala UI" w:cs="Nirmala UI"/>
        </w:rPr>
        <w:t>ᱵᱷᱟᱥᱭᱚ</w:t>
      </w:r>
      <w:r>
        <w:rPr>
          <w:rFonts w:ascii="Times New Roman" w:hAnsi="Times New Roman" w:eastAsia="Times New Roman" w:cs="Times New Roman"/>
        </w:rPr>
        <w:t xml:space="preserve"> </w:t>
      </w:r>
      <w:r>
        <w:rPr>
          <w:rFonts w:ascii="Nirmala UI" w:hAnsi="Nirmala UI" w:eastAsia="Nirmala UI" w:cs="Nirmala UI"/>
        </w:rPr>
        <w:t>ᱮᱭᱟ</w:t>
      </w:r>
      <w:r>
        <w:rPr>
          <w:rFonts w:ascii="Times New Roman" w:hAnsi="Times New Roman" w:eastAsia="Times New Roman" w:cs="Times New Roman"/>
        </w:rPr>
        <w:t xml:space="preserve"> </w:t>
      </w:r>
      <w:r>
        <w:rPr>
          <w:rFonts w:ascii="Nirmala UI" w:hAnsi="Nirmala UI" w:eastAsia="Nirmala UI" w:cs="Nirmala UI"/>
        </w:rPr>
        <w:t>ᱜᱷᱚᱴᱚᱱᱟᱠᱮ</w:t>
      </w:r>
      <w:r>
        <w:rPr>
          <w:rFonts w:ascii="Times New Roman" w:hAnsi="Times New Roman" w:eastAsia="Times New Roman" w:cs="Times New Roman"/>
        </w:rPr>
        <w:t xml:space="preserve"> </w:t>
      </w:r>
      <w:r>
        <w:rPr>
          <w:rFonts w:ascii="Nirmala UI" w:hAnsi="Nirmala UI" w:eastAsia="Nirmala UI" w:cs="Nirmala UI"/>
        </w:rPr>
        <w:t>ᱠᱚᱨᱟᱦ</w:t>
      </w:r>
      <w:r>
        <w:rPr>
          <w:rFonts w:ascii="Times New Roman" w:hAnsi="Times New Roman" w:eastAsia="Times New Roman" w:cs="Times New Roman"/>
        </w:rPr>
        <w:t xml:space="preserve">, </w:t>
      </w:r>
      <w:r>
        <w:rPr>
          <w:rFonts w:ascii="Nirmala UI" w:hAnsi="Nirmala UI" w:eastAsia="Nirmala UI" w:cs="Nirmala UI"/>
        </w:rPr>
        <w:t>ᱫᱟᱛᱟᱱ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ᱟᱵᱤᱨᱟᱢ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ᱵᱤᱫᱨᱚᱦ</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ᱫᱟᱭᱟ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ᱩᱱᱠᱩᱠᱮ</w:t>
      </w:r>
      <w:r>
        <w:rPr>
          <w:rFonts w:ascii="Times New Roman" w:hAnsi="Times New Roman" w:eastAsia="Times New Roman" w:cs="Times New Roman"/>
        </w:rPr>
        <w:t xml:space="preserve"> </w:t>
      </w:r>
      <w:r>
        <w:rPr>
          <w:rFonts w:ascii="Nirmala UI" w:hAnsi="Nirmala UI" w:eastAsia="Nirmala UI" w:cs="Nirmala UI"/>
        </w:rPr>
        <w:t>ᱪᱟᱞᱤᱥ</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ᱵᱤᱨ</w:t>
      </w:r>
      <w:r>
        <w:rPr>
          <w:rFonts w:ascii="Times New Roman" w:hAnsi="Times New Roman" w:eastAsia="Times New Roman" w:cs="Times New Roman"/>
        </w:rPr>
        <w:t>-</w:t>
      </w:r>
      <w:r>
        <w:rPr>
          <w:rFonts w:ascii="Nirmala UI" w:hAnsi="Nirmala UI" w:eastAsia="Nirmala UI" w:cs="Nirmala UI"/>
        </w:rPr>
        <w:t>ᱯᱷᱟᱲᱟᱣ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ᱦᱟᱹᱛᱤᱧ</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ᱯᱚᱱᱛᱮ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ᱜᱚᱡᱚᱜᱼᱟ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ᱱᱤᱨᱱᱟᱭ</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ᱯᱨᱮᱨᱤᱛ</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ᱱᱤᱨᱱᱟᱭ</w:t>
      </w:r>
      <w:r>
        <w:rPr>
          <w:rFonts w:ascii="Times New Roman" w:hAnsi="Times New Roman" w:eastAsia="Times New Roman" w:cs="Times New Roman"/>
        </w:rPr>
        <w:t xml:space="preserve"> </w:t>
      </w:r>
      <w:r>
        <w:rPr>
          <w:rFonts w:ascii="Nirmala UI" w:hAnsi="Nirmala UI" w:eastAsia="Nirmala UI" w:cs="Nirmala UI"/>
        </w:rPr>
        <w:t>ᱞᱟᱭᱳᱫᱤᱥᱤᱭᱟᱱ</w:t>
      </w:r>
      <w:r>
        <w:rPr>
          <w:rFonts w:ascii="Times New Roman" w:hAnsi="Times New Roman" w:eastAsia="Times New Roman" w:cs="Times New Roman"/>
        </w:rPr>
        <w:t xml:space="preserve"> </w:t>
      </w:r>
      <w:r>
        <w:rPr>
          <w:rFonts w:ascii="Nirmala UI" w:hAnsi="Nirmala UI" w:eastAsia="Nirmala UI" w:cs="Nirmala UI"/>
        </w:rPr>
        <w:t>ᱮᱰᱵᱷᱮᱱᱴᱤᱥᱢ</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Body"/>
        <w:jc w:val="left"/>
      </w:pPr>
      <w:r>
        <w:rPr>
          <w:rFonts w:ascii="Times New Roman" w:hAnsi="Times New Roman" w:eastAsia="Times New Roman" w:cs="Times New Roman"/>
        </w:rPr>
        <w:t>Fincilli sun marii iccitii dhokataa of keessaa qaba ture; warri fincilan akkasitti jaamummaa Laa’odiiqeyaa hammaarratti kufanii turan, kunis akka Waaqayyo karoora isaanii cufamtoota duuba keessatti mari’atanii fi fincila isaanii beeku hubachuu isaanii irraa isaan dhowwe. Akkuma Qoraah, Daataan fi Abiiraam dunkaana isaanii keessatti dhokatan, karoora isaanii baafatan, fincila isaanii Musee irratti babal’isan, akkasuma namoonni durii bara 1888 manoota isaanii balbala cufamoo duuba dhokachuun Obboleettii White, ilma ishee, fi ergamoota filatamoo irratti mala xaxuuf socho’an. Erga yeroo sanaa jalqabee Obboleettiin White, Jones fi Waggoner ni haleelamu turan.</w:t>
      </w:r>
    </w:p>
    <w:p>
      <w:pPr>
        <w:pStyle w:val="ArticleBody"/>
        <w:jc w:val="left"/>
      </w:pPr>
      <w:r>
        <w:rPr>
          <w:rFonts w:ascii="Times New Roman" w:hAnsi="Times New Roman" w:eastAsia="Times New Roman" w:cs="Times New Roman"/>
        </w:rPr>
        <w:t>Dhaloota afran keessaa Advantizimii fincilasaanii keessatti suuta suuta guddachaa dhufan; kunis akka Hisqiʼel boqonnaa saddeet keessatti agarsiifametti. Kutaanwwan fakkiiwwanii mana qulqullummaa qaamaa fi mana qulqullummaa namaa keessatti jiran yaada hamaa keessatti jabaatanii buʼuura qabatanii turan; hafuuroonnis namoota dullooman, warra saba eeguuf muudaman irra qubate. Bara 1888 dura yeroo geessutti, namoonni dulloomaan sun aboo Macaafa Qulqulluu irratti yakka dhiibuu isaanii mulʼisanii, achiis Hafuura Raajii irrattis akkasuma godhan; bara 1884 keessattis mulʼanni ifaan kennamu dhaabate. Hafuurotaamantummaa paantheizimii Kellogg seenaa bara 1888 dura ture keessatti karaasaa jalqabe; bara 1888 immoo dhufaatii dhaloota lammaffaa agarsiisa. Barreessitoonni seenaa Advantistii walgaʼii sana irratti ragaa seenaa dhugaa fincila mulʼate sana galmeessuu baatanii taʼuu dandaʼa; garuu akka mulʼata waaqayyoo ibsutti, Eegdonni samii “jecha hundumaa dhagaʼanii galmeessan,” “jechota sana kitaabota samii keessatti.”</w:t>
      </w:r>
    </w:p>
    <w:p>
      <w:pPr>
        <w:pStyle w:val="ArticleBody"/>
        <w:jc w:val="left"/>
      </w:pPr>
      <w:r>
        <w:rPr>
          <w:rFonts w:ascii="Times New Roman" w:hAnsi="Times New Roman" w:eastAsia="Times New Roman" w:cs="Times New Roman"/>
        </w:rPr>
        <w:t>Fincilli inni Hisqiʼeel “kutaawwan dhokatoo fakkiiwwanii” jedhuun bakka buʼame, buʼuuraalee dhugaa irratti haleellaa ture. Inni raajittittii fi ergamtoota filatamoo irratti haleellaa bakka buʼe, akkasumas dhufaatii spirituwaalizimii mallatteesse. Dhaloota sana keessatti haleellaan guddaan itti aanu Seexanaan irratti raawwatamu buʼuura isa dhumaa buʼuuraalee William Miller irratti ture.</w:t>
      </w:r>
    </w:p>
    <w:p>
      <w:pPr>
        <w:pStyle w:val="ArticleBody"/>
        <w:jc w:val="left"/>
      </w:pP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ଭବିଷ୍ୟଦ୍ବାଣୀସମ୍ବନ୍ଧୀୟ</w:t>
      </w:r>
      <w:r>
        <w:rPr>
          <w:rFonts w:ascii="Times New Roman" w:hAnsi="Times New Roman" w:eastAsia="Times New Roman" w:cs="Times New Roman"/>
        </w:rPr>
        <w:t xml:space="preserve"> </w:t>
      </w:r>
      <w:r>
        <w:rPr>
          <w:rFonts w:ascii="Nirmala UI" w:hAnsi="Nirmala UI" w:eastAsia="Nirmala UI" w:cs="Nirmala UI"/>
        </w:rPr>
        <w:t>ପ୍ରୟୋଗମାନଙ୍କର</w:t>
      </w:r>
      <w:r>
        <w:rPr>
          <w:rFonts w:ascii="Times New Roman" w:hAnsi="Times New Roman" w:eastAsia="Times New Roman" w:cs="Times New Roman"/>
        </w:rPr>
        <w:t xml:space="preserve"> </w:t>
      </w:r>
      <w:r>
        <w:rPr>
          <w:rFonts w:ascii="Nirmala UI" w:hAnsi="Nirmala UI" w:eastAsia="Nirmala UI" w:cs="Nirmala UI"/>
        </w:rPr>
        <w:t>ଢାଞ୍ଚାକୁ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ଉଜାଡ଼କାରୀ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1901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ଜର୍ମାନୀରେ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ନେତା</w:t>
      </w:r>
      <w:r>
        <w:rPr>
          <w:rFonts w:ascii="Times New Roman" w:hAnsi="Times New Roman" w:eastAsia="Times New Roman" w:cs="Times New Roman"/>
        </w:rPr>
        <w:t xml:space="preserve"> </w:t>
      </w:r>
      <w:r>
        <w:rPr>
          <w:rFonts w:ascii="Nirmala UI" w:hAnsi="Nirmala UI" w:eastAsia="Nirmala UI" w:cs="Nirmala UI"/>
        </w:rPr>
        <w:t>ଲୁଇସ</w:t>
      </w:r>
      <w:r>
        <w:rPr>
          <w:rFonts w:ascii="Times New Roman" w:hAnsi="Times New Roman" w:eastAsia="Times New Roman" w:cs="Times New Roman"/>
        </w:rPr>
        <w:t xml:space="preserve"> </w:t>
      </w:r>
      <w:r>
        <w:rPr>
          <w:rFonts w:ascii="Nirmala UI" w:hAnsi="Nirmala UI" w:eastAsia="Nirmala UI" w:cs="Nirmala UI"/>
        </w:rPr>
        <w:t>କନ୍ରାଡି</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ମତକୁ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“the daily”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ସେବାକାର୍ଯ୍ୟକୁ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Bara seenaa walga’ii Minneapolis bara 1888 boodaa keessatti, hafuuroonni xuraa’oon hoogganaa hojii fayyaatiin geggeeffamaa turan daran jabaatan; ergaan Jones fi Waggoner fudhatamuu diduu irraa bu’aan isaa miidhaa geessisuu akkuma itti fufeetti, addaan fagaachuun hooggantoota gidduuttis itti fufe. Jalqaba jaarraa haaraa sana keessatti W. W. Prescott, hoogganaa Adveentistii Laa’odiiqeyaa tokko kan manneen barnootaa Pirootestaantizimii gantummaa irraa ragaa ti’ooloojii fudhate, ilaalcha Conradi ee “kan guyyaa hundumaa” jedhu babal’isuuf uffata hojii Seexanaa sana fudhate; akkasumas akkuma yeroo hundumaa ta’utti, “injifattoonni seenaa barreessu.”</w:t>
      </w:r>
    </w:p>
    <w:p>
      <w:pPr>
        <w:pStyle w:val="ArticleBody"/>
        <w:jc w:val="left"/>
      </w:pPr>
      <w:r>
        <w:rPr>
          <w:rFonts w:ascii="Times New Roman" w:hAnsi="Times New Roman" w:eastAsia="Times New Roman" w:cs="Times New Roman"/>
        </w:rPr>
        <w:t>Malaa'ikoonni qulqulluun seenaa dhugaa galmeessan; garuu Adventizimiin Laa’odiiqeyaa, falmii ilaalchisee diddaa hubannaa Millerii waa’ee “kan yeroo hundumaa” irratti dhaabbata seenaa akkasii uume; kunis nama “hin baranne” keessaa kam iyyuu kan Adventizimii Laa’odiiqeyaa keessa jiru akka hiikni “kan yeroo hundumaa” — inni Obboleettii White “ergamoota mootummaa samiitii ari’amanii” irraa dhufe jechuun ibsite — barsiisa dhugaa ta’eetti amanu dhiisa. Waggoota jalqabaa jaarraa digdamaffaa keessatti W. W. Prescott maxxansa The Protestant jedhu qopheessuu keessatti hoggana kenninaan ba’e. Bu’uuri guutuun maxxansichaa hubannaan Miller waa’ee “kan yeroo hundumaa” dogoggora akka ture barsiisuudha; akkasumas Pirotestaantizimiin gantuu, bakka inni ragaa dandeettii ti’ooloojii isaa irraa argate, mallattoo seexanaa Kiristoositti ramaduu keessatti sirrii akka ture agarsiisuudha. Seenaa sana keessatti A. G. Daniells (Pirezidaantii Walii Gala Konfiraansii), utuu Obboleettiin White ilaalcha Miller waa’ee “kan yeroo hundumaa” sirrii akka ta’e kallattiidhaan deeggartee jirtuu, Prescott wajjin humna tokko ta’ee dhugaa irratti weerara seexanaa sanatti hirmaate.</w:t>
      </w:r>
    </w:p>
    <w:p>
      <w:pPr>
        <w:pStyle w:val="ArticleScripture"/>
        <w:jc w:val="left"/>
      </w:pPr>
      <w:r>
        <w:rPr>
          <w:rFonts w:ascii="Times New Roman" w:hAnsi="Times New Roman" w:eastAsia="Times New Roman" w:cs="Times New Roman"/>
        </w:rPr>
        <w:t>“Gooftaan akka na argisiisetti, kaartiin bara 1843 harka Isaatiin qajeelfame; kutaan ishee tokko illee akka hin jijjiiramne; lakkoofsotni sunis akkuma Inni isaan barbaadetti turan. Harki Isaas dogoggora lakkoofsota keessaa tokko tokko keessatti jiru irra turee isa dhoksee ture; kanaafis hanga harki Isaa irraa kaafamutti namni tokko illee isa arguu hin dandeenye.”</w:t>
      </w:r>
    </w:p>
    <w:p>
      <w:pPr>
        <w:pStyle w:val="ArticleScripture"/>
        <w:jc w:val="left"/>
      </w:pPr>
      <w:r>
        <w:rPr>
          <w:rFonts w:ascii="Times New Roman" w:hAnsi="Times New Roman" w:eastAsia="Times New Roman" w:cs="Times New Roman"/>
        </w:rPr>
        <w:t>“Sana ani ‘Guyyaa Guyyaa’ wajjin walqabatee, akka jecha ‘aarsaa’ ogummaa namaatiin dabalamee, barruu sana keessaa kan hin taane taʼe nan arge; akkasumas warra sagalee sa’aatii murtii labseef Gooftaan ilaalcha isaa sirrii taʼe kenne. Yeroo tokkummaan jiru, bara 1844 dura, jechuun ni danda’ama harki caalaan isaanii hundinuu ilaalcha sirrii waa’ee ‘Guyyaa Guyyaa’ irratti tokkummaadhaan turan; garuu erga 1844 booddee, jeequmsa keessatti, ilaalchi biraa fudhatamee, dukkannii fi jeequmsi itti aane.” Review and Herald, November 1, 1850.</w:t>
      </w:r>
    </w:p>
    <w:p>
      <w:pPr>
        <w:pStyle w:val="ArticleBody"/>
        <w:jc w:val="left"/>
      </w:pPr>
      <w:r>
        <w:rPr>
          <w:rFonts w:ascii="Times New Roman" w:hAnsi="Times New Roman" w:eastAsia="Times New Roman" w:cs="Times New Roman"/>
        </w:rPr>
        <w:t>Yeroo Prescott fi Daniells dhugaa “the daily” jedhu irratti weerara isaanii geggeessaa turanitti, Prescott fi Daniells dhimma sana irratti yaada muraasa keessaa tokko bakka bu’aa turan; obboleettiin White immoo yeroo falmii sana keessatti gorsa namoota lamaan sanaaf kennite akka isaan callisan ture, jechuunis jecha dippilomaasii caalaatti fayyadamtee, akka “cal’isu keessatti ogummaan keessan jira” jetteetti. Yommuu isheen ilaalcha isaanii sobaa ta’eef isaan ifteessitee adabdetti, mata-dureen “the daily” jedhus gaaffii qormaataa ta’ee akka hin taasifamne cimsitee hubachiifte. Warri seenaa haaromsanii hiikan, jechuunis revisionism jechuun mala seenaa keessaa isa akka jalqaba isaa ajaja Jesuitii Mana Kiristaanaa Kaatolikii irraa argateetti lakkaa’amu, ibsa isheen “the daily” gaaffii qormaataa ta’ee akka hin taasifamne irratti dubbatte sana, qajeelfama kana ilaalcha amanamaa barsiisa sanaa irratti gaggeeffamu akka ittisanitti fayyadamaniiru. Isaan ibsa ishee dogoggoraan bakka buusu; sababni isaa yeroo hundumaa, yommuu isheen dhimma “the daily” akka hin kaafamne gorsitu, ibsa ishee jechoota akka, “yeroo kana keessatti,” yookaan “haala amma jiru keessatti” jedhanin daangessitee turte, kana garuu isaan keessaa hambisu.</w:t>
      </w:r>
    </w:p>
    <w:p>
      <w:pPr>
        <w:pStyle w:val="ArticleBody"/>
        <w:jc w:val="left"/>
      </w:pPr>
      <w:r>
        <w:rPr>
          <w:rFonts w:ascii="Times New Roman" w:hAnsi="Times New Roman" w:eastAsia="Times New Roman" w:cs="Times New Roman"/>
        </w:rPr>
        <w:t>Akka raajii dubbattuutti akkaan guddataa dhufee walqoqqoodinsa guddaa waldaa bal’aatti fiduuf qophaa’aa ture to’achuuf yaalaa turte; kunis namoota muraasa, sababii isaanii hooggantoota ta’aniif, waan isaan dhugaa ta’ee murteessan kamiyyuu babal’isuuf aboo qabu jechuun yaadan irraa ka’e ture. Gooftaanis, dhiibbaa ishee keessatti, hanga isheen duututti hojii Seexanaa sana daangaa keessa eege. Sana booddee bara 1931 keessatti, dhugaa “the daily” jedhu diduuf dhiibbaan haaraan yaalamee, dhuma irratti galmaan ga’e. Har’a hiikni dhugaan ibsa “the daily” jedhu keessatti, Adventizimii Laa’odiiqeyaa keessatti hubannaa namoota muraasaati; haala yeroo ammaa jirus keessatti, “the daily” amma shakkii tokko malee gaaffii qormaataa dha.</w:t>
      </w:r>
    </w:p>
    <w:p>
      <w:pPr>
        <w:pStyle w:val="ArticleBody"/>
        <w:jc w:val="left"/>
      </w:pPr>
      <w:r>
        <w:rPr>
          <w:rFonts w:ascii="Times New Roman" w:hAnsi="Times New Roman" w:eastAsia="Times New Roman" w:cs="Times New Roman"/>
        </w:rPr>
        <w:t>Yeroo yaadni baay’inaan fudhatame hubannaa dhugaa qabaatee turetti inni qormaata hin turre; garuu yeroo dhugaan kamiyyuu dogoggora jedhamee hiikamutti, yeroo sana inni qormaata ta’a. Yeroo walitti qabamni barruulee manuskiiriptii *Manuscript Releases* jedhu, bara 1980moota keessa, yookaan naannoo sanaatti, maxxanfametti, yeroo sana barruun tokko beekame; innis ilaalcha Prescott fi Daniells waa’ee “the daily” irratti qaban mormuu isaatiin akkuma kallattiidhaan ta’e, deeggarsa isheen ilaalcha Milleriif kennite sanaa wajjin walqixa dha.</w:t>
      </w:r>
    </w:p>
    <w:p>
      <w:pPr>
        <w:pStyle w:val="ArticleScripture"/>
        <w:jc w:val="left"/>
      </w:pPr>
      <w:r>
        <w:rPr>
          <w:rFonts w:ascii="Times New Roman" w:hAnsi="Times New Roman" w:eastAsia="Times New Roman" w:cs="Times New Roman"/>
        </w:rPr>
        <w:t>“Mu sadarkaa muuxannoo keenya kanaatti sammuun keenya ifa addaa [nuuf] kenname, walga’ii mootummaa keenya isa barbaachisaa irratti ilaaluuf kenname irraa akka hin harkifamne. Obboleessi Dani’eelsis achi ture; inni diinni sammuu isaa irratti hojjechaa ture; sammuu keetii fi sammuu Jaarsa Preskootis ergamoonni samii keessaa ari’amanii turan irratti hojjechaa turan. Hojii Seexanaa sammuu keessan irraa garagalchuu ture, akka xixiqqoonii fi qubeen muraasni isin gara keessatti galchitan, kan Gooftaan akka isin galchitan isin hin kakaasne. Isaan sun barbaachisoo hin turre. Garuu kun dhimma dhugaa irratti hiika guddaa qaba ture. Yaadonni sammuu keessanii, yoo xixiqqootti yookaan qubee muraasatti akka geeffamtan ta’e, kun hojii tooftaa Seexanaati. Waan xixiqqoo kitaabota barreeffaman keessatti sirreessuun hojii guddaa hojjechaa jirtu jechuun yaaddu. Garuu ani abboomameera, Callisuu dhaadhessuudha.”</w:t>
      </w:r>
    </w:p>
    <w:p>
      <w:pPr>
        <w:pStyle w:val="ArticleScripture"/>
        <w:jc w:val="left"/>
      </w:pPr>
      <w:r>
        <w:rPr>
          <w:rFonts w:ascii="Times New Roman" w:hAnsi="Times New Roman" w:eastAsia="Times New Roman" w:cs="Times New Roman"/>
        </w:rPr>
        <w:t>“Aniin jedha, Dogoggora barbaaduu keessan dhaabaa. Kaayyoon diyaablos kana yoo raawwatamuu qofa danda’e, hojii keessan yaada keessatti akka baay’ee dinqisiifamaa ta’etti isinitti mul’ata. Karoora diinaa keessaa tokko, wantoota dogoggorri itti himamu jechuun yaadaman hunda bakka namoonni yaada garaagaraa qaban hundi irratti walii hin galletti walitti kuusuu ture.</w:t>
      </w:r>
    </w:p>
    <w:p>
      <w:pPr>
        <w:pStyle w:val="ArticleScripture"/>
        <w:jc w:val="left"/>
      </w:pPr>
      <w:r>
        <w:rPr>
          <w:rFonts w:ascii="Times New Roman" w:hAnsi="Times New Roman" w:eastAsia="Times New Roman" w:cs="Times New Roman"/>
        </w:rPr>
        <w:t>“Egaa maal? Hojiin inni diinni gammachiisu sunuma ni raawwatama ture. Namoota alaa duratti ibsi tokko kan kennamu, amantii keenya utuu hin taʼin, waan isaanitti tolu qofa taʼu ni dhiyaata ture; kunis amaloota yeroo guddaa walitti buʼiinsa fidan guddisa ture, akkasumas yeroo warqee fakkaatu kan ergaa guddaa kana hinaaffaa guddaadhaan saba duratti dhiyeessuuf itti fayyadamuu qabnu ni qabata ture. Dhiyeessitoonni keenya mata duree kamiinuu irratti nu hojii irra oolfanne hundinuu wal hin siman turan; buʼaan isaas sammuu warra amananis warra hin amannees ni jeequ ture. Kun immoo wanta Seexanni akka taʼu qopheessee ture sanauma—waan mormii fakkeeffamee guddisamuu dandaʼu kam iyyuu.”</w:t>
      </w:r>
    </w:p>
    <w:p>
      <w:pPr>
        <w:pStyle w:val="ArticleScripture"/>
        <w:jc w:val="left"/>
      </w:pPr>
      <w:r>
        <w:rPr>
          <w:rFonts w:ascii="Times New Roman" w:hAnsi="Times New Roman" w:eastAsia="Times New Roman" w:cs="Times New Roman"/>
        </w:rPr>
        <w:t>“Hisqi’el, boqonnaa 28ffaa dubbisaa. Amma hojii guddaa tokko as jira, iddoo hafuurota gargaaraa taʼan itti mulʼachuu dandaʼan. Garuu Gooftaan lubbuu badaa jirtu fayyisuuf hojii hojjetamuu qabu qaba; iddoowwan Seexanni of dhoksee guutuu dandaʼu, jeequmsa hiriira keenya keessatti fiduudhaan, inni sun guutummaatti ni raawwata; garaagarummaan xixiqqoon sun hundinuu immoo guddatee ifa keessaa, mulʼataa ni taʼa.”</w:t>
      </w:r>
    </w:p>
    <w:p>
      <w:pPr>
        <w:pStyle w:val="ArticleScripture"/>
        <w:jc w:val="left"/>
      </w:pPr>
      <w:r>
        <w:rPr>
          <w:rFonts w:ascii="Times New Roman" w:hAnsi="Times New Roman" w:eastAsia="Times New Roman" w:cs="Times New Roman"/>
        </w:rPr>
        <w:t>“Ani jalqabumaa irraa jalqabee Gooftaan hojii kanaa ba’aa isaa maanguddoota Dani’eels yookaan Preskoott keessaa tokkoof illee akka hin kennine naa agarsiifameera. Malaan Seexanaa yoo keessa galfaman, “Guyyuu” kun yaada namaa burjaajessuu fi yeroo murteessaa kana keessatti hojii sanaa guddina gufachiisuuf akka waan guddaa akkasii ta’etti yoo dhiyaate hoo? Wanti akkasii, waan ta’e kam iyyuu, ta’uu hin qabu. Hafuurri keessaa seenu dhorkaa ta’a waan ta’eef, dhimma kana kaasuudhaan keessa galchuun hin ta’u; Luusifarisis sochii hundumaa eegaa jira. Humnoonni Seexanaas hojii isaa jalqabu, jeequmsis tarree keenya keessa ni galfama. Gaaffiin kun gaaffii qorumsa miti ta’us, garaagarummaa yaadaa barbaaddanii baafachuuf waamicha hin qabdan; garuu cal’isni keessan inumaa dubbii guddaa dubbata. Dhimmi kun hundi ifatti ana dura jira. Yoo diyaabilos akkuma yaade namoota keenya keessaa tokko dhimmawwan kanneen keessatti hirmaachisuu danda’e, kaayyoon Seexanaa ni mo’ata. Amma immoo, osoo hin turin hojii sanatu jalqabamuu qaba; garaagarummaan yaadaa tokko illee ibsamuu hin qabu.”</w:t>
      </w:r>
    </w:p>
    <w:p>
      <w:pPr>
        <w:pStyle w:val="ArticleScripture"/>
        <w:jc w:val="left"/>
      </w:pPr>
      <w:r>
        <w:rPr>
          <w:rFonts w:ascii="Times New Roman" w:hAnsi="Times New Roman" w:eastAsia="Times New Roman" w:cs="Times New Roman"/>
        </w:rPr>
        <w:t>“Seexanni namoota nu keessaa baʼan sana ergamoota hamaa wajjin akka tokkooman, gaaffiiwwan xixiqqaa irratti hojii keenya akka gufachiisan kakaasa ture; kaampii diinaa keessatti gammachuun akkam guddaan taʼa! Walitti dhihaadhaa, walitti dhihaadhaa. Garaagarummaan hundinuu haa awwaalamu. Hojiin keenya amma humna qaamaa keenya hundumaa fi humna sammuu keenyaa guutummaatti garaagarummaa kana irraa karaa qulqulleessuu irratti oolchuu, hundi keenyaas walsimnee akka jiraannu dha. Seexanni ogummaa isaa guddaa qulqullaaʼaa hin taʼiniin yoo xiqqoo illee qabannaa argachuuf hayyamame, [inni ni gammada ture].”</w:t>
      </w:r>
    </w:p>
    <w:p>
      <w:pPr>
        <w:pStyle w:val="ArticleScripture"/>
        <w:jc w:val="left"/>
      </w:pPr>
      <w:r>
        <w:rPr>
          <w:rFonts w:ascii="Times New Roman" w:hAnsi="Times New Roman" w:eastAsia="Times New Roman" w:cs="Times New Roman"/>
        </w:rPr>
        <w:t>“Amma yeroo ati akkamitti hojjechaa jirtu ani argetti, sammuu koo keessatti haalli sun guutummaatti naaf ife, akkasumas yoo ati fuulduratti deemtee warra nu dhiisanii deeman keessaa xiqqoo illee carraa safara keenya keessatti jeequmsa fiduuf kennite bu’aan isaa maal akka ta’u nan hubadhe. Hanqinni ogummaa kee wanta Seexanni akka ta’u barbaadu sanauma ta’a ture. Labsiin kee sagalee guddaan godhame kaka’umsa Hafuura Qulqulluu jala hin turre. Akkan sitti jedhu na barsiifameera, dogoggora barreeffamoota namoota Waaqayyo geggeesse keessa barbaaduun kee Waaqayyoon hin kakaafamne. Yoo ogummaan kun isa Jaarsaa Daniells ummataaf kennu ta’e immoo, haala kamiinuu aangoo hojii idileetiin isa hin muudinaa; inni sababaa irraa gara bu’aatti yaaduu hin danda’u. Dhimmicha irratti callisuun kee ogummaa kee ti. Amma immoo, waan hundumaa fakkaatu, maxxansa namoota lubbuun hin jirree keessatti dogoggora barbaaduun, hojii Waaqayyo isin keessaa nama tokkoof illee akka hojjettu kenne miti. Sababni isaas, yoo namoonni kun—Jaarsolii Daniells fi Prescott—qajeelfama magaalota keessatti hojjechuu irratti kenname hordofanii utuu jiranii, namoonni hedduun, baay’ee hedduun, dhugaa sanaaf amansiifamanii jijjiiramanii, namoonni dandeettii qaban kan [amma] iddoo gonkumaa bira gahamu hin dandeenyetti jiran ni jiraatan turan.”</w:t>
      </w:r>
    </w:p>
    <w:p>
      <w:pPr>
        <w:pStyle w:val="ArticleScripture"/>
        <w:jc w:val="left"/>
      </w:pPr>
      <w:r>
        <w:rPr>
          <w:rFonts w:ascii="Times New Roman" w:hAnsi="Times New Roman" w:eastAsia="Times New Roman" w:cs="Times New Roman"/>
        </w:rPr>
        <w:t>“Addunyaan hundi akka maatii guddaa tokkootti ilaalamuu qabdi. Kanaafis, yeroo maddi beekumsaa akkasii keessaa waraabbattan qabaattanii, maaliif waggootaaf ragaa Gooftaa keenya Yesus Kiristoos nuuf kenneen addunyaan akka baddu dhiistanii jirtu? Amantiin dhugaan nama hundumaa, dhiiraa fi dubartii, akka nama gaarii itti gochuu dandeenyu tokkootti akka ilaallu nu barsiisa.</w:t>
      </w:r>
    </w:p>
    <w:p>
      <w:pPr>
        <w:pStyle w:val="ArticleScripture"/>
        <w:jc w:val="left"/>
      </w:pPr>
      <w:r>
        <w:rPr>
          <w:rFonts w:ascii="Times New Roman" w:hAnsi="Times New Roman" w:eastAsia="Times New Roman" w:cs="Times New Roman"/>
        </w:rPr>
        <w:t>“</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വർഷങ്ങളായി</w:t>
      </w:r>
      <w:r>
        <w:rPr>
          <w:rFonts w:ascii="Times New Roman" w:hAnsi="Times New Roman" w:eastAsia="Times New Roman" w:cs="Times New Roman"/>
        </w:rPr>
        <w:t xml:space="preserve"> </w:t>
      </w:r>
      <w:r>
        <w:rPr>
          <w:rFonts w:ascii="Nirmala UI" w:hAnsi="Nirmala UI" w:eastAsia="Nirmala UI" w:cs="Nirmala UI"/>
        </w:rPr>
        <w:t>അച്ചടിയിൽ</w:t>
      </w:r>
      <w:r>
        <w:rPr>
          <w:rFonts w:ascii="Times New Roman" w:hAnsi="Times New Roman" w:eastAsia="Times New Roman" w:cs="Times New Roman"/>
        </w:rPr>
        <w:t xml:space="preserve"> </w:t>
      </w:r>
      <w:r>
        <w:rPr>
          <w:rFonts w:ascii="Nirmala UI" w:hAnsi="Nirmala UI" w:eastAsia="Nirmala UI" w:cs="Nirmala UI"/>
        </w:rPr>
        <w:t>വന്നുകൊണ്ടിരിക്കുന്നു</w:t>
      </w:r>
      <w:r>
        <w:rPr>
          <w:rFonts w:ascii="Times New Roman" w:hAnsi="Times New Roman" w:eastAsia="Times New Roman" w:cs="Times New Roman"/>
        </w:rPr>
        <w:t xml:space="preserve">: ‘A Balanced Mind,’ </w:t>
      </w:r>
      <w:r>
        <w:rPr>
          <w:rFonts w:ascii="Nirmala UI" w:hAnsi="Nirmala UI" w:eastAsia="Nirmala UI" w:cs="Nirmala UI"/>
        </w:rPr>
        <w:t>എൽഡർ</w:t>
      </w:r>
      <w:r>
        <w:rPr>
          <w:rFonts w:ascii="Times New Roman" w:hAnsi="Times New Roman" w:eastAsia="Times New Roman" w:cs="Times New Roman"/>
        </w:rPr>
        <w:t xml:space="preserve"> </w:t>
      </w:r>
      <w:r>
        <w:rPr>
          <w:rFonts w:ascii="Nirmala UI" w:hAnsi="Nirmala UI" w:eastAsia="Nirmala UI" w:cs="Nirmala UI"/>
        </w:rPr>
        <w:t>ആൻഡ്രൂസിനുള്ള</w:t>
      </w:r>
      <w:r>
        <w:rPr>
          <w:rFonts w:ascii="Times New Roman" w:hAnsi="Times New Roman" w:eastAsia="Times New Roman" w:cs="Times New Roman"/>
        </w:rPr>
        <w:t xml:space="preserve"> </w:t>
      </w:r>
      <w:r>
        <w:rPr>
          <w:rFonts w:ascii="Nirmala UI" w:hAnsi="Nirmala UI" w:eastAsia="Nirmala UI" w:cs="Nirmala UI"/>
        </w:rPr>
        <w:t>സാക്ഷ്യം</w:t>
      </w:r>
      <w:r>
        <w:rPr>
          <w:rFonts w:ascii="Times New Roman" w:hAnsi="Times New Roman" w:eastAsia="Times New Roman" w:cs="Times New Roman"/>
        </w:rPr>
        <w:t xml:space="preserve">. </w:t>
      </w:r>
      <w:r>
        <w:rPr>
          <w:rFonts w:ascii="Nirmala UI" w:hAnsi="Nirmala UI" w:eastAsia="Nirmala UI" w:cs="Nirmala UI"/>
        </w:rPr>
        <w:t>എപ്പോൾ</w:t>
      </w:r>
      <w:r>
        <w:rPr>
          <w:rFonts w:ascii="Times New Roman" w:hAnsi="Times New Roman" w:eastAsia="Times New Roman" w:cs="Times New Roman"/>
        </w:rPr>
        <w:t xml:space="preserve"> </w:t>
      </w:r>
      <w:r>
        <w:rPr>
          <w:rFonts w:ascii="Nirmala UI" w:hAnsi="Nirmala UI" w:eastAsia="Nirmala UI" w:cs="Nirmala UI"/>
        </w:rPr>
        <w:t>സംസാരിക്കണം</w:t>
      </w:r>
      <w:r>
        <w:rPr>
          <w:rFonts w:ascii="Times New Roman" w:hAnsi="Times New Roman" w:eastAsia="Times New Roman" w:cs="Times New Roman"/>
        </w:rPr>
        <w:t xml:space="preserve">, </w:t>
      </w:r>
      <w:r>
        <w:rPr>
          <w:rFonts w:ascii="Nirmala UI" w:hAnsi="Nirmala UI" w:eastAsia="Nirmala UI" w:cs="Nirmala UI"/>
        </w:rPr>
        <w:t>എന്തെല്ലാം</w:t>
      </w:r>
      <w:r>
        <w:rPr>
          <w:rFonts w:ascii="Times New Roman" w:hAnsi="Times New Roman" w:eastAsia="Times New Roman" w:cs="Times New Roman"/>
        </w:rPr>
        <w:t xml:space="preserve"> </w:t>
      </w:r>
      <w:r>
        <w:rPr>
          <w:rFonts w:ascii="Nirmala UI" w:hAnsi="Nirmala UI" w:eastAsia="Nirmala UI" w:cs="Nirmala UI"/>
        </w:rPr>
        <w:t>ഭാരങ്ങൾ</w:t>
      </w:r>
      <w:r>
        <w:rPr>
          <w:rFonts w:ascii="Times New Roman" w:hAnsi="Times New Roman" w:eastAsia="Times New Roman" w:cs="Times New Roman"/>
        </w:rPr>
        <w:t xml:space="preserve"> </w:t>
      </w:r>
      <w:r>
        <w:rPr>
          <w:rFonts w:ascii="Nirmala UI" w:hAnsi="Nirmala UI" w:eastAsia="Nirmala UI" w:cs="Nirmala UI"/>
        </w:rPr>
        <w:t>ഏറ്റെടുത്തു</w:t>
      </w:r>
      <w:r>
        <w:rPr>
          <w:rFonts w:ascii="Times New Roman" w:hAnsi="Times New Roman" w:eastAsia="Times New Roman" w:cs="Times New Roman"/>
        </w:rPr>
        <w:t xml:space="preserve"> </w:t>
      </w:r>
      <w:r>
        <w:rPr>
          <w:rFonts w:ascii="Nirmala UI" w:hAnsi="Nirmala UI" w:eastAsia="Nirmala UI" w:cs="Nirmala UI"/>
        </w:rPr>
        <w:t>വഹിക്കണം</w:t>
      </w:r>
      <w:r>
        <w:rPr>
          <w:rFonts w:ascii="Times New Roman" w:hAnsi="Times New Roman" w:eastAsia="Times New Roman" w:cs="Times New Roman"/>
        </w:rPr>
        <w:t xml:space="preserve"> </w:t>
      </w:r>
      <w:r>
        <w:rPr>
          <w:rFonts w:ascii="Nirmala UI" w:hAnsi="Nirmala UI" w:eastAsia="Nirmala UI" w:cs="Nirmala UI"/>
        </w:rPr>
        <w:t>എന്നതു</w:t>
      </w:r>
      <w:r>
        <w:rPr>
          <w:rFonts w:ascii="Times New Roman" w:hAnsi="Times New Roman" w:eastAsia="Times New Roman" w:cs="Times New Roman"/>
        </w:rPr>
        <w:t xml:space="preserve"> </w:t>
      </w:r>
      <w:r>
        <w:rPr>
          <w:rFonts w:ascii="Nirmala UI" w:hAnsi="Nirmala UI" w:eastAsia="Nirmala UI" w:cs="Nirmala UI"/>
        </w:rPr>
        <w:t>അറിയുന്ന</w:t>
      </w:r>
      <w:r>
        <w:rPr>
          <w:rFonts w:ascii="Times New Roman" w:hAnsi="Times New Roman" w:eastAsia="Times New Roman" w:cs="Times New Roman"/>
        </w:rPr>
        <w:t xml:space="preserve"> </w:t>
      </w:r>
      <w:r>
        <w:rPr>
          <w:rFonts w:ascii="Nirmala UI" w:hAnsi="Nirmala UI" w:eastAsia="Nirmala UI" w:cs="Nirmala UI"/>
        </w:rPr>
        <w:t>ശക്തിയായി</w:t>
      </w:r>
      <w:r>
        <w:rPr>
          <w:rFonts w:ascii="Times New Roman" w:hAnsi="Times New Roman" w:eastAsia="Times New Roman" w:cs="Times New Roman"/>
        </w:rPr>
        <w:t xml:space="preserve"> </w:t>
      </w:r>
      <w:r>
        <w:rPr>
          <w:rFonts w:ascii="Nirmala UI" w:hAnsi="Nirmala UI" w:eastAsia="Nirmala UI" w:cs="Nirmala UI"/>
        </w:rPr>
        <w:t>മനസ്സ്</w:t>
      </w:r>
      <w:r>
        <w:rPr>
          <w:rFonts w:ascii="Times New Roman" w:hAnsi="Times New Roman" w:eastAsia="Times New Roman" w:cs="Times New Roman"/>
        </w:rPr>
        <w:t xml:space="preserve"> </w:t>
      </w:r>
      <w:r>
        <w:rPr>
          <w:rFonts w:ascii="Nirmala UI" w:hAnsi="Nirmala UI" w:eastAsia="Nirmala UI" w:cs="Nirmala UI"/>
        </w:rPr>
        <w:t>വളർത്തപ്പെടാം</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ക്രിസ്തുവാണ്</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ഉപദേശകൻ</w:t>
      </w:r>
      <w:r>
        <w:rPr>
          <w:rFonts w:ascii="Times New Roman" w:hAnsi="Times New Roman" w:eastAsia="Times New Roman" w:cs="Times New Roman"/>
        </w:rPr>
        <w:t xml:space="preserve">. </w:t>
      </w:r>
      <w:r>
        <w:rPr>
          <w:rFonts w:ascii="Nirmala UI" w:hAnsi="Nirmala UI" w:eastAsia="Nirmala UI" w:cs="Nirmala UI"/>
        </w:rPr>
        <w:t>കൂടാതെ</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ജ്ഞാനത്തെ</w:t>
      </w:r>
      <w:r>
        <w:rPr>
          <w:rFonts w:ascii="Times New Roman" w:hAnsi="Times New Roman" w:eastAsia="Times New Roman" w:cs="Times New Roman"/>
        </w:rPr>
        <w:t xml:space="preserve"> </w:t>
      </w:r>
      <w:r>
        <w:rPr>
          <w:rFonts w:ascii="Nirmala UI" w:hAnsi="Nirmala UI" w:eastAsia="Nirmala UI" w:cs="Nirmala UI"/>
        </w:rPr>
        <w:t>ഉയർത്തിപ്പിടിക്കുകയും</w:t>
      </w:r>
      <w:r>
        <w:rPr>
          <w:rFonts w:ascii="Times New Roman" w:hAnsi="Times New Roman" w:eastAsia="Times New Roman" w:cs="Times New Roman"/>
        </w:rPr>
        <w:t xml:space="preserve"> </w:t>
      </w:r>
      <w:r>
        <w:rPr>
          <w:rFonts w:ascii="Nirmala UI" w:hAnsi="Nirmala UI" w:eastAsia="Nirmala UI" w:cs="Nirmala UI"/>
        </w:rPr>
        <w:t>അഭിപ്രായവ്യത്യാസങ്ങൾ</w:t>
      </w:r>
      <w:r>
        <w:rPr>
          <w:rFonts w:ascii="Times New Roman" w:hAnsi="Times New Roman" w:eastAsia="Times New Roman" w:cs="Times New Roman"/>
        </w:rPr>
        <w:t xml:space="preserve"> </w:t>
      </w:r>
      <w:r>
        <w:rPr>
          <w:rFonts w:ascii="Nirmala UI" w:hAnsi="Nirmala UI" w:eastAsia="Nirmala UI" w:cs="Nirmala UI"/>
        </w:rPr>
        <w:t>വരുത്തുന്ന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മാർഗ്ഗം</w:t>
      </w:r>
      <w:r>
        <w:rPr>
          <w:rFonts w:ascii="Times New Roman" w:hAnsi="Times New Roman" w:eastAsia="Times New Roman" w:cs="Times New Roman"/>
        </w:rPr>
        <w:t xml:space="preserve"> </w:t>
      </w:r>
      <w:r>
        <w:rPr>
          <w:rFonts w:ascii="Nirmala UI" w:hAnsi="Nirmala UI" w:eastAsia="Nirmala UI" w:cs="Nirmala UI"/>
        </w:rPr>
        <w:t>പിന്തുടരുകയും</w:t>
      </w:r>
      <w:r>
        <w:rPr>
          <w:rFonts w:ascii="Times New Roman" w:hAnsi="Times New Roman" w:eastAsia="Times New Roman" w:cs="Times New Roman"/>
        </w:rPr>
        <w:t xml:space="preserve"> </w:t>
      </w:r>
      <w:r>
        <w:rPr>
          <w:rFonts w:ascii="Nirmala UI" w:hAnsi="Nirmala UI" w:eastAsia="Nirmala UI" w:cs="Nirmala UI"/>
        </w:rPr>
        <w:t>ചെയ്യുന്നതു</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കണ്ടപ്പോൾ</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നിങ്ങളെക്കുറിച്ചു</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ഭയപ്പെട്ടു</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ചെയ്യുന്നതു</w:t>
      </w:r>
      <w:r>
        <w:rPr>
          <w:rFonts w:ascii="Times New Roman" w:hAnsi="Times New Roman" w:eastAsia="Times New Roman" w:cs="Times New Roman"/>
        </w:rPr>
        <w:t xml:space="preserve"> </w:t>
      </w:r>
      <w:r>
        <w:rPr>
          <w:rFonts w:ascii="Nirmala UI" w:hAnsi="Nirmala UI" w:eastAsia="Nirmala UI" w:cs="Nirmala UI"/>
        </w:rPr>
        <w:t>ജ്ഞാനമാകുന്നപ്പോൾ</w:t>
      </w:r>
      <w:r>
        <w:rPr>
          <w:rFonts w:ascii="Times New Roman" w:hAnsi="Times New Roman" w:eastAsia="Times New Roman" w:cs="Times New Roman"/>
        </w:rPr>
        <w:t xml:space="preserve"> </w:t>
      </w:r>
      <w:r>
        <w:rPr>
          <w:rFonts w:ascii="Nirmala UI" w:hAnsi="Nirmala UI" w:eastAsia="Nirmala UI" w:cs="Nirmala UI"/>
        </w:rPr>
        <w:t>മൗനം</w:t>
      </w:r>
      <w:r>
        <w:rPr>
          <w:rFonts w:ascii="Times New Roman" w:hAnsi="Times New Roman" w:eastAsia="Times New Roman" w:cs="Times New Roman"/>
        </w:rPr>
        <w:t xml:space="preserve"> </w:t>
      </w:r>
      <w:r>
        <w:rPr>
          <w:rFonts w:ascii="Nirmala UI" w:hAnsi="Nirmala UI" w:eastAsia="Nirmala UI" w:cs="Nirmala UI"/>
        </w:rPr>
        <w:t>പാലിക്കാൻ</w:t>
      </w:r>
      <w:r>
        <w:rPr>
          <w:rFonts w:ascii="Times New Roman" w:hAnsi="Times New Roman" w:eastAsia="Times New Roman" w:cs="Times New Roman"/>
        </w:rPr>
        <w:t xml:space="preserve"> </w:t>
      </w:r>
      <w:r>
        <w:rPr>
          <w:rFonts w:ascii="Nirmala UI" w:hAnsi="Nirmala UI" w:eastAsia="Nirmala UI" w:cs="Nirmala UI"/>
        </w:rPr>
        <w:t>കഴിവുള്ള</w:t>
      </w:r>
      <w:r>
        <w:rPr>
          <w:rFonts w:ascii="Times New Roman" w:hAnsi="Times New Roman" w:eastAsia="Times New Roman" w:cs="Times New Roman"/>
        </w:rPr>
        <w:t xml:space="preserve"> </w:t>
      </w:r>
      <w:r>
        <w:rPr>
          <w:rFonts w:ascii="Nirmala UI" w:hAnsi="Nirmala UI" w:eastAsia="Nirmala UI" w:cs="Nirmala UI"/>
        </w:rPr>
        <w:t>ജ്ഞാനികളെയാണ്</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വിളിക്കുന്നത്</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സമ്പൂർണ്ണനായ</w:t>
      </w:r>
      <w:r>
        <w:rPr>
          <w:rFonts w:ascii="Times New Roman" w:hAnsi="Times New Roman" w:eastAsia="Times New Roman" w:cs="Times New Roman"/>
        </w:rPr>
        <w:t xml:space="preserve"> </w:t>
      </w:r>
      <w:r>
        <w:rPr>
          <w:rFonts w:ascii="Nirmala UI" w:hAnsi="Nirmala UI" w:eastAsia="Nirmala UI" w:cs="Nirmala UI"/>
        </w:rPr>
        <w:t>മനുഷ്യനായിരിക്കണമെങ്കിൽ</w:t>
      </w:r>
      <w:r>
        <w:rPr>
          <w:rFonts w:ascii="Times New Roman" w:hAnsi="Times New Roman" w:eastAsia="Times New Roman" w:cs="Times New Roman"/>
        </w:rPr>
        <w:t xml:space="preserve">, </w:t>
      </w:r>
      <w:r>
        <w:rPr>
          <w:rFonts w:ascii="Nirmala UI" w:hAnsi="Nirmala UI" w:eastAsia="Nirmala UI" w:cs="Nirmala UI"/>
        </w:rPr>
        <w:t>യേശുക്രിസ്തുവിലൂടെയുള്ള</w:t>
      </w:r>
      <w:r>
        <w:rPr>
          <w:rFonts w:ascii="Times New Roman" w:hAnsi="Times New Roman" w:eastAsia="Times New Roman" w:cs="Times New Roman"/>
        </w:rPr>
        <w:t xml:space="preserve"> </w:t>
      </w:r>
      <w:r>
        <w:rPr>
          <w:rFonts w:ascii="Nirmala UI" w:hAnsi="Nirmala UI" w:eastAsia="Nirmala UI" w:cs="Nirmala UI"/>
        </w:rPr>
        <w:t>വിശുദ്ധീകരണം</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w:t>
      </w:r>
      <w:r>
        <w:rPr>
          <w:rFonts w:ascii="Nirmala UI" w:hAnsi="Nirmala UI" w:eastAsia="Nirmala UI" w:cs="Nirmala UI"/>
        </w:rPr>
        <w:t>ക്കു</w:t>
      </w:r>
      <w:r>
        <w:rPr>
          <w:rFonts w:ascii="Times New Roman" w:hAnsi="Times New Roman" w:eastAsia="Times New Roman" w:cs="Times New Roman"/>
        </w:rPr>
        <w:t xml:space="preserve"> </w:t>
      </w:r>
      <w:r>
        <w:rPr>
          <w:rFonts w:ascii="Nirmala UI" w:hAnsi="Nirmala UI" w:eastAsia="Nirmala UI" w:cs="Nirmala UI"/>
        </w:rPr>
        <w:t>ആവശ്യമാണ്</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വെറും</w:t>
      </w:r>
      <w:r>
        <w:rPr>
          <w:rFonts w:ascii="Times New Roman" w:hAnsi="Times New Roman" w:eastAsia="Times New Roman" w:cs="Times New Roman"/>
        </w:rPr>
        <w:t xml:space="preserve"> </w:t>
      </w:r>
      <w:r>
        <w:rPr>
          <w:rFonts w:ascii="Nirmala UI" w:hAnsi="Nirmala UI" w:eastAsia="Nirmala UI" w:cs="Nirmala UI"/>
        </w:rPr>
        <w:t>ആരംഭിച്ചിരിക്കുകയാണ്</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ശുശ്രൂഷകനിലും</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കോൺഫറൻസിന്റെ</w:t>
      </w:r>
      <w:r>
        <w:rPr>
          <w:rFonts w:ascii="Times New Roman" w:hAnsi="Times New Roman" w:eastAsia="Times New Roman" w:cs="Times New Roman"/>
        </w:rPr>
        <w:t xml:space="preserve"> </w:t>
      </w:r>
      <w:r>
        <w:rPr>
          <w:rFonts w:ascii="Nirmala UI" w:hAnsi="Nirmala UI" w:eastAsia="Nirmala UI" w:cs="Nirmala UI"/>
        </w:rPr>
        <w:t>പ്രസിഡന്റിലും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ജ്ഞാനം</w:t>
      </w:r>
      <w:r>
        <w:rPr>
          <w:rFonts w:ascii="Times New Roman" w:hAnsi="Times New Roman" w:eastAsia="Times New Roman" w:cs="Times New Roman"/>
        </w:rPr>
        <w:t xml:space="preserve"> </w:t>
      </w:r>
      <w:r>
        <w:rPr>
          <w:rFonts w:ascii="Nirmala UI" w:hAnsi="Nirmala UI" w:eastAsia="Nirmala UI" w:cs="Nirmala UI"/>
        </w:rPr>
        <w:t>പ്രകടമാകട്ടെ</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വർഷങ്ങൾക്കുമുമ്പ്</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കൈകൊള്ളേണ്ടിയിരുന്ന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ഇവിടെ</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പ്രവൃത്തിക്കുവേണ്ടി</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ശബ്ദം</w:t>
      </w:r>
      <w:r>
        <w:rPr>
          <w:rFonts w:ascii="Times New Roman" w:hAnsi="Times New Roman" w:eastAsia="Times New Roman" w:cs="Times New Roman"/>
        </w:rPr>
        <w:t xml:space="preserve"> </w:t>
      </w:r>
      <w:r>
        <w:rPr>
          <w:rFonts w:ascii="Nirmala UI" w:hAnsi="Nirmala UI" w:eastAsia="Nirmala UI" w:cs="Nirmala UI"/>
        </w:rPr>
        <w:t>ഉയർത്തുവാൻ</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ആവശ്യമായിരുന്നു</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ജനങ്ങൾക്കും</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ചെയ്യേണ്ടതും</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ചെയ്യരുതാത്തതുമായ</w:t>
      </w:r>
      <w:r>
        <w:rPr>
          <w:rFonts w:ascii="Times New Roman" w:hAnsi="Times New Roman" w:eastAsia="Times New Roman" w:cs="Times New Roman"/>
        </w:rPr>
        <w:t xml:space="preserve"> </w:t>
      </w:r>
      <w:r>
        <w:rPr>
          <w:rFonts w:ascii="Nirmala UI" w:hAnsi="Nirmala UI" w:eastAsia="Nirmala UI" w:cs="Nirmala UI"/>
        </w:rPr>
        <w:t>കാര്യങ്ങളെക്കുറിച്ചു</w:t>
      </w:r>
      <w:r>
        <w:rPr>
          <w:rFonts w:ascii="Times New Roman" w:hAnsi="Times New Roman" w:eastAsia="Times New Roman" w:cs="Times New Roman"/>
        </w:rPr>
        <w:t xml:space="preserve"> </w:t>
      </w:r>
      <w:r>
        <w:rPr>
          <w:rFonts w:ascii="Nirmala UI" w:hAnsi="Nirmala UI" w:eastAsia="Nirmala UI" w:cs="Nirmala UI"/>
        </w:rPr>
        <w:t>പ്രത്യേക</w:t>
      </w:r>
      <w:r>
        <w:rPr>
          <w:rFonts w:ascii="Times New Roman" w:hAnsi="Times New Roman" w:eastAsia="Times New Roman" w:cs="Times New Roman"/>
        </w:rPr>
        <w:t xml:space="preserve"> </w:t>
      </w:r>
      <w:r>
        <w:rPr>
          <w:rFonts w:ascii="Nirmala UI" w:hAnsi="Nirmala UI" w:eastAsia="Nirmala UI" w:cs="Nirmala UI"/>
        </w:rPr>
        <w:t>നിർദ്ദേശങ്ങൾ</w:t>
      </w:r>
      <w:r>
        <w:rPr>
          <w:rFonts w:ascii="Times New Roman" w:hAnsi="Times New Roman" w:eastAsia="Times New Roman" w:cs="Times New Roman"/>
        </w:rPr>
        <w:t xml:space="preserve"> </w:t>
      </w:r>
      <w:r>
        <w:rPr>
          <w:rFonts w:ascii="Nirmala UI" w:hAnsi="Nirmala UI" w:eastAsia="Nirmala UI" w:cs="Nirmala UI"/>
        </w:rPr>
        <w:t>നൽകി</w:t>
      </w:r>
      <w:r>
        <w:rPr>
          <w:rFonts w:ascii="Times New Roman" w:hAnsi="Times New Roman" w:eastAsia="Times New Roman" w:cs="Times New Roman"/>
        </w:rPr>
        <w:t xml:space="preserve">. </w:t>
      </w:r>
      <w:r>
        <w:rPr>
          <w:rFonts w:ascii="Nirmala UI" w:hAnsi="Nirmala UI" w:eastAsia="Nirmala UI" w:cs="Nirmala UI"/>
        </w:rPr>
        <w:t>കർത്താവിന്റെ</w:t>
      </w:r>
      <w:r>
        <w:rPr>
          <w:rFonts w:ascii="Times New Roman" w:hAnsi="Times New Roman" w:eastAsia="Times New Roman" w:cs="Times New Roman"/>
        </w:rPr>
        <w:t xml:space="preserve"> </w:t>
      </w:r>
      <w:r>
        <w:rPr>
          <w:rFonts w:ascii="Nirmala UI" w:hAnsi="Nirmala UI" w:eastAsia="Nirmala UI" w:cs="Nirmala UI"/>
        </w:rPr>
        <w:t>നീതി</w:t>
      </w:r>
      <w:r>
        <w:rPr>
          <w:rFonts w:ascii="Times New Roman" w:hAnsi="Times New Roman" w:eastAsia="Times New Roman" w:cs="Times New Roman"/>
        </w:rPr>
        <w:t xml:space="preserve"> </w:t>
      </w:r>
      <w:r>
        <w:rPr>
          <w:rFonts w:ascii="Nirmala UI" w:hAnsi="Nirmala UI" w:eastAsia="Nirmala UI" w:cs="Nirmala UI"/>
        </w:rPr>
        <w:t>പ്രവർത്തിപ്പിച്ചുകൊണ്ടിരിപ്പാൻ</w:t>
      </w:r>
      <w:r>
        <w:rPr>
          <w:rFonts w:ascii="Times New Roman" w:hAnsi="Times New Roman" w:eastAsia="Times New Roman" w:cs="Times New Roman"/>
        </w:rPr>
        <w:t xml:space="preserve"> </w:t>
      </w:r>
      <w:r>
        <w:rPr>
          <w:rFonts w:ascii="Nirmala UI" w:hAnsi="Nirmala UI" w:eastAsia="Nirmala UI" w:cs="Nirmala UI"/>
        </w:rPr>
        <w:t>നമുക്കു</w:t>
      </w:r>
      <w:r>
        <w:rPr>
          <w:rFonts w:ascii="Times New Roman" w:hAnsi="Times New Roman" w:eastAsia="Times New Roman" w:cs="Times New Roman"/>
        </w:rPr>
        <w:t xml:space="preserve"> </w:t>
      </w:r>
      <w:r>
        <w:rPr>
          <w:rFonts w:ascii="Nirmala UI" w:hAnsi="Nirmala UI" w:eastAsia="Nirmala UI" w:cs="Nirmala UI"/>
        </w:rPr>
        <w:t>വളരെ</w:t>
      </w:r>
      <w:r>
        <w:rPr>
          <w:rFonts w:ascii="Times New Roman" w:hAnsi="Times New Roman" w:eastAsia="Times New Roman" w:cs="Times New Roman"/>
        </w:rPr>
        <w:t xml:space="preserve"> </w:t>
      </w:r>
      <w:r>
        <w:rPr>
          <w:rFonts w:ascii="Nirmala UI" w:hAnsi="Nirmala UI" w:eastAsia="Nirmala UI" w:cs="Nirmala UI"/>
        </w:rPr>
        <w:t>അല്പസമയം</w:t>
      </w:r>
      <w:r>
        <w:rPr>
          <w:rFonts w:ascii="Times New Roman" w:hAnsi="Times New Roman" w:eastAsia="Times New Roman" w:cs="Times New Roman"/>
        </w:rPr>
        <w:t xml:space="preserve"> </w:t>
      </w:r>
      <w:r>
        <w:rPr>
          <w:rFonts w:ascii="Nirmala UI" w:hAnsi="Nirmala UI" w:eastAsia="Nirmala UI" w:cs="Nirmala UI"/>
        </w:rPr>
        <w:t>മാത്രമേ</w:t>
      </w:r>
      <w:r>
        <w:rPr>
          <w:rFonts w:ascii="Times New Roman" w:hAnsi="Times New Roman" w:eastAsia="Times New Roman" w:cs="Times New Roman"/>
        </w:rPr>
        <w:t xml:space="preserve"> </w:t>
      </w:r>
      <w:r>
        <w:rPr>
          <w:rFonts w:ascii="Nirmala UI" w:hAnsi="Nirmala UI" w:eastAsia="Nirmala UI" w:cs="Nirmala UI"/>
        </w:rPr>
        <w:t>ശേഷിച്ചിരിക്കുന്നുള്ളു</w:t>
      </w:r>
      <w:r>
        <w:rPr>
          <w:rFonts w:ascii="Times New Roman" w:hAnsi="Times New Roman" w:eastAsia="Times New Roman" w:cs="Times New Roman"/>
        </w:rPr>
        <w:t xml:space="preserve">. </w:t>
      </w:r>
      <w:r>
        <w:rPr>
          <w:rFonts w:ascii="Nirmala UI" w:hAnsi="Nirmala UI" w:eastAsia="Nirmala UI" w:cs="Nirmala UI"/>
        </w:rPr>
        <w:t>കർത്താവിന്റെ</w:t>
      </w:r>
      <w:r>
        <w:rPr>
          <w:rFonts w:ascii="Times New Roman" w:hAnsi="Times New Roman" w:eastAsia="Times New Roman" w:cs="Times New Roman"/>
        </w:rPr>
        <w:t xml:space="preserve"> </w:t>
      </w:r>
      <w:r>
        <w:rPr>
          <w:rFonts w:ascii="Nirmala UI" w:hAnsi="Nirmala UI" w:eastAsia="Nirmala UI" w:cs="Nirmala UI"/>
        </w:rPr>
        <w:t>വഴി</w:t>
      </w:r>
      <w:r>
        <w:rPr>
          <w:rFonts w:ascii="Times New Roman" w:hAnsi="Times New Roman" w:eastAsia="Times New Roman" w:cs="Times New Roman"/>
        </w:rPr>
        <w:t xml:space="preserve"> </w:t>
      </w:r>
      <w:r>
        <w:rPr>
          <w:rFonts w:ascii="Nirmala UI" w:hAnsi="Nirmala UI" w:eastAsia="Nirmala UI" w:cs="Nirmala UI"/>
        </w:rPr>
        <w:t>നിങ്ങൾക്കു</w:t>
      </w:r>
      <w:r>
        <w:rPr>
          <w:rFonts w:ascii="Times New Roman" w:hAnsi="Times New Roman" w:eastAsia="Times New Roman" w:cs="Times New Roman"/>
        </w:rPr>
        <w:t xml:space="preserve"> </w:t>
      </w:r>
      <w:r>
        <w:rPr>
          <w:rFonts w:ascii="Nirmala UI" w:hAnsi="Nirmala UI" w:eastAsia="Nirmala UI" w:cs="Nirmala UI"/>
        </w:rPr>
        <w:t>മനസ്സിലാക്കാൻ</w:t>
      </w:r>
      <w:r>
        <w:rPr>
          <w:rFonts w:ascii="Times New Roman" w:hAnsi="Times New Roman" w:eastAsia="Times New Roman" w:cs="Times New Roman"/>
        </w:rPr>
        <w:t xml:space="preserve"> </w:t>
      </w:r>
      <w:r>
        <w:rPr>
          <w:rFonts w:ascii="Nirmala UI" w:hAnsi="Nirmala UI" w:eastAsia="Nirmala UI" w:cs="Nirmala UI"/>
        </w:rPr>
        <w:t>കഴിയും</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പ്രസിഡന്റ്</w:t>
      </w:r>
      <w:r>
        <w:rPr>
          <w:rFonts w:ascii="Times New Roman" w:hAnsi="Times New Roman" w:eastAsia="Times New Roman" w:cs="Times New Roman"/>
        </w:rPr>
        <w:t xml:space="preserve"> </w:t>
      </w:r>
      <w:r>
        <w:rPr>
          <w:rFonts w:ascii="Nirmala UI" w:hAnsi="Nirmala UI" w:eastAsia="Nirmala UI" w:cs="Nirmala UI"/>
        </w:rPr>
        <w:t>ആക്കിയശേഷം</w:t>
      </w:r>
      <w:r>
        <w:rPr>
          <w:rFonts w:ascii="Times New Roman" w:hAnsi="Times New Roman" w:eastAsia="Times New Roman" w:cs="Times New Roman"/>
        </w:rPr>
        <w:t xml:space="preserve">, </w:t>
      </w:r>
      <w:r>
        <w:rPr>
          <w:rFonts w:ascii="Nirmala UI" w:hAnsi="Nirmala UI" w:eastAsia="Nirmala UI" w:cs="Nirmala UI"/>
        </w:rPr>
        <w:t>കാര്യങ്ങളെ</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സ്വന്തം</w:t>
      </w:r>
      <w:r>
        <w:rPr>
          <w:rFonts w:ascii="Times New Roman" w:hAnsi="Times New Roman" w:eastAsia="Times New Roman" w:cs="Times New Roman"/>
        </w:rPr>
        <w:t xml:space="preserve"> </w:t>
      </w:r>
      <w:r>
        <w:rPr>
          <w:rFonts w:ascii="Nirmala UI" w:hAnsi="Nirmala UI" w:eastAsia="Nirmala UI" w:cs="Nirmala UI"/>
        </w:rPr>
        <w:t>ആലോചനപ്രകാരം</w:t>
      </w:r>
      <w:r>
        <w:rPr>
          <w:rFonts w:ascii="Times New Roman" w:hAnsi="Times New Roman" w:eastAsia="Times New Roman" w:cs="Times New Roman"/>
        </w:rPr>
        <w:t xml:space="preserve"> </w:t>
      </w:r>
      <w:r>
        <w:rPr>
          <w:rFonts w:ascii="Nirmala UI" w:hAnsi="Nirmala UI" w:eastAsia="Nirmala UI" w:cs="Nirmala UI"/>
        </w:rPr>
        <w:t>നടത്തിക്കൊണ്ടുപോകാനുള്ള</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ഉദ്ദേശം</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അത്ഭുതകരമായ</w:t>
      </w:r>
      <w:r>
        <w:rPr>
          <w:rFonts w:ascii="Times New Roman" w:hAnsi="Times New Roman" w:eastAsia="Times New Roman" w:cs="Times New Roman"/>
        </w:rPr>
        <w:t xml:space="preserve"> </w:t>
      </w:r>
      <w:r>
        <w:rPr>
          <w:rFonts w:ascii="Nirmala UI" w:hAnsi="Nirmala UI" w:eastAsia="Nirmala UI" w:cs="Nirmala UI"/>
        </w:rPr>
        <w:t>കാര്യങ്ങൾ</w:t>
      </w:r>
      <w:r>
        <w:rPr>
          <w:rFonts w:ascii="Times New Roman" w:hAnsi="Times New Roman" w:eastAsia="Times New Roman" w:cs="Times New Roman"/>
        </w:rPr>
        <w:t xml:space="preserve"> </w:t>
      </w:r>
      <w:r>
        <w:rPr>
          <w:rFonts w:ascii="Nirmala UI" w:hAnsi="Nirmala UI" w:eastAsia="Nirmala UI" w:cs="Nirmala UI"/>
        </w:rPr>
        <w:t>ചെയ്യും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വിചാരിച്ചിരുന്നു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കൈകളിൽ</w:t>
      </w:r>
      <w:r>
        <w:rPr>
          <w:rFonts w:ascii="Times New Roman" w:hAnsi="Times New Roman" w:eastAsia="Times New Roman" w:cs="Times New Roman"/>
        </w:rPr>
        <w:t xml:space="preserve"> </w:t>
      </w:r>
      <w:r>
        <w:rPr>
          <w:rFonts w:ascii="Nirmala UI" w:hAnsi="Nirmala UI" w:eastAsia="Nirmala UI" w:cs="Nirmala UI"/>
        </w:rPr>
        <w:t>ഏല്പിച്ചിരുന്ന</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ആയിരുന്നില്ല</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ശുശ്രൂഷിക്കുവാൻ</w:t>
      </w:r>
      <w:r>
        <w:rPr>
          <w:rFonts w:ascii="Times New Roman" w:hAnsi="Times New Roman" w:eastAsia="Times New Roman" w:cs="Times New Roman"/>
        </w:rPr>
        <w:t xml:space="preserve"> </w:t>
      </w:r>
      <w:r>
        <w:rPr>
          <w:rFonts w:ascii="Nirmala UI" w:hAnsi="Nirmala UI" w:eastAsia="Nirmala UI" w:cs="Nirmala UI"/>
        </w:rPr>
        <w:t>സ്വീകരിച്ചിട്ടുണ്ടെങ്കിൽ</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അധീനപ്പെടുത്തുന്നതല്ല</w:t>
      </w:r>
      <w:r>
        <w:rPr>
          <w:rFonts w:ascii="Times New Roman" w:hAnsi="Times New Roman" w:eastAsia="Times New Roman" w:cs="Times New Roman"/>
        </w:rPr>
        <w:t xml:space="preserve">, </w:t>
      </w:r>
      <w:r>
        <w:rPr>
          <w:rFonts w:ascii="Nirmala UI" w:hAnsi="Nirmala UI" w:eastAsia="Nirmala UI" w:cs="Nirmala UI"/>
        </w:rPr>
        <w:t>സാധ്യമായ</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ആവശ്യങ്ങൾക്കും</w:t>
      </w:r>
      <w:r>
        <w:rPr>
          <w:rFonts w:ascii="Times New Roman" w:hAnsi="Times New Roman" w:eastAsia="Times New Roman" w:cs="Times New Roman"/>
        </w:rPr>
        <w:t xml:space="preserve"> </w:t>
      </w:r>
      <w:r>
        <w:rPr>
          <w:rFonts w:ascii="Nirmala UI" w:hAnsi="Nirmala UI" w:eastAsia="Nirmala UI" w:cs="Nirmala UI"/>
        </w:rPr>
        <w:t>മോചനം</w:t>
      </w:r>
      <w:r>
        <w:rPr>
          <w:rFonts w:ascii="Times New Roman" w:hAnsi="Times New Roman" w:eastAsia="Times New Roman" w:cs="Times New Roman"/>
        </w:rPr>
        <w:t xml:space="preserve"> </w:t>
      </w:r>
      <w:r>
        <w:rPr>
          <w:rFonts w:ascii="Nirmala UI" w:hAnsi="Nirmala UI" w:eastAsia="Nirmala UI" w:cs="Nirmala UI"/>
        </w:rPr>
        <w:t>നൽകുന്നതാകുന്നു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ജ്ഞാനവും</w:t>
      </w:r>
      <w:r>
        <w:rPr>
          <w:rFonts w:ascii="Times New Roman" w:hAnsi="Times New Roman" w:eastAsia="Times New Roman" w:cs="Times New Roman"/>
        </w:rPr>
        <w:t xml:space="preserve"> </w:t>
      </w:r>
      <w:r>
        <w:rPr>
          <w:rFonts w:ascii="Nirmala UI" w:hAnsi="Nirmala UI" w:eastAsia="Nirmala UI" w:cs="Nirmala UI"/>
        </w:rPr>
        <w:t>വിശുദ്ധീകരിക്കപ്പെട്ട</w:t>
      </w:r>
      <w:r>
        <w:rPr>
          <w:rFonts w:ascii="Times New Roman" w:hAnsi="Times New Roman" w:eastAsia="Times New Roman" w:cs="Times New Roman"/>
        </w:rPr>
        <w:t xml:space="preserve"> </w:t>
      </w:r>
      <w:r>
        <w:rPr>
          <w:rFonts w:ascii="Nirmala UI" w:hAnsi="Nirmala UI" w:eastAsia="Nirmala UI" w:cs="Nirmala UI"/>
        </w:rPr>
        <w:t>ന്യായവിധിയും</w:t>
      </w:r>
      <w:r>
        <w:rPr>
          <w:rFonts w:ascii="Times New Roman" w:hAnsi="Times New Roman" w:eastAsia="Times New Roman" w:cs="Times New Roman"/>
        </w:rPr>
        <w:t xml:space="preserve"> </w:t>
      </w:r>
      <w:r>
        <w:rPr>
          <w:rFonts w:ascii="Nirmala UI" w:hAnsi="Nirmala UI" w:eastAsia="Nirmala UI" w:cs="Nirmala UI"/>
        </w:rPr>
        <w:t>നിങ്ങളാൽ</w:t>
      </w:r>
      <w:r>
        <w:rPr>
          <w:rFonts w:ascii="Times New Roman" w:hAnsi="Times New Roman" w:eastAsia="Times New Roman" w:cs="Times New Roman"/>
        </w:rPr>
        <w:t xml:space="preserve"> </w:t>
      </w:r>
      <w:r>
        <w:rPr>
          <w:rFonts w:ascii="Nirmala UI" w:hAnsi="Nirmala UI" w:eastAsia="Nirmala UI" w:cs="Nirmala UI"/>
        </w:rPr>
        <w:t>പ്രകടമായിട്ടില്ലെന്നതിന്</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വളരെ</w:t>
      </w:r>
      <w:r>
        <w:rPr>
          <w:rFonts w:ascii="Times New Roman" w:hAnsi="Times New Roman" w:eastAsia="Times New Roman" w:cs="Times New Roman"/>
        </w:rPr>
        <w:t xml:space="preserve"> </w:t>
      </w:r>
      <w:r>
        <w:rPr>
          <w:rFonts w:ascii="Nirmala UI" w:hAnsi="Nirmala UI" w:eastAsia="Nirmala UI" w:cs="Nirmala UI"/>
        </w:rPr>
        <w:t>പെട്ടെന്ന്</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തെളിവു</w:t>
      </w:r>
      <w:r>
        <w:rPr>
          <w:rFonts w:ascii="Times New Roman" w:hAnsi="Times New Roman" w:eastAsia="Times New Roman" w:cs="Times New Roman"/>
        </w:rPr>
        <w:t xml:space="preserve"> </w:t>
      </w:r>
      <w:r>
        <w:rPr>
          <w:rFonts w:ascii="Nirmala UI" w:hAnsi="Nirmala UI" w:eastAsia="Nirmala UI" w:cs="Nirmala UI"/>
        </w:rPr>
        <w:t>നൽകി</w:t>
      </w:r>
      <w:r>
        <w:rPr>
          <w:rFonts w:ascii="Times New Roman" w:hAnsi="Times New Roman" w:eastAsia="Times New Roman" w:cs="Times New Roman"/>
        </w:rPr>
        <w:t xml:space="preserve">. </w:t>
      </w:r>
      <w:r>
        <w:rPr>
          <w:rFonts w:ascii="Nirmala UI" w:hAnsi="Nirmala UI" w:eastAsia="Nirmala UI" w:cs="Nirmala UI"/>
        </w:rPr>
        <w:t>കർത്താവു</w:t>
      </w:r>
      <w:r>
        <w:rPr>
          <w:rFonts w:ascii="Times New Roman" w:hAnsi="Times New Roman" w:eastAsia="Times New Roman" w:cs="Times New Roman"/>
        </w:rPr>
        <w:t xml:space="preserve"> </w:t>
      </w:r>
      <w:r>
        <w:rPr>
          <w:rFonts w:ascii="Nirmala UI" w:hAnsi="Nirmala UI" w:eastAsia="Nirmala UI" w:cs="Nirmala UI"/>
        </w:rPr>
        <w:t>വെളിച്ചം</w:t>
      </w:r>
      <w:r>
        <w:rPr>
          <w:rFonts w:ascii="Times New Roman" w:hAnsi="Times New Roman" w:eastAsia="Times New Roman" w:cs="Times New Roman"/>
        </w:rPr>
        <w:t xml:space="preserve"> </w:t>
      </w:r>
      <w:r>
        <w:rPr>
          <w:rFonts w:ascii="Nirmala UI" w:hAnsi="Nirmala UI" w:eastAsia="Nirmala UI" w:cs="Nirmala UI"/>
        </w:rPr>
        <w:t>നല്കാതിരുന്നാൽ</w:t>
      </w:r>
      <w:r>
        <w:rPr>
          <w:rFonts w:ascii="Times New Roman" w:hAnsi="Times New Roman" w:eastAsia="Times New Roman" w:cs="Times New Roman"/>
        </w:rPr>
        <w:t xml:space="preserve"> </w:t>
      </w:r>
      <w:r>
        <w:rPr>
          <w:rFonts w:ascii="Nirmala UI" w:hAnsi="Nirmala UI" w:eastAsia="Nirmala UI" w:cs="Nirmala UI"/>
        </w:rPr>
        <w:t>സ്വീകരിക്കപ്പെടാത്ത</w:t>
      </w:r>
      <w:r>
        <w:rPr>
          <w:rFonts w:ascii="Times New Roman" w:hAnsi="Times New Roman" w:eastAsia="Times New Roman" w:cs="Times New Roman"/>
        </w:rPr>
        <w:t xml:space="preserve"> </w:t>
      </w:r>
      <w:r>
        <w:rPr>
          <w:rFonts w:ascii="Nirmala UI" w:hAnsi="Nirmala UI" w:eastAsia="Nirmala UI" w:cs="Nirmala UI"/>
        </w:rPr>
        <w:t>കാര്യങ്ങളെയാണ്</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അതിശയത്തോടെ</w:t>
      </w:r>
      <w:r>
        <w:rPr>
          <w:rFonts w:ascii="Times New Roman" w:hAnsi="Times New Roman" w:eastAsia="Times New Roman" w:cs="Times New Roman"/>
        </w:rPr>
        <w:t xml:space="preserve"> </w:t>
      </w:r>
      <w:r>
        <w:rPr>
          <w:rFonts w:ascii="Nirmala UI" w:hAnsi="Nirmala UI" w:eastAsia="Nirmala UI" w:cs="Nirmala UI"/>
        </w:rPr>
        <w:t>പ്രഘോഷിച്ചത്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“Akka sochiin ariifameera; akka yeroo akkasii ariifachiisaan kun, jechuunis waggaa biraa illee si pirezidaantii konfiraansii filachuudhaan, raawwatamuu hin qabneetti. Garuu gochi ariifachiisaan akkasii kam iyyuu dhimichi kadhannaadhaan fuula Gooftaa duratti hanga dhiyaatutti Gooftaan dhoorka; akkasumas ergaan hojii Gooftaa isa pirezidaantii irratti boqotu itti gaafatamummaa baay’ee ulfaataa fi qulqulluu ta’uu isaa sitti dhufeera waan ta’eef, dhimma ‘Daily’ jedhu irratti akkuma ati godhte sanaan of bobaasuun, dhiibbaa kee gaafficha murteessu jedhee yaaduuf mirga naamusaa hin qabdu turte. Achi Elder Haskell jira, inni itti gaafatamummaa ulfaataa baatee ture; akkasumas Elder Irwin ni jira, namoonni biroo hedduunis ani maqaa isaanii kaasuu danda’u, isaanis itti gaafatamummaa ulfaataa qabu.”</w:t>
      </w:r>
    </w:p>
    <w:p>
      <w:pPr>
        <w:pStyle w:val="ArticleScripture"/>
        <w:jc w:val="left"/>
      </w:pPr>
      <w:r>
        <w:rPr>
          <w:rFonts w:ascii="Times New Roman" w:hAnsi="Times New Roman" w:eastAsia="Times New Roman" w:cs="Times New Roman"/>
        </w:rPr>
        <w:t>“Eessatti namoota umrii guddaa qabanif qabdan eessa ture? Dhimmicha madaaluuf namoota itti gaafatamummaa qaban hunda osoo hin fudhatin, aangoo akkamii hojii irra oolchuu dandeessu? Amma garuu dhimmicha haa qorannu. Hojii dagatame kana fuulduratti, waggaa biraa illee hojii kana itti fufuuf hinaaffaa keessan mul’isuu jechuun murtii Gooftaa ta’uu isaa amma irra deebinee ilaaluun nu irratti dirqama. Isin gargaarsa isin wajjin tokkoomu sanaan waggaa biraa hojii kana yoo itti fuftan, isin keessaa fi Jaarsa Prescott keessatti jijjiiramni tokko ta’uu qaba. Garaa keessan immoo fuula Waaqayyoo duratti gad of deebisaa. Gooftaan isin keessatti muuxannoo garaa garaa irraa adda ta’e tokko mul’achuu arguu qaba; yeroo ammaa kana keessatti namoonni irra deebiin jijjiiramuu yoo barbaachise, kun Jaarsa Daniells fi Jaarsa Prescott dha.”</w:t>
      </w:r>
    </w:p>
    <w:p>
      <w:pPr>
        <w:pStyle w:val="ArticleScripture"/>
        <w:jc w:val="left"/>
      </w:pPr>
      <w:r>
        <w:rPr>
          <w:rFonts w:ascii="Times New Roman" w:hAnsi="Times New Roman" w:eastAsia="Times New Roman" w:cs="Times New Roman"/>
        </w:rPr>
        <w:t>“Namoonni torban filatamoo taʼuu qabu; isaanis namoota ogummaa qaban, hojii ayyaana Waaqayyoo keessaatiin deebiʼanii jijjiiramu isaanii ragaa kennan taʼuu qabu. Namoonni sababaa irraa gara buʼaatti yaaduu hin dandeenye hamma akkasitti jaamanii, namoota itti gaafatamummaa hojii kanaa baatan fi pirezidaantota konfiraansii kanaa tuffatanii, namoonni hojii kana waggoota lamaa ol baatanii tursiisan akka lafa kaaʼamanii lakkaaʼaman, akkasumas buʼaan ariifachiisaan akkasii akka taʼu keessaa, namoonni hojii waggootaaf fuula isaanii dura kaaʼamee ture sana—magaalota keessatti hojjechuu—dagatanii, maanguddoota irraa gorsa argachuuf xiyyeeffannaan homtuu, yookaan baayʼee xinnoon qofa, kennamu, garuu waan isaan uummataaf kennuu filatan labsuun isaanii, namoonni hojii guddaa fi dinqisiisaa akkasii akka itti amanaman nagaa hin taane taʼuu isaanii ofuma isaatiin dhugaa baʼa.”</w:t>
      </w:r>
    </w:p>
    <w:p>
      <w:pPr>
        <w:pStyle w:val="ArticleScripture"/>
        <w:jc w:val="left"/>
      </w:pPr>
      <w:r>
        <w:rPr>
          <w:rFonts w:ascii="Times New Roman" w:hAnsi="Times New Roman" w:eastAsia="Times New Roman" w:cs="Times New Roman"/>
        </w:rPr>
        <w:t>“Kiristo du'aa miti. Inni gonkumaa hojii Isaa akka karaa ajaa'ibsiisaa kanaan itti fufu hin eeyyamu. Kitaabota sanuma dhiisaa. Yoo jijjiiramni tokko baay’ee barbaachisaa ta’e, Waaqayyo akka jijjiirama sana keessatti waliigalteen isaa guutuun eegamu ni godha; garuu yeroo ergaan itti gaafatamummaa guddaa of keessaa qabu namootatti amanametti kenname, [Waaqayyo] amanamummaa isa jaalalaan hojjetu, lubbuu immoo qulqulleessu ni gaafata. Jaarsoliin Daniells fi Prescott lamaan isaanii iyyuu ammas deebi’anii jijjiiramuu qabu. Hojii ajaa’ibsiisaan tokko seenee jira; innis hojii Kiristoos gara biyya keenyaatti dhufee hojjechuuf dhufe wajjin walii gala hin ta’u; warri dhugumaan jijjiiraman hundinuus hojii Kiristoos ni hojjetu.”</w:t>
      </w:r>
    </w:p>
    <w:p>
      <w:pPr>
        <w:pStyle w:val="ArticleScripture"/>
        <w:jc w:val="left"/>
      </w:pPr>
      <w:r>
        <w:rPr>
          <w:rFonts w:ascii="Times New Roman" w:hAnsi="Times New Roman" w:eastAsia="Times New Roman" w:cs="Times New Roman"/>
        </w:rPr>
        <w:t>“Nuyi hundumtuu hojii Abbaa ulfinaaf geessu hojjechuu qabna. Yeroo qormaataa kana ga’neerra—yeroo qophii kana keessatti amala Yesuus Kiristoosiitti guutummaatti walsimachuu yookiin [isa] yaaluu dhiisuu. Jaarsa Dani’el, [ati hin qabdu] akka duraan haalota akkasii keessatti gooteetti sagaleen kee ol ka’ee dhagaʼamuuf of bilisa taʼuu. Akkasumas hubadhu, pirezidaantiin konfiraansii mootummaa bulchaa miti. Inni namoota ogeeyyii, warra pirezidaantota taʼanii iddoo sana qabatan, warra Waaqayyo fudhate wajjin hojjeta. Inni barreeffamoota kitaabota maxxanfamanii, qalama warra Waaqayyo fudhate keessaa baʼan keessa seenuuf bilisummaa hin qabu. Isaan humna bulchuu fi aboo ol’aantummaa agarsiisan xiqqeessuu yoo baatan malee mootummaa isaanii itti fufuu hin qaban. Yeroon qormaataa dhufeera, jechuunis Waaqayyo ni salphifama.”</w:t>
      </w:r>
    </w:p>
    <w:p>
      <w:pPr>
        <w:pStyle w:val="ArticleScripture"/>
        <w:jc w:val="left"/>
      </w:pPr>
      <w:r>
        <w:rPr>
          <w:rFonts w:ascii="Times New Roman" w:hAnsi="Times New Roman" w:eastAsia="Times New Roman" w:cs="Times New Roman"/>
        </w:rPr>
        <w:t>“Magaalonni hin hojjetaminitti Gooftaan akkamitti ilaala? Kiristoos samii keessa jira. Amma beekamtiin isaa, ‘Bulchiinsi mootummaa hin jiru. Amma immoo yeroo qormaataa biyya lafaa kanaati. Amma ani Humna fayyisuu yookaan balleessuuti. Amma yeroo itti hireen hundumaa harka Koo keessa jiruudha. Addunyaa fayyisuuf jireenya Koo kenneera. Akkasumas, “Ani, yoo ol kaafame,” ayyaanni fayyinaa ani kennu ni mirkaneessa akka warri fakkeenya Waaqummaa sanaan bocamanii fi Ana wajjin tokko ta’an hundi akkuma Ani hojjedhu, humna ayyaana furuu Kootiin akka hojjetan.’ Namni fedhe kamiyyuu hojii iddoo itti gaafatamummaa qaban keessatti gorsa Gooftaan kennuun isaaniif kenname hojjechuuf obboloota isaa wajjin haa qabatu, akkasumas Isa addunyaa baay’ee jaallatee fayyina addunyaatiif jireenya Isaa aarsaa guutuu godhee kenne sana wajjin waliigalteedhaan guutummaatti hojjechuuf jabaatee haa barbaadu. Tajaajiltoota keenya nan dubbadha; yeroo hojii magaalaawwan keenya keessatti jalqaban, tajaajila Dubbii sana irratti qulqullinni tasgabbaa’aan haa argamu. Yoo nu...”</w:t>
      </w:r>
    </w:p>
    <w:p>
      <w:pPr>
        <w:pStyle w:val="ArticleScripture"/>
        <w:jc w:val="left"/>
      </w:pPr>
      <w:r>
        <w:rPr>
          <w:rFonts w:ascii="Times New Roman" w:hAnsi="Times New Roman" w:eastAsia="Times New Roman" w:cs="Times New Roman"/>
        </w:rPr>
        <w:t>“An barruu koo keessaa nan waraaba. Dhugaan akkuma Yesus keessatti jirutti—dubbadhaa, kadhadhaa, salphina isaa keessatti dubbii hundumaa amanaa. Yoo dogoggorri namoota amantii irraa fagaatanii hafuurota gowwoomsaniif qalbii kennan, namoota yeroo dheeraa dura miti amantii keessatti nu wajjin turan sana duratti dhiyaate, maal argattu? Ati cinaacha mootummaa seexanaa irratti ni dhaabbattaa? Qalbii keessan dirreewwan hojjetamanii hin jirre irratti kennaa. Hojiin addunyaa mara hammatu nu dura jira. Waa’ee John Kellogg ilaalchisee ibsiwwan naa kennaman.”</w:t>
      </w:r>
    </w:p>
    <w:p>
      <w:pPr>
        <w:pStyle w:val="ArticleScripture"/>
        <w:jc w:val="left"/>
      </w:pPr>
      <w:r>
        <w:rPr>
          <w:rFonts w:ascii="Times New Roman" w:hAnsi="Times New Roman" w:eastAsia="Times New Roman" w:cs="Times New Roman"/>
        </w:rPr>
        <w:t>“Namni baay’ee hawwataa ta’e tokko yaada falmiiwwan sobaan nama amansiisan kan inni dhiheessaa ture sana bakka bu’aa ture; yaadawwan dhugaa Macaafa Qulqulluu dhugaa irraa adda ta’an. Warri waan haaraa tokkoof beela’anii fi dheebotan immoo yaadawwan [akka malee nama amansiisan] dhiibaa turan; kanaan Elder Prescott balaa guddaa keessa ture. Elder Daniells illee gowwoomsaa tokko keessatti marfamuu [kan] yaadota kana yoo bakka hundatti dubbataman akka addunyaa haaraa tokkootti ta’u jedhee amanuu irraa balaa guddaa keessa ture.”</w:t>
      </w:r>
    </w:p>
    <w:p>
      <w:pPr>
        <w:pStyle w:val="ArticleScripture"/>
        <w:jc w:val="left"/>
      </w:pPr>
      <w:r>
        <w:rPr>
          <w:rFonts w:ascii="Times New Roman" w:hAnsi="Times New Roman" w:eastAsia="Times New Roman" w:cs="Times New Roman"/>
        </w:rPr>
        <w:t>“Eeyyee, akkas ta’a ture; garuu yeroo yaadni isaanii akkasitti guutummaatti qabamee turetti, obboleessi Dani’eelsii fi obboleessi Pireskoot muuxannoo isaanii keessatti ilaalcha bifa hafuuraa [spiritualistic] fakkaatu walitti tolchaa akka turan, akkasumas ummata keenya gara yaadota bareedoo ta’an, yoo danda’ame immoo filatamtoota iyyuu gowwoomsanitti harkisaa akka turan natti mul’ifame. Ani qalamakootiin [dhugaa kana] barreessuutu natti jira; obboloonni kun yaadota isaanii dogoggorsaa ta’an keessatti hanqinawwan dhugaa bakka shakkii keessa galchan ni argu turan; ta’us [garuu] akka [namoota] hubannoo hafuuraa guddaa qabanitti of mul’isu turan. Amma immoo ani [isaanitti] himuu qabna; yeroo dhimma kana natti mul’ifametti, yeroo Jaarsaan Dani’eels sagalee isaa akka malakataa ol kaasee yaadota isaa waa’ee ‘Daily’ deeggaru keessatti dubbachaa turetti, bu’aan isaa inni boodaa natti dhiyaate. Ummanni keenya burjaajaa ta’aa ture. Ani bu’aa isaa nan arge; achiis akeekkachiisni natti kenname, jechuunis, yoo Jaarsaan Dani’eels bu’aa isaa ilaaluudhaaf utuu hin kabajin akkasitti kaka’umsa fudhatee ofiinis akka inni hafuura Waaqayyootiin geggeeffamaa jiru amane, shakkiin sadarkaa murtaa’e fi amanuu dhabuun hiriira keenya hunda keessatti facaafama, nus bakka Seexanni ergaa isaa geessu keessatti argamna ture. Amanuu dhabuun cimaa fi shakkiin gara sammuu namootaa keessatti facaafama ture; midhaan hamaa ajaa’ibaa ta’es bakka dhugaa buufata ture.” Manuscript Releases, volume 20, 17–22.</w:t>
      </w:r>
    </w:p>
    <w:p>
      <w:pPr>
        <w:pStyle w:val="ArticleBody"/>
        <w:jc w:val="left"/>
      </w:pPr>
      <w:r>
        <w:rPr>
          <w:rFonts w:ascii="Times New Roman" w:hAnsi="Times New Roman" w:eastAsia="Times New Roman" w:cs="Times New Roman"/>
        </w:rPr>
        <w:t>Seenaa dhaloota lammaffaa keessaa fincila guddachaa dhufuu adda baasa. Hafuurota amantii fakkeenyaawwan kutaawwan Hisqiʼeel keessatti agarsiifamaniin bakka buufame, “Obboleessi Daniells fi Obboleessi Prescott yaadota bifa hafuurota amantii qaban muuxannoo isaanii keessatti walitti funaa turan, akkasumas ummata keenya gara yaadota bareedoo taʼanitti harkisaa turan; isaanis, yoo dandaʼame, warra filatamoo taʼan illee ni gowwoomsu ture.” Hafuurota amantii ilaalcha sobaa “the daily” wajjin walqabatu, wanta, yoo dandaʼame, warra filatamoo taʼan illee gowwoomsu dandaʼu sanaa mallattoo dha. Isheen hafuurota amantii paantheʼiizimii kan Kellogg guddisaa ture, dhiibbaa Prescott fi Daniells “the daily” tajaajila iddoo qulqulluu Kiristoos akka taʼe hiikuuf godhan wajjin walitti hidhatti.</w:t>
      </w:r>
    </w:p>
    <w:p>
      <w:pPr>
        <w:pStyle w:val="ArticleBody"/>
        <w:jc w:val="left"/>
      </w:pPr>
      <w:r>
        <w:rPr>
          <w:rFonts w:ascii="Times New Roman" w:hAnsi="Times New Roman" w:eastAsia="Times New Roman" w:cs="Times New Roman"/>
        </w:rPr>
        <w:t>Isheen isaanii akka kitaabota sana hin tuqne itti himti; kanaan isheen dhiibbaa Prescott fi Daniells, barsiisa isaa kan “the daily” akka Miller adda baase san kaasee akka haqamuuf, kitaaba Uriah Smith, Daniel and the Revelation, irra deebiin barreessuuf godhamaa ture irratti dubbachaa turte. Warri seenaa Laaʼodiiqeyaa irra deebiʼanii jijjiiran, warri Isaayaas “warra baratan” jedhee adda baasu, seenaa dhugaa dhugaa isa ragaa taʼe jalʼisuudhaan warra Adventiizimii keessaa hin baranne irratti hojii guddaa ajaaʼibaa tokko hojjetaniiru; kanaanis warra gurri isaanii wanta nama gammachiisu dhagaʼuu barbaaduu fi amala qoʼannaa gadi-aanaa qaban, dhimmonni “the daily” jedhamu dhimma barbaachisaa hin taane, akkasumas Miller dhimma kana irratti dogoggoree ture, jedhee yaadutti geessaniiru. Hojii irra deebiʼanii sirreessuu sana keessaa tokko xurii Milleritti mulʼifame keessaa isa, yeroo mulʼinni humna Waaqayyoo Awaajjii Halkan Giddugaleessaa keessatti irra deebiʼamee mulʼatutti, namicha burushii biyyeetiin qulqulleessu sanaan haqamee balleeffamuu qabu dha.</w:t>
      </w:r>
    </w:p>
    <w:p>
      <w:pPr>
        <w:pStyle w:val="ArticleBody"/>
        <w:jc w:val="left"/>
      </w:pPr>
      <w:r>
        <w:rPr>
          <w:rFonts w:ascii="Times New Roman" w:hAnsi="Times New Roman" w:eastAsia="Times New Roman" w:cs="Times New Roman"/>
        </w:rPr>
        <w:t>Mata-duree lammaffaa keessatti waa’ee dhaloota lammaffaa Adventizimii Laaʼodiiqeyaa irratti yaada keenya ni itti fufna.</w:t>
      </w:r>
    </w:p>
    <w:p>
      <w:pPr>
        <w:pStyle w:val="ArticleScripture"/>
        <w:jc w:val="left"/>
      </w:pPr>
      <w:r>
        <w:rPr>
          <w:rFonts w:ascii="Times New Roman" w:hAnsi="Times New Roman" w:eastAsia="Times New Roman" w:cs="Times New Roman"/>
        </w:rPr>
        <w:t>Ergaan “Fuulduratti adeemaa” jedhu amma illee dhagaʼamuu fi kabajamuu qaba. Haalli garaa garaa addunya keenya keessatti adeemsifamaa jiru hojii guddina adda taʼe kana quunnamu barbaada. Gooftaan namoota hafuuraan qara qabanii fi ifa taʼan barbaada; namoota Hafuura Qulqulluun hojjetaman, kan dhugumaan mana samii irraa mannaa haaraa argachaa jiran. Sammuu warra akkasiirratti Dubbii Waaqayyoo ifa ibsiti, karaa nagaa taʼe kan duraan caalaa isaaniif mulʼisti. Hafuurri Qulqulluun sammuu fi garaa irratti hojjeta. Yeroon karaa ergamtoota Waaqayyoo marfiin sun addunyaaf hiikamaa jiru amma gaʼeera. Barsiisonni manneen barnootaa keenya keessatti, waan hanga ammaatti barsiifame qofa barsiisuuf akka qabanitti himamuudhaan matumaa hidhamuu hin qaban. Uggurri akkanaa haa haqamu. Ergaa saba Isaa dubbatan kennuuf Waaqayyo jira. Tajaajilaan kam iyyuu akka hidhametti of hin yaadin yookaan safartuu namootaatiin hin madaalamne. Wangeelli ergaawwan Waaqayyo erguun wal simsiisuun raawwatamuu qaba. Wanti Waaqayyo tajaajiltoota Isaatiif harʼa dubbatan kenne, tarii waggoota digdama dura dhugaa yeroo sanaa taʼuu hin dandaʼu ture; garuu kun ergaa Waaqayyoo yeroo kanaati.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Saddeetii Tokkoon</dc:title>
  <dc:subject>በሎዶቅያውያን አድቬንቲዝም ውስጥ ያለውን ታሪካዊ ክለሳ መግለጥ፤ ስለ “የዕለት ተዕለት” የተነሳውን ክርክር መመርመር</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