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Mul’ata Sanaqqisa — Lakkoofsa Kudha Tokko</w:t>
      </w:r>
    </w:p>
    <w:p>
      <w:pPr>
        <w:pStyle w:val="ArticleSubtitle"/>
        <w:jc w:val="left"/>
      </w:pPr>
      <w:r>
        <w:rPr>
          <w:rFonts w:ascii="Arial" w:hAnsi="Arial" w:eastAsia="Arial" w:cs="Arial"/>
        </w:rPr>
        <w:t>Hubannoo Fayyadama Sadii Raajii: Fulbaana 11, 2001, fi Adeemsa Qormaata Dhumaa Adveentizimii Laa’odiiqeyaa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ነሐሴ</w:t>
      </w:r>
      <w:r>
        <w:rPr>
          <w:rFonts w:ascii="Times New Roman" w:hAnsi="Times New Roman" w:eastAsia="Times New Roman" w:cs="Times New Roman"/>
        </w:rPr>
        <w:t xml:space="preserve"> 11, 1840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የተቀበላቸውን</w:t>
      </w:r>
      <w:r>
        <w:rPr>
          <w:rFonts w:ascii="Times New Roman" w:hAnsi="Times New Roman" w:eastAsia="Times New Roman" w:cs="Times New Roman"/>
        </w:rPr>
        <w:t xml:space="preserve"> </w:t>
      </w:r>
      <w:r>
        <w:rPr>
          <w:rFonts w:ascii="Ebrima" w:hAnsi="Ebrima" w:eastAsia="Ebrima" w:cs="Ebrima"/>
        </w:rPr>
        <w:t>ሕጎች</w:t>
      </w:r>
      <w:r>
        <w:rPr>
          <w:rFonts w:ascii="Times New Roman" w:hAnsi="Times New Roman" w:eastAsia="Times New Roman" w:cs="Times New Roman"/>
        </w:rPr>
        <w:t xml:space="preserve"> </w:t>
      </w:r>
      <w:r>
        <w:rPr>
          <w:rFonts w:ascii="Ebrima" w:hAnsi="Ebrima" w:eastAsia="Ebrima" w:cs="Ebrima"/>
        </w:rPr>
        <w:t>እንዳረጋገጠ፣</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ከመስከረም</w:t>
      </w:r>
      <w:r>
        <w:rPr>
          <w:rFonts w:ascii="Times New Roman" w:hAnsi="Times New Roman" w:eastAsia="Times New Roman" w:cs="Times New Roman"/>
        </w:rPr>
        <w:t xml:space="preserve"> 11, 2001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ለማየት</w:t>
      </w:r>
      <w:r>
        <w:rPr>
          <w:rFonts w:ascii="Times New Roman" w:hAnsi="Times New Roman" w:eastAsia="Times New Roman" w:cs="Times New Roman"/>
        </w:rPr>
        <w:t xml:space="preserve"> </w:t>
      </w:r>
      <w:r>
        <w:rPr>
          <w:rFonts w:ascii="Ebrima" w:hAnsi="Ebrima" w:eastAsia="Ebrima" w:cs="Ebrima"/>
        </w:rPr>
        <w:t>ፈቃደኞች</w:t>
      </w:r>
      <w:r>
        <w:rPr>
          <w:rFonts w:ascii="Times New Roman" w:hAnsi="Times New Roman" w:eastAsia="Times New Roman" w:cs="Times New Roman"/>
        </w:rPr>
        <w:t xml:space="preserve"> </w:t>
      </w:r>
      <w:r>
        <w:rPr>
          <w:rFonts w:ascii="Ebrima" w:hAnsi="Ebrima" w:eastAsia="Ebrima" w:cs="Ebrima"/>
        </w:rPr>
        <w:t>ለሆኑ</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Future for America </w:t>
      </w:r>
      <w:r>
        <w:rPr>
          <w:rFonts w:ascii="Ebrima" w:hAnsi="Ebrima" w:eastAsia="Ebrima" w:cs="Ebrima"/>
        </w:rPr>
        <w:t>የተቀበሉት</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መርሆች</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እንደተቀመጡት</w:t>
      </w:r>
      <w:r>
        <w:rPr>
          <w:rFonts w:ascii="Times New Roman" w:hAnsi="Times New Roman" w:eastAsia="Times New Roman" w:cs="Times New Roman"/>
        </w:rPr>
        <w:t xml:space="preserve"> </w:t>
      </w:r>
      <w:r>
        <w:rPr>
          <w:rFonts w:ascii="Ebrima" w:hAnsi="Ebrima" w:eastAsia="Ebrima" w:cs="Ebrima"/>
        </w:rPr>
        <w:t>የዘገየ</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ቅዱሳዊ</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ታየ።</w:t>
      </w:r>
      <w:r>
        <w:rPr>
          <w:rFonts w:ascii="Times New Roman" w:hAnsi="Times New Roman" w:eastAsia="Times New Roman" w:cs="Times New Roman"/>
        </w:rPr>
        <w:t xml:space="preserve"> </w:t>
      </w:r>
      <w:r>
        <w:rPr>
          <w:rFonts w:ascii="Ebrima" w:hAnsi="Ebrima" w:eastAsia="Ebrima" w:cs="Ebrima"/>
        </w:rPr>
        <w:t>በቅዱስ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እንደተቀመጠው</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በተሃድሶ</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የሚደረገው</w:t>
      </w:r>
      <w:r>
        <w:rPr>
          <w:rFonts w:ascii="Times New Roman" w:hAnsi="Times New Roman" w:eastAsia="Times New Roman" w:cs="Times New Roman"/>
        </w:rPr>
        <w:t xml:space="preserve"> </w:t>
      </w:r>
      <w:r>
        <w:rPr>
          <w:rFonts w:ascii="Ebrima" w:hAnsi="Ebrima" w:eastAsia="Ebrima" w:cs="Ebrima"/>
        </w:rPr>
        <w:t>ተግባራዊ</w:t>
      </w:r>
      <w:r>
        <w:rPr>
          <w:rFonts w:ascii="Times New Roman" w:hAnsi="Times New Roman" w:eastAsia="Times New Roman" w:cs="Times New Roman"/>
        </w:rPr>
        <w:t xml:space="preserve"> </w:t>
      </w:r>
      <w:r>
        <w:rPr>
          <w:rFonts w:ascii="Ebrima" w:hAnsi="Ebrima" w:eastAsia="Ebrima" w:cs="Ebrima"/>
        </w:rPr>
        <w:t>አተገባበር፣</w:t>
      </w:r>
      <w:r>
        <w:rPr>
          <w:rFonts w:ascii="Times New Roman" w:hAnsi="Times New Roman" w:eastAsia="Times New Roman" w:cs="Times New Roman"/>
        </w:rPr>
        <w:t xml:space="preserve"> </w:t>
      </w:r>
      <w:r>
        <w:rPr>
          <w:rFonts w:ascii="Ebrima" w:hAnsi="Ebrima" w:eastAsia="Ebrima" w:cs="Ebrima"/>
        </w:rPr>
        <w:t>መስከረም</w:t>
      </w:r>
      <w:r>
        <w:rPr>
          <w:rFonts w:ascii="Times New Roman" w:hAnsi="Times New Roman" w:eastAsia="Times New Roman" w:cs="Times New Roman"/>
        </w:rPr>
        <w:t xml:space="preserve"> 11, 2001 </w:t>
      </w:r>
      <w:r>
        <w:rPr>
          <w:rFonts w:ascii="Ebrima" w:hAnsi="Ebrima" w:eastAsia="Ebrima" w:cs="Ebrima"/>
        </w:rPr>
        <w:t>የነሐሴ</w:t>
      </w:r>
      <w:r>
        <w:rPr>
          <w:rFonts w:ascii="Times New Roman" w:hAnsi="Times New Roman" w:eastAsia="Times New Roman" w:cs="Times New Roman"/>
        </w:rPr>
        <w:t xml:space="preserve"> 11, 1840 </w:t>
      </w:r>
      <w:r>
        <w:rPr>
          <w:rFonts w:ascii="Ebrima" w:hAnsi="Ebrima" w:eastAsia="Ebrima" w:cs="Ebrima"/>
        </w:rPr>
        <w:t>ድግግሞሽ</w:t>
      </w:r>
      <w:r>
        <w:rPr>
          <w:rFonts w:ascii="Times New Roman" w:hAnsi="Times New Roman" w:eastAsia="Times New Roman" w:cs="Times New Roman"/>
        </w:rPr>
        <w:t xml:space="preserve"> </w:t>
      </w:r>
      <w:r>
        <w:rPr>
          <w:rFonts w:ascii="Ebrima" w:hAnsi="Ebrima" w:eastAsia="Ebrima" w:cs="Ebrima"/>
        </w:rPr>
        <w:t>እንደነበረ</w:t>
      </w:r>
      <w:r>
        <w:rPr>
          <w:rFonts w:ascii="Times New Roman" w:hAnsi="Times New Roman" w:eastAsia="Times New Roman" w:cs="Times New Roman"/>
        </w:rPr>
        <w:t xml:space="preserve"> </w:t>
      </w:r>
      <w:r>
        <w:rPr>
          <w:rFonts w:ascii="Ebrima" w:hAnsi="Ebrima" w:eastAsia="Ebrima" w:cs="Ebrima"/>
        </w:rPr>
        <w:t>አጸና።</w:t>
      </w:r>
    </w:p>
    <w:p>
      <w:pPr>
        <w:pStyle w:val="ArticleBody"/>
        <w:jc w:val="left"/>
      </w:pPr>
      <w:r>
        <w:rPr>
          <w:rFonts w:ascii="Times New Roman" w:hAnsi="Times New Roman" w:eastAsia="Times New Roman" w:cs="Times New Roman"/>
        </w:rPr>
        <w:t>Isaan isaanii akka ergamaan jabaan Mul’ata boqonnaa kudhaffaa keessa jiru bara 1840tti gad bu’e, inni gad bu’uun isaa bara 2001tti ta’e fakkeenyaan agarsiise hubatan. Ergamaan lameenuu yeroo raajjiin waa’ee Islaamaa dubbatame raawwatametti gad bu’an. Achi booddees sochiin sun akkuma dhiiraa fi dubartoonni bu’a-qabeessummaa mala hojii sanaatiif deebii kennaniin guddate. Geggeessummaan Adventizimii Guyyaa Torbaffaa Laa’odiiqeyaa jedhamu yeroo dhumaatti bara 1989tti darbee ilaalame; amma immoo waldoon sun yeroo Gooftaan sochii ergamaa sadaffaa akka afaan dubbii Isaa isa guyyoota dhumaa ta’aniif filachuu jalqabetti, adeemsa qormaata isa dhumaa keessa seene.</w:t>
      </w:r>
    </w:p>
    <w:p>
      <w:pPr>
        <w:pStyle w:val="ArticleBody"/>
        <w:jc w:val="left"/>
      </w:pPr>
      <w:r>
        <w:rPr>
          <w:rFonts w:ascii="Times New Roman" w:hAnsi="Times New Roman" w:eastAsia="Times New Roman" w:cs="Times New Roman"/>
        </w:rPr>
        <w:t>Ejjannoo fiixee seerota bara dhumaaaf kenname keessaa tokko, raajii sadiitti hojii irra ooluu isaa ture. Keessumaa yeroo sanaitti immoo, hojii irra oolmaan sadiin “wayyoo” sadan, taatee Fulbaana 11, 2001 ifatti deeggaru isaa baay’ee mul’isaa ture. Yommuu dhugaan sun amanamummaadhaan qorannoon irratti gaggeeffame, warri yeroo sana gara “daandiiwwan durii” Ermiyaasitti geggeeffamaa turan, garaan isaanii dhugaa barbaaduun, raawwatamuu raajii sanaa, akkasumas sirrii ta’uu seerota hiikkaa raajii sochii ergamaa sadaffaatiin fudhataman ni hubatan.</w:t>
      </w:r>
    </w:p>
    <w:p>
      <w:pPr>
        <w:pStyle w:val="ArticleBody"/>
        <w:jc w:val="left"/>
      </w:pP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नौको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धिक्कारको</w:t>
      </w:r>
      <w:r>
        <w:rPr>
          <w:rFonts w:ascii="Times New Roman" w:hAnsi="Times New Roman" w:eastAsia="Times New Roman" w:cs="Times New Roman"/>
        </w:rPr>
        <w:t xml:space="preserve"> </w:t>
      </w:r>
      <w:r>
        <w:rPr>
          <w:rFonts w:ascii="Nirmala UI" w:hAnsi="Nirmala UI" w:eastAsia="Nirmala UI" w:cs="Nirmala UI"/>
        </w:rPr>
        <w:t>इतिहाससम्बन्धी</w:t>
      </w:r>
      <w:r>
        <w:rPr>
          <w:rFonts w:ascii="Times New Roman" w:hAnsi="Times New Roman" w:eastAsia="Times New Roman" w:cs="Times New Roman"/>
        </w:rPr>
        <w:t xml:space="preserve"> </w:t>
      </w:r>
      <w:r>
        <w:rPr>
          <w:rFonts w:ascii="Nirmala UI" w:hAnsi="Nirmala UI" w:eastAsia="Nirmala UI" w:cs="Nirmala UI"/>
        </w:rPr>
        <w:t>अग्रज</w:t>
      </w:r>
      <w:r>
        <w:rPr>
          <w:rFonts w:ascii="Times New Roman" w:hAnsi="Times New Roman" w:eastAsia="Times New Roman" w:cs="Times New Roman"/>
        </w:rPr>
        <w:t xml:space="preserve"> </w:t>
      </w:r>
      <w:r>
        <w:rPr>
          <w:rFonts w:ascii="Nirmala UI" w:hAnsi="Nirmala UI" w:eastAsia="Nirmala UI" w:cs="Nirmala UI"/>
        </w:rPr>
        <w:t>अगुवाहरूको</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बुझाइले</w:t>
      </w:r>
      <w:r>
        <w:rPr>
          <w:rFonts w:ascii="Times New Roman" w:hAnsi="Times New Roman" w:eastAsia="Times New Roman" w:cs="Times New Roman"/>
        </w:rPr>
        <w:t xml:space="preserve"> </w:t>
      </w:r>
      <w:r>
        <w:rPr>
          <w:rFonts w:ascii="Nirmala UI" w:hAnsi="Nirmala UI" w:eastAsia="Nirmala UI" w:cs="Nirmala UI"/>
        </w:rPr>
        <w:t>इस्लामलाई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देखियो।</w:t>
      </w:r>
      <w:r>
        <w:rPr>
          <w:rFonts w:ascii="Times New Roman" w:hAnsi="Times New Roman" w:eastAsia="Times New Roman" w:cs="Times New Roman"/>
        </w:rPr>
        <w:t xml:space="preserve"> </w:t>
      </w:r>
      <w:r>
        <w:rPr>
          <w:rFonts w:ascii="Nirmala UI" w:hAnsi="Nirmala UI" w:eastAsia="Nirmala UI" w:cs="Nirmala UI"/>
        </w:rPr>
        <w:t>झूटा</w:t>
      </w:r>
      <w:r>
        <w:rPr>
          <w:rFonts w:ascii="Times New Roman" w:hAnsi="Times New Roman" w:eastAsia="Times New Roman" w:cs="Times New Roman"/>
        </w:rPr>
        <w:t xml:space="preserve"> </w:t>
      </w:r>
      <w:r>
        <w:rPr>
          <w:rFonts w:ascii="Nirmala UI" w:hAnsi="Nirmala UI" w:eastAsia="Nirmala UI" w:cs="Nirmala UI"/>
        </w:rPr>
        <w:t>अगमवक्ता</w:t>
      </w:r>
      <w:r>
        <w:rPr>
          <w:rFonts w:ascii="Times New Roman" w:hAnsi="Times New Roman" w:eastAsia="Times New Roman" w:cs="Times New Roman"/>
        </w:rPr>
        <w:t xml:space="preserve"> </w:t>
      </w:r>
      <w:r>
        <w:rPr>
          <w:rFonts w:ascii="Nirmala UI" w:hAnsi="Nirmala UI" w:eastAsia="Nirmala UI" w:cs="Nirmala UI"/>
        </w:rPr>
        <w:t>मोहम्मद</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देखियो।</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इस्लामले</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साम्राज्यमाथि</w:t>
      </w:r>
      <w:r>
        <w:rPr>
          <w:rFonts w:ascii="Times New Roman" w:hAnsi="Times New Roman" w:eastAsia="Times New Roman" w:cs="Times New Roman"/>
        </w:rPr>
        <w:t xml:space="preserve"> </w:t>
      </w:r>
      <w:r>
        <w:rPr>
          <w:rFonts w:ascii="Nirmala UI" w:hAnsi="Nirmala UI" w:eastAsia="Nirmala UI" w:cs="Nirmala UI"/>
        </w:rPr>
        <w:t>आक्रमण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तरिका</w:t>
      </w:r>
      <w:r>
        <w:rPr>
          <w:rFonts w:ascii="Times New Roman" w:hAnsi="Times New Roman" w:eastAsia="Times New Roman" w:cs="Times New Roman"/>
        </w:rPr>
        <w:t xml:space="preserve"> </w:t>
      </w:r>
      <w:r>
        <w:rPr>
          <w:rFonts w:ascii="Nirmala UI" w:hAnsi="Nirmala UI" w:eastAsia="Nirmala UI" w:cs="Nirmala UI"/>
        </w:rPr>
        <w:t>विशेष</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आकस्मिक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अप्रत्याशित</w:t>
      </w:r>
      <w:r>
        <w:rPr>
          <w:rFonts w:ascii="Times New Roman" w:hAnsi="Times New Roman" w:eastAsia="Times New Roman" w:cs="Times New Roman"/>
        </w:rPr>
        <w:t xml:space="preserve"> </w:t>
      </w:r>
      <w:r>
        <w:rPr>
          <w:rFonts w:ascii="Nirmala UI" w:hAnsi="Nirmala UI" w:eastAsia="Nirmala UI" w:cs="Nirmala UI"/>
        </w:rPr>
        <w:t>प्रहार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चिनाइएको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सन्दर्भमा</w:t>
      </w:r>
      <w:r>
        <w:rPr>
          <w:rFonts w:ascii="Times New Roman" w:hAnsi="Times New Roman" w:eastAsia="Times New Roman" w:cs="Times New Roman"/>
        </w:rPr>
        <w:t xml:space="preserve">, </w:t>
      </w:r>
      <w:r>
        <w:rPr>
          <w:rFonts w:ascii="Nirmala UI" w:hAnsi="Nirmala UI" w:eastAsia="Nirmala UI" w:cs="Nirmala UI"/>
        </w:rPr>
        <w:t>इस्लामकै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w:t>
      </w:r>
      <w:r>
        <w:rPr>
          <w:rFonts w:ascii="Nirmala UI" w:hAnsi="Nirmala UI" w:eastAsia="Nirmala UI" w:cs="Nirmala UI"/>
        </w:rPr>
        <w:t>विधिले</w:t>
      </w:r>
      <w:r>
        <w:rPr>
          <w:rFonts w:ascii="Times New Roman" w:hAnsi="Times New Roman" w:eastAsia="Times New Roman" w:cs="Times New Roman"/>
        </w:rPr>
        <w:t xml:space="preserve"> “assassin”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व्युत्पत्तिगत</w:t>
      </w:r>
      <w:r>
        <w:rPr>
          <w:rFonts w:ascii="Times New Roman" w:hAnsi="Times New Roman" w:eastAsia="Times New Roman" w:cs="Times New Roman"/>
        </w:rPr>
        <w:t xml:space="preserve"> </w:t>
      </w:r>
      <w:r>
        <w:rPr>
          <w:rFonts w:ascii="Nirmala UI" w:hAnsi="Nirmala UI" w:eastAsia="Nirmala UI" w:cs="Nirmala UI"/>
        </w:rPr>
        <w:t>मूलहरू</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बुझियो।</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इस्लामले</w:t>
      </w:r>
      <w:r>
        <w:rPr>
          <w:rFonts w:ascii="Times New Roman" w:hAnsi="Times New Roman" w:eastAsia="Times New Roman" w:cs="Times New Roman"/>
        </w:rPr>
        <w:t xml:space="preserve"> </w:t>
      </w:r>
      <w:r>
        <w:rPr>
          <w:rFonts w:ascii="Nirmala UI" w:hAnsi="Nirmala UI" w:eastAsia="Nirmala UI" w:cs="Nirmala UI"/>
        </w:rPr>
        <w:t>रोमका</w:t>
      </w:r>
      <w:r>
        <w:rPr>
          <w:rFonts w:ascii="Times New Roman" w:hAnsi="Times New Roman" w:eastAsia="Times New Roman" w:cs="Times New Roman"/>
        </w:rPr>
        <w:t xml:space="preserve"> </w:t>
      </w:r>
      <w:r>
        <w:rPr>
          <w:rFonts w:ascii="Nirmala UI" w:hAnsi="Nirmala UI" w:eastAsia="Nirmala UI" w:cs="Nirmala UI"/>
        </w:rPr>
        <w:t>सेनाहरूलाई</w:t>
      </w:r>
      <w:r>
        <w:rPr>
          <w:rFonts w:ascii="Times New Roman" w:hAnsi="Times New Roman" w:eastAsia="Times New Roman" w:cs="Times New Roman"/>
        </w:rPr>
        <w:t xml:space="preserve"> </w:t>
      </w:r>
      <w:r>
        <w:rPr>
          <w:rFonts w:ascii="Nirmala UI" w:hAnsi="Nirmala UI" w:eastAsia="Nirmala UI" w:cs="Nirmala UI"/>
        </w:rPr>
        <w:t>आहत</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पचास</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रेखाअन्तर्गत</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जुलाई</w:t>
      </w:r>
      <w:r>
        <w:rPr>
          <w:rFonts w:ascii="Times New Roman" w:hAnsi="Times New Roman" w:eastAsia="Times New Roman" w:cs="Times New Roman"/>
        </w:rPr>
        <w:t xml:space="preserve"> </w:t>
      </w:r>
      <w:r>
        <w:rPr>
          <w:rFonts w:ascii="Nirmala UI" w:hAnsi="Nirmala UI" w:eastAsia="Nirmala UI" w:cs="Nirmala UI"/>
        </w:rPr>
        <w:t>२७</w:t>
      </w:r>
      <w:r>
        <w:rPr>
          <w:rFonts w:ascii="Times New Roman" w:hAnsi="Times New Roman" w:eastAsia="Times New Roman" w:cs="Times New Roman"/>
        </w:rPr>
        <w:t xml:space="preserve">, </w:t>
      </w:r>
      <w:r>
        <w:rPr>
          <w:rFonts w:ascii="Nirmala UI" w:hAnsi="Nirmala UI" w:eastAsia="Nirmala UI" w:cs="Nirmala UI"/>
        </w:rPr>
        <w:t>१४४९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धिक्कारको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भयो।</w:t>
      </w:r>
    </w:p>
    <w:p>
      <w:pPr>
        <w:pStyle w:val="ArticleBody"/>
        <w:jc w:val="left"/>
      </w:pPr>
      <w:r>
        <w:rPr>
          <w:rFonts w:ascii="Times New Roman" w:hAnsi="Times New Roman" w:eastAsia="Times New Roman" w:cs="Times New Roman"/>
        </w:rPr>
        <w:t>Inni raajii yeroo waggaa dhibba sadii fi sagaltamii tokkoo fi guyyoota kudha shanii kan Adoolessa 11, 1840 irratti xumurame jalqabe. Seenaa sana keessatti bulchaan hojii raajii Islaamaa bakka buʼe Ottman ture; innis seenaa wayyoo isa jalqabaa keessatti Mohammediin fakkeeffamee ture. Boqonnaan sagal keessatti seenaa wayyoo isa lammaffaa keessatti Islaam loltoota Roomaa akka ajjeesu dubbata. Isaan amma iyyuu akkaataa waraanaa sanaa, jechuunis akka tasaa fi osoo hin eegamin irratti duuluu, hojiirra oolchu turan; garuu seenaa sana keessatti buddeen qawwee yeroo jalqabaatiif kalaqamee hojii irra oole, kanaaf wayyoon lammaffaan akkaataa waraanaa haleellaa tasa nama ajjeesituun fakkeeffame bakka buʼa, akkasumas wantoota dhooftan of keessatti qabata.</w:t>
      </w:r>
    </w:p>
    <w:p>
      <w:pPr>
        <w:pStyle w:val="ArticleBody"/>
        <w:jc w:val="left"/>
      </w:pPr>
      <w:r>
        <w:rPr>
          <w:rFonts w:ascii="Ebrima" w:hAnsi="Ebrima" w:eastAsia="Ebrima" w:cs="Ebrima"/>
        </w:rPr>
        <w:t>መስከረም</w:t>
      </w:r>
      <w:r>
        <w:rPr>
          <w:rFonts w:ascii="Times New Roman" w:hAnsi="Times New Roman" w:eastAsia="Times New Roman" w:cs="Times New Roman"/>
        </w:rPr>
        <w:t xml:space="preserve"> 11, 2001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በድንገት</w:t>
      </w:r>
      <w:r>
        <w:rPr>
          <w:rFonts w:ascii="Times New Roman" w:hAnsi="Times New Roman" w:eastAsia="Times New Roman" w:cs="Times New Roman"/>
        </w:rPr>
        <w:t xml:space="preserve"> </w:t>
      </w:r>
      <w:r>
        <w:rPr>
          <w:rFonts w:ascii="Ebrima" w:hAnsi="Ebrima" w:eastAsia="Ebrima" w:cs="Ebrima"/>
        </w:rPr>
        <w:t>በፍንዳታ</w:t>
      </w:r>
      <w:r>
        <w:rPr>
          <w:rFonts w:ascii="Times New Roman" w:hAnsi="Times New Roman" w:eastAsia="Times New Roman" w:cs="Times New Roman"/>
        </w:rPr>
        <w:t xml:space="preserve"> </w:t>
      </w:r>
      <w:r>
        <w:rPr>
          <w:rFonts w:ascii="Ebrima" w:hAnsi="Ebrima" w:eastAsia="Ebrima" w:cs="Ebrima"/>
        </w:rPr>
        <w:t>በሮማ</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ሠራዊቶች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መታ።</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ክስተት</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በመጀመሪያውና</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ቀዳሚ</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ተመስርቶ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ክስተት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ሚለራዊት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ማበረታቻ</w:t>
      </w:r>
      <w:r>
        <w:rPr>
          <w:rFonts w:ascii="Times New Roman" w:hAnsi="Times New Roman" w:eastAsia="Times New Roman" w:cs="Times New Roman"/>
        </w:rPr>
        <w:t xml:space="preserve"> </w:t>
      </w:r>
      <w:r>
        <w:rPr>
          <w:rFonts w:ascii="Ebrima" w:hAnsi="Ebrima" w:eastAsia="Ebrima" w:cs="Ebrima"/>
        </w:rPr>
        <w:t>ነሐሴ</w:t>
      </w:r>
      <w:r>
        <w:rPr>
          <w:rFonts w:ascii="Times New Roman" w:hAnsi="Times New Roman" w:eastAsia="Times New Roman" w:cs="Times New Roman"/>
        </w:rPr>
        <w:t xml:space="preserve"> 11, 1840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በተፈጸመበትና</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አስር</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በወረደበት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በደረሰ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መውረዱን</w:t>
      </w:r>
      <w:r>
        <w:rPr>
          <w:rFonts w:ascii="Times New Roman" w:hAnsi="Times New Roman" w:eastAsia="Times New Roman" w:cs="Times New Roman"/>
        </w:rPr>
        <w:t xml:space="preserve"> </w:t>
      </w:r>
      <w:r>
        <w:rPr>
          <w:rFonts w:ascii="Ebrima" w:hAnsi="Ebrima" w:eastAsia="Ebrima" w:cs="Ebrima"/>
        </w:rPr>
        <w:t>እንደሚያመለክት</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አሳየ።</w:t>
      </w:r>
    </w:p>
    <w:p>
      <w:pPr>
        <w:pStyle w:val="ArticleScripture"/>
        <w:jc w:val="left"/>
      </w:pPr>
      <w:r>
        <w:rPr>
          <w:rFonts w:ascii="Times New Roman" w:hAnsi="Times New Roman" w:eastAsia="Times New Roman" w:cs="Times New Roman"/>
        </w:rPr>
        <w:t>“Atiissa jechi ani labse akka Niiw Yoorkiin dambalii galaanaa guddaadhaan haqamtuuti? Kana ani gonkumaa hin dubbanne. Ani garuu, akkuma ani gamoowwan gurguddoo achi keessatti darbii darbii ol kaafamaa jiran ilaalaa turetti, akkana jedheen ture: ‘Yeroo Gooftaan lafa akka daran raasuuf ka’utti, haalli akkam sodaachisaan ni raawwatama! Sana booda dubbiin Mul’ata 18:1–3 ni raawwatama.’ Boqonnaan kudha saddeettaffaan guutuun Mul’ataa waan lafa irratti dhufuuf jiru ilaalchisee akeekkachiisa dha. Garuu wanta addatti Niiw Yoorkii irratti dhufuuf jiru ilaalchisee ifa tokkollee hin qabu; kana qofa nan beeka, guyyaa tokko humni Waaqayyoo garagalfachuu fi irraa garagalchuun gamoowwan gurguddoo achi jiran ni kuffisa. Ifa anaaf kenname irraa, badiisni addunyaa keessa akka jiru nan beeka. Jecha tokko qofa Gooftaa irraa, tuqaalee tokko qofa humna isaa jabaa sana irraa, ijaarsi gurguddaan kun ni kufa. Haalawwan soda isaanii yaaduun illee nuti tilmaamuu hin dandeenye ni raawwatamu.” Review and Herald, July 5, 1906.</w:t>
      </w:r>
    </w:p>
    <w:p>
      <w:pPr>
        <w:pStyle w:val="ArticleBody"/>
        <w:jc w:val="left"/>
      </w:pPr>
      <w:r>
        <w:rPr>
          <w:rFonts w:ascii="Times New Roman" w:hAnsi="Times New Roman" w:eastAsia="Times New Roman" w:cs="Times New Roman"/>
        </w:rPr>
        <w:t>Sanaa Fuulduraaf Ameerikaa yeroo sana, warra arguuf fedhii qaban biratti, akka sochii Miilerotaatti wal-fakkaataa taʼee mulʼate. Islaamni badiisa sadaffaa keessaa ergaa sana keessatti yeroo sanaa kaasee qaama ijoo taʼe. Hafuuri Waaqayyoo mulʼinaan akka barsiiseetti, yeroo ergamaan Mulʼata Yohaannis gad buʼe roobni boodaa ni dhufa ture.</w:t>
      </w:r>
    </w:p>
    <w:p>
      <w:pPr>
        <w:pStyle w:val="ArticleScripture"/>
        <w:jc w:val="left"/>
      </w:pPr>
      <w:r>
        <w:rPr>
          <w:rFonts w:ascii="Times New Roman" w:hAnsi="Times New Roman" w:eastAsia="Times New Roman" w:cs="Times New Roman"/>
        </w:rPr>
        <w:t>“Roobni isa booda buʼaa jiru sabni Waaqayyoo irratti ni buʼa. Ergamaan humna guddaan tokko mootummaa mootummaa Waaqaa keessaa ni buʼa; lafti guutuunis ulfina isaatiin ni ibsama.” Review and Herald, April 21, 1891.</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ବିସ୍ତୃତ</w:t>
      </w:r>
      <w:r>
        <w:rPr>
          <w:rFonts w:ascii="Times New Roman" w:hAnsi="Times New Roman" w:eastAsia="Times New Roman" w:cs="Times New Roman"/>
        </w:rPr>
        <w:t xml:space="preserve"> </w:t>
      </w:r>
      <w:r>
        <w:rPr>
          <w:rFonts w:ascii="Nirmala UI" w:hAnsi="Nirmala UI" w:eastAsia="Nirmala UI" w:cs="Nirmala UI"/>
        </w:rPr>
        <w:t>ବୁଝାମଣିକୁ</w:t>
      </w:r>
      <w:r>
        <w:rPr>
          <w:rFonts w:ascii="Times New Roman" w:hAnsi="Times New Roman" w:eastAsia="Times New Roman" w:cs="Times New Roman"/>
        </w:rPr>
        <w:t xml:space="preserve"> </w:t>
      </w:r>
      <w:r>
        <w:rPr>
          <w:rFonts w:ascii="Nirmala UI" w:hAnsi="Nirmala UI" w:eastAsia="Nirmala UI" w:cs="Nirmala UI"/>
        </w:rPr>
        <w:t>ଖୋଲିବା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ଯୋଏଲ</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ସନ୍ଦର୍ଭବିନ୍ଦୁ</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ପୁରୁଷମାନଙ୍କ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11 </w:t>
      </w:r>
      <w:r>
        <w:rPr>
          <w:rFonts w:ascii="Nirmala UI" w:hAnsi="Nirmala UI" w:eastAsia="Nirmala UI" w:cs="Nirmala UI"/>
        </w:rPr>
        <w:t>ସେପ୍ଟେମ୍ବର</w:t>
      </w:r>
      <w:r>
        <w:rPr>
          <w:rFonts w:ascii="Times New Roman" w:hAnsi="Times New Roman" w:eastAsia="Times New Roman" w:cs="Times New Roman"/>
        </w:rPr>
        <w:t xml:space="preserve"> 2001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ଯୋଏଲର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ପୋକମାକଡ଼</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ଆହ୍ୱାନର</w:t>
      </w:r>
      <w:r>
        <w:rPr>
          <w:rFonts w:ascii="Times New Roman" w:hAnsi="Times New Roman" w:eastAsia="Times New Roman" w:cs="Times New Roman"/>
        </w:rPr>
        <w:t xml:space="preserve"> </w:t>
      </w:r>
      <w:r>
        <w:rPr>
          <w:rFonts w:ascii="Nirmala UI" w:hAnsi="Nirmala UI" w:eastAsia="Nirmala UI" w:cs="Nirmala UI"/>
        </w:rPr>
        <w:t>ଜାଗରଣ</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ଦ୍ରାକ୍ଷାଲତାକୁ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ଇସ୍ଲାମଙ୍କୁ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ପାରିଲେ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ଚାହିଲେ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ପୋକମାକଡ଼</w:t>
      </w:r>
      <w:r>
        <w:rPr>
          <w:rFonts w:ascii="Times New Roman" w:hAnsi="Times New Roman" w:eastAsia="Times New Roman" w:cs="Times New Roman"/>
        </w:rPr>
        <w:t xml:space="preserve"> </w:t>
      </w:r>
      <w:r>
        <w:rPr>
          <w:rFonts w:ascii="Nirmala UI" w:hAnsi="Nirmala UI" w:eastAsia="Nirmala UI" w:cs="Nirmala UI"/>
        </w:rPr>
        <w:t>ରୋମଙ୍କୁ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Sadii guddaan kan raajii hojii isaa sadii, badiisa sadii wajjin walqabatee hubatamuu isaatiin dhufe, claimii isaanii akka bineensonni sun Islaama bakka bu’an jedhuuf deeggarsa loojikaawaa hin qulqulloofne itti dabale. Akkuma yeroo hundumaa ta’utti, yeroo hiikni dhuunfaa tokko fudhatamu, yaalii yaada sobaa sana cimsuuf jedhu keessatti Caaffanni Qulqullaan ni jallifama. Hojii isaanii keessatti ilaalcha isaanii cimsuuf carraaqan keessatti, qajeelfama fakkeenyaa fi raawwii fakkeenyaa hin hubanne akka ta’an argisiisan.</w:t>
      </w:r>
    </w:p>
    <w:p>
      <w:pPr>
        <w:pStyle w:val="ArticleBody"/>
        <w:jc w:val="left"/>
      </w:pPr>
      <w:r>
        <w:rPr>
          <w:rFonts w:ascii="Times New Roman" w:hAnsi="Times New Roman" w:eastAsia="Times New Roman" w:cs="Times New Roman"/>
        </w:rPr>
        <w:t>Waa’ee qorannoo ti’ooloojii fi Macaafa Qulqulluu keessatti, jechoonni “fakkeenya” fi “kan fakkeenyaan agarsiifame” jedhaman walitti dhufeenya wantoota lama gidduu jiru ibsuuf ni oolu; keessaa inni tokko isa kaan dursuudhaan fakkeenyaan agarsiisa yookaan dursee akeeka. Yaad-rimeen kun yeroo baay’ee jalatti ramadama gosa bal’aa ta’an “gaaddisa” fi “dhugaa qaamaa” jedhaman.</w:t>
      </w:r>
    </w:p>
    <w:p>
      <w:pPr>
        <w:pStyle w:val="ArticleBody"/>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ପ୍ରତିଷ୍ଠାନ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ପ୍ରତିଷ୍ଠାନକୁ</w:t>
      </w:r>
      <w:r>
        <w:rPr>
          <w:rFonts w:ascii="Times New Roman" w:hAnsi="Times New Roman" w:eastAsia="Times New Roman" w:cs="Times New Roman"/>
        </w:rPr>
        <w:t xml:space="preserve"> </w:t>
      </w:r>
      <w:r>
        <w:rPr>
          <w:rFonts w:ascii="Nirmala UI" w:hAnsi="Nirmala UI" w:eastAsia="Nirmala UI" w:cs="Nirmala UI"/>
        </w:rPr>
        <w:t>ପୂର୍ବାଭାସ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ପୂର୍ବଛାୟା</w:t>
      </w:r>
      <w:r>
        <w:rPr>
          <w:rFonts w:ascii="Times New Roman" w:hAnsi="Times New Roman" w:eastAsia="Times New Roman" w:cs="Times New Roman"/>
        </w:rPr>
        <w:t xml:space="preserve"> </w:t>
      </w:r>
      <w:r>
        <w:rPr>
          <w:rFonts w:ascii="Nirmala UI" w:hAnsi="Nirmala UI" w:eastAsia="Nirmala UI" w:cs="Nirmala UI"/>
        </w:rPr>
        <w:t>ଦେଇଥାଏ।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ପୂର୍ବଗାମୀ</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ପ୍ରତିପ୍ରତିରୂପ</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ପ୍ରତିରୂପର</w:t>
      </w:r>
      <w:r>
        <w:rPr>
          <w:rFonts w:ascii="Times New Roman" w:hAnsi="Times New Roman" w:eastAsia="Times New Roman" w:cs="Times New Roman"/>
        </w:rPr>
        <w:t xml:space="preserve"> </w:t>
      </w:r>
      <w:r>
        <w:rPr>
          <w:rFonts w:ascii="Nirmala UI" w:hAnsi="Nirmala UI" w:eastAsia="Nirmala UI" w:cs="Nirmala UI"/>
        </w:rPr>
        <w:t>ପୂର୍ଣ୍ଣତା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ସାକାରତା।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ବାସ୍ତବତା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ଛାୟାରୂପେ</w:t>
      </w:r>
      <w:r>
        <w:rPr>
          <w:rFonts w:ascii="Times New Roman" w:hAnsi="Times New Roman" w:eastAsia="Times New Roman" w:cs="Times New Roman"/>
        </w:rPr>
        <w:t xml:space="preserve"> </w:t>
      </w:r>
      <w:r>
        <w:rPr>
          <w:rFonts w:ascii="Nirmala UI" w:hAnsi="Nirmala UI" w:eastAsia="Nirmala UI" w:cs="Nirmala UI"/>
        </w:rPr>
        <w:t>ସୂଚନା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ଛାୟା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ସାରବସ୍ତୁ</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ପ୍ରତିପ୍ରତିରୂପର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ଛାୟା</w:t>
      </w:r>
      <w:r>
        <w:rPr>
          <w:rFonts w:ascii="Times New Roman" w:hAnsi="Times New Roman" w:eastAsia="Times New Roman" w:cs="Times New Roman"/>
        </w:rPr>
        <w:t>” (</w:t>
      </w:r>
      <w:r>
        <w:rPr>
          <w:rFonts w:ascii="Nirmala UI" w:hAnsi="Nirmala UI" w:eastAsia="Nirmala UI" w:cs="Nirmala UI"/>
        </w:rPr>
        <w:t>ପ୍ରତିରୂପ</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ସାରବସ୍ତୁ</w:t>
      </w:r>
      <w:r>
        <w:rPr>
          <w:rFonts w:ascii="Times New Roman" w:hAnsi="Times New Roman" w:eastAsia="Times New Roman" w:cs="Times New Roman"/>
        </w:rPr>
        <w:t>” (</w:t>
      </w:r>
      <w:r>
        <w:rPr>
          <w:rFonts w:ascii="Nirmala UI" w:hAnsi="Nirmala UI" w:eastAsia="Nirmala UI" w:cs="Nirmala UI"/>
        </w:rPr>
        <w:t>ପ୍ରତିପ୍ରତିରୂପ</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Kanaaf, dhugaa dhugaatti, nyaataaf yookaan dhugaatii, yookaan ayyaana qulqulluu, yookaan ji’a haaraa, yookaan guyyoota Sanbataa irratti namni tokko illee isin hin murteessin; wantoonni kun hundinuu gaaddisa waan dhufuuf ture; dhugaan isaanii garuu kan Kiristoos ti. Qolosaayis 2:16, 17.</w:t>
      </w:r>
    </w:p>
    <w:p>
      <w:pPr>
        <w:pStyle w:val="ArticleScripture"/>
        <w:jc w:val="left"/>
      </w:pPr>
      <w:r>
        <w:rPr>
          <w:rFonts w:ascii="Times New Roman" w:hAnsi="Times New Roman" w:eastAsia="Times New Roman" w:cs="Times New Roman"/>
        </w:rPr>
        <w:t>Seerrichi wantoota gara fuulduraatti dhufan kan qabu taʼee malee, fakkii isaanii isa dhugaa miti; aarsaawwan waggaa waggaadhaan yeroo hundumaa dhiheessan sanaan, warra itti dhihaatan sana gonkumaa mudaa hin qabne gochuu hin dandaʼu. Ibroota 10:1.</w:t>
      </w:r>
    </w:p>
    <w:p>
      <w:pPr>
        <w:pStyle w:val="ArticleBody"/>
        <w:jc w:val="left"/>
      </w:pPr>
      <w:r>
        <w:rPr>
          <w:rFonts w:ascii="Ebrima" w:hAnsi="Ebrima" w:eastAsia="Ebrima" w:cs="Ebrima"/>
        </w:rPr>
        <w:t>ጀኤልን</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ከሴፕቴምበር</w:t>
      </w:r>
      <w:r>
        <w:rPr>
          <w:rFonts w:ascii="Times New Roman" w:hAnsi="Times New Roman" w:eastAsia="Times New Roman" w:cs="Times New Roman"/>
        </w:rPr>
        <w:t xml:space="preserve"> 11 </w:t>
      </w:r>
      <w:r>
        <w:rPr>
          <w:rFonts w:ascii="Ebrima" w:hAnsi="Ebrima" w:eastAsia="Ebrima" w:cs="Ebrima"/>
        </w:rPr>
        <w:t>ቀን</w:t>
      </w:r>
      <w:r>
        <w:rPr>
          <w:rFonts w:ascii="Times New Roman" w:hAnsi="Times New Roman" w:eastAsia="Times New Roman" w:cs="Times New Roman"/>
        </w:rPr>
        <w:t xml:space="preserve"> 2001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በተነሣው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በአራት</w:t>
      </w:r>
      <w:r>
        <w:rPr>
          <w:rFonts w:ascii="Times New Roman" w:hAnsi="Times New Roman" w:eastAsia="Times New Roman" w:cs="Times New Roman"/>
        </w:rPr>
        <w:t xml:space="preserve"> </w:t>
      </w:r>
      <w:r>
        <w:rPr>
          <w:rFonts w:ascii="Ebrima" w:hAnsi="Ebrima" w:eastAsia="Ebrima" w:cs="Ebrima"/>
        </w:rPr>
        <w:t>ተባዮች</w:t>
      </w:r>
      <w:r>
        <w:rPr>
          <w:rFonts w:ascii="Times New Roman" w:hAnsi="Times New Roman" w:eastAsia="Times New Roman" w:cs="Times New Roman"/>
        </w:rPr>
        <w:t xml:space="preserve"> </w:t>
      </w:r>
      <w:r>
        <w:rPr>
          <w:rFonts w:ascii="Ebrima" w:hAnsi="Ebrima" w:eastAsia="Ebrima" w:cs="Ebrima"/>
        </w:rPr>
        <w:t>ተመስሎ</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ለይቶ</w:t>
      </w:r>
      <w:r>
        <w:rPr>
          <w:rFonts w:ascii="Times New Roman" w:hAnsi="Times New Roman" w:eastAsia="Times New Roman" w:cs="Times New Roman"/>
        </w:rPr>
        <w:t xml:space="preserve"> </w:t>
      </w:r>
      <w:r>
        <w:rPr>
          <w:rFonts w:ascii="Ebrima" w:hAnsi="Ebrima" w:eastAsia="Ebrima" w:cs="Ebrima"/>
        </w:rPr>
        <w:t>ማሳየት</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የላኦዲቅያዊ</w:t>
      </w:r>
      <w:r>
        <w:rPr>
          <w:rFonts w:ascii="Times New Roman" w:hAnsi="Times New Roman" w:eastAsia="Times New Roman" w:cs="Times New Roman"/>
        </w:rPr>
        <w:t xml:space="preserve"> </w:t>
      </w:r>
      <w:r>
        <w:rPr>
          <w:rFonts w:ascii="Ebrima" w:hAnsi="Ebrima" w:eastAsia="Ebrima" w:cs="Ebrima"/>
        </w:rPr>
        <w:t>አድቬንቲዝምን</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መጥፋት</w:t>
      </w:r>
      <w:r>
        <w:rPr>
          <w:rFonts w:ascii="Times New Roman" w:hAnsi="Times New Roman" w:eastAsia="Times New Roman" w:cs="Times New Roman"/>
        </w:rPr>
        <w:t xml:space="preserve"> </w:t>
      </w:r>
      <w:r>
        <w:rPr>
          <w:rFonts w:ascii="Ebrima" w:hAnsi="Ebrima" w:eastAsia="Ebrima" w:cs="Ebrima"/>
        </w:rPr>
        <w:t>ሲያብራራ፣</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ተባዮቹ</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እንጂ</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አይደሉም</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የተከራከሩት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በሦስቱ</w:t>
      </w:r>
      <w:r>
        <w:rPr>
          <w:rFonts w:ascii="Times New Roman" w:hAnsi="Times New Roman" w:eastAsia="Times New Roman" w:cs="Times New Roman"/>
        </w:rPr>
        <w:t xml:space="preserve"> </w:t>
      </w:r>
      <w:r>
        <w:rPr>
          <w:rFonts w:ascii="Ebrima" w:hAnsi="Ebrima" w:eastAsia="Ebrima" w:cs="Ebrima"/>
        </w:rPr>
        <w:t>ወዮታዎች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ሦስትዮሽ</w:t>
      </w:r>
      <w:r>
        <w:rPr>
          <w:rFonts w:ascii="Times New Roman" w:hAnsi="Times New Roman" w:eastAsia="Times New Roman" w:cs="Times New Roman"/>
        </w:rPr>
        <w:t xml:space="preserve"> </w:t>
      </w:r>
      <w:r>
        <w:rPr>
          <w:rFonts w:ascii="Ebrima" w:hAnsi="Ebrima" w:eastAsia="Ebrima" w:cs="Ebrima"/>
        </w:rPr>
        <w:t>ተግባራዊነት</w:t>
      </w:r>
      <w:r>
        <w:rPr>
          <w:rFonts w:ascii="Times New Roman" w:hAnsi="Times New Roman" w:eastAsia="Times New Roman" w:cs="Times New Roman"/>
        </w:rPr>
        <w:t xml:space="preserve"> </w:t>
      </w:r>
      <w:r>
        <w:rPr>
          <w:rFonts w:ascii="Ebrima" w:hAnsi="Ebrima" w:eastAsia="Ebrima" w:cs="Ebrima"/>
        </w:rPr>
        <w:t>ያልተቀደሰ</w:t>
      </w:r>
      <w:r>
        <w:rPr>
          <w:rFonts w:ascii="Times New Roman" w:hAnsi="Times New Roman" w:eastAsia="Times New Roman" w:cs="Times New Roman"/>
        </w:rPr>
        <w:t xml:space="preserve"> </w:t>
      </w:r>
      <w:r>
        <w:rPr>
          <w:rFonts w:ascii="Ebrima" w:hAnsi="Ebrima" w:eastAsia="Ebrima" w:cs="Ebrima"/>
        </w:rPr>
        <w:t>አጽንኦት</w:t>
      </w:r>
      <w:r>
        <w:rPr>
          <w:rFonts w:ascii="Times New Roman" w:hAnsi="Times New Roman" w:eastAsia="Times New Roman" w:cs="Times New Roman"/>
        </w:rPr>
        <w:t xml:space="preserve"> </w:t>
      </w:r>
      <w:r>
        <w:rPr>
          <w:rFonts w:ascii="Ebrima" w:hAnsi="Ebrima" w:eastAsia="Ebrima" w:cs="Ebrima"/>
        </w:rPr>
        <w:t>ከመስጠታቸው</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አምሳል</w:t>
      </w:r>
      <w:r>
        <w:rPr>
          <w:rFonts w:ascii="Times New Roman" w:hAnsi="Times New Roman" w:eastAsia="Times New Roman" w:cs="Times New Roman"/>
        </w:rPr>
        <w:t xml:space="preserve"> </w:t>
      </w:r>
      <w:r>
        <w:rPr>
          <w:rFonts w:ascii="Ebrima" w:hAnsi="Ebrima" w:eastAsia="Ebrima" w:cs="Ebrima"/>
        </w:rPr>
        <w:t>የሚያመለክቱ</w:t>
      </w:r>
      <w:r>
        <w:rPr>
          <w:rFonts w:ascii="Times New Roman" w:hAnsi="Times New Roman" w:eastAsia="Times New Roman" w:cs="Times New Roman"/>
        </w:rPr>
        <w:t xml:space="preserve"> </w:t>
      </w:r>
      <w:r>
        <w:rPr>
          <w:rFonts w:ascii="Ebrima" w:hAnsi="Ebrima" w:eastAsia="Ebrima" w:cs="Ebrima"/>
        </w:rPr>
        <w:t>አይነቶችንም</w:t>
      </w:r>
      <w:r>
        <w:rPr>
          <w:rFonts w:ascii="Times New Roman" w:hAnsi="Times New Roman" w:eastAsia="Times New Roman" w:cs="Times New Roman"/>
        </w:rPr>
        <w:t xml:space="preserve"> </w:t>
      </w:r>
      <w:r>
        <w:rPr>
          <w:rFonts w:ascii="Ebrima" w:hAnsi="Ebrima" w:eastAsia="Ebrima" w:cs="Ebrima"/>
        </w:rPr>
        <w:t>ጠቁመው፣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አይነቶች</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እስልምናን</w:t>
      </w:r>
      <w:r>
        <w:rPr>
          <w:rFonts w:ascii="Times New Roman" w:hAnsi="Times New Roman" w:eastAsia="Times New Roman" w:cs="Times New Roman"/>
        </w:rPr>
        <w:t xml:space="preserve"> </w:t>
      </w:r>
      <w:r>
        <w:rPr>
          <w:rFonts w:ascii="Ebrima" w:hAnsi="Ebrima" w:eastAsia="Ebrima" w:cs="Ebrima"/>
        </w:rPr>
        <w:t>እንደሚለዩ</w:t>
      </w:r>
      <w:r>
        <w:rPr>
          <w:rFonts w:ascii="Times New Roman" w:hAnsi="Times New Roman" w:eastAsia="Times New Roman" w:cs="Times New Roman"/>
        </w:rPr>
        <w:t xml:space="preserve"> </w:t>
      </w:r>
      <w:r>
        <w:rPr>
          <w:rFonts w:ascii="Ebrima" w:hAnsi="Ebrima" w:eastAsia="Ebrima" w:cs="Ebrima"/>
        </w:rPr>
        <w:t>አስቀምጠው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በማድረጋቸውም፣</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የአይነትና</w:t>
      </w:r>
      <w:r>
        <w:rPr>
          <w:rFonts w:ascii="Times New Roman" w:hAnsi="Times New Roman" w:eastAsia="Times New Roman" w:cs="Times New Roman"/>
        </w:rPr>
        <w:t xml:space="preserve"> </w:t>
      </w:r>
      <w:r>
        <w:rPr>
          <w:rFonts w:ascii="Ebrima" w:hAnsi="Ebrima" w:eastAsia="Ebrima" w:cs="Ebrima"/>
        </w:rPr>
        <w:t>የአምሳል</w:t>
      </w:r>
      <w:r>
        <w:rPr>
          <w:rFonts w:ascii="Times New Roman" w:hAnsi="Times New Roman" w:eastAsia="Times New Roman" w:cs="Times New Roman"/>
        </w:rPr>
        <w:t xml:space="preserve"> </w:t>
      </w:r>
      <w:r>
        <w:rPr>
          <w:rFonts w:ascii="Ebrima" w:hAnsi="Ebrima" w:eastAsia="Ebrima" w:cs="Ebrima"/>
        </w:rPr>
        <w:t>መርህን</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እንዳልተረዱ</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ሰጡ፣</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አይነቶቹን</w:t>
      </w:r>
      <w:r>
        <w:rPr>
          <w:rFonts w:ascii="Times New Roman" w:hAnsi="Times New Roman" w:eastAsia="Times New Roman" w:cs="Times New Roman"/>
        </w:rPr>
        <w:t xml:space="preserve"> </w:t>
      </w:r>
      <w:r>
        <w:rPr>
          <w:rFonts w:ascii="Ebrima" w:hAnsi="Ebrima" w:eastAsia="Ebrima" w:cs="Ebrima"/>
        </w:rPr>
        <w:t>በተሳሳተ</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ማቅረብ</w:t>
      </w:r>
      <w:r>
        <w:rPr>
          <w:rFonts w:ascii="Times New Roman" w:hAnsi="Times New Roman" w:eastAsia="Times New Roman" w:cs="Times New Roman"/>
        </w:rPr>
        <w:t xml:space="preserve"> </w:t>
      </w:r>
      <w:r>
        <w:rPr>
          <w:rFonts w:ascii="Ebrima" w:hAnsi="Ebrima" w:eastAsia="Ebrima" w:cs="Ebrima"/>
        </w:rPr>
        <w:t>መጨረሻውን</w:t>
      </w:r>
      <w:r>
        <w:rPr>
          <w:rFonts w:ascii="Times New Roman" w:hAnsi="Times New Roman" w:eastAsia="Times New Roman" w:cs="Times New Roman"/>
        </w:rPr>
        <w:t xml:space="preserve"> </w:t>
      </w:r>
      <w:r>
        <w:rPr>
          <w:rFonts w:ascii="Ebrima" w:hAnsi="Ebrima" w:eastAsia="Ebrima" w:cs="Ebrima"/>
        </w:rPr>
        <w:t>ለማጽደቅ</w:t>
      </w:r>
      <w:r>
        <w:rPr>
          <w:rFonts w:ascii="Times New Roman" w:hAnsi="Times New Roman" w:eastAsia="Times New Roman" w:cs="Times New Roman"/>
        </w:rPr>
        <w:t xml:space="preserve"> </w:t>
      </w:r>
      <w:r>
        <w:rPr>
          <w:rFonts w:ascii="Ebrima" w:hAnsi="Ebrima" w:eastAsia="Ebrima" w:cs="Ebrima"/>
        </w:rPr>
        <w:t>የሚገባ</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እንደሚያምኑ</w:t>
      </w:r>
      <w:r>
        <w:rPr>
          <w:rFonts w:ascii="Times New Roman" w:hAnsi="Times New Roman" w:eastAsia="Times New Roman" w:cs="Times New Roman"/>
        </w:rPr>
        <w:t xml:space="preserve"> </w:t>
      </w:r>
      <w:r>
        <w:rPr>
          <w:rFonts w:ascii="Ebrima" w:hAnsi="Ebrima" w:eastAsia="Ebrima" w:cs="Ebrima"/>
        </w:rPr>
        <w:t>አሳዩ።</w:t>
      </w:r>
    </w:p>
    <w:p>
      <w:pPr>
        <w:pStyle w:val="ArticleBody"/>
        <w:jc w:val="left"/>
      </w:pPr>
      <w:r>
        <w:rPr>
          <w:rFonts w:ascii="Times New Roman" w:hAnsi="Times New Roman" w:eastAsia="Times New Roman" w:cs="Times New Roman"/>
        </w:rPr>
        <w:t>Ammaa yeroo ammaa waa’ee Roomaa irratti falmiin jiru keessatti, warri yaada dogoggoraa jedhuu “saamtonni” Daani’el boqonnaa kudha tokko, lakkoofsa kudha afur keessatti Ameerikaa ta’u jedhu qabatan, hojiirra oolmaa raajii sadan-lamaan akkasumas qajeelfama fakkeenyaa fi wanta fakkeenyaan agarsiifame sirriitti akka hin hubanne ragaan irra deebi’ee mul’ata.</w:t>
      </w:r>
    </w:p>
    <w:p>
      <w:pPr>
        <w:pStyle w:val="ArticleBody"/>
        <w:jc w:val="left"/>
      </w:pPr>
      <w:r>
        <w:rPr>
          <w:rFonts w:ascii="Times New Roman" w:hAnsi="Times New Roman" w:eastAsia="Times New Roman" w:cs="Times New Roman"/>
        </w:rPr>
        <w:t>Warri “saamtota” jechuun Ameerikaa taʼuu isaa amanan yeroo yaada isaanii deggaruuf yaalanitti, Roomaa sadii sana keessaa hojii irra oolmaa sadarkaa sadii qabu tokko fayyadamu; kanaanis Roomaan ammayyaa, mulʼata Roomaa isa sadaffaa, Ameerikaa taʼuu ishee akka ragaa ittiin mirkaneessanitti yaadu. Isaan dhugaa sobaa irratti akka hin baane amanamuudhaan, akkasumas seera hojii irra oolmaa raajii sadarkaa sadii qabu irratti wallaalummaa jaamaa qofa akka mulʼisanitti fudhatamuudhaan, amala raajii Roomaa lamaan jalqabaa irraa tokko fayyadamu; sana boodas amala seenaa Roomaa tokko Roomaa ammayyaa adda baasa jechuun falmu.</w:t>
      </w:r>
    </w:p>
    <w:p>
      <w:pPr>
        <w:pStyle w:val="ArticleBody"/>
        <w:jc w:val="left"/>
      </w:pP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ከሮም</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ፍጻሜዎች</w:t>
      </w:r>
      <w:r>
        <w:rPr>
          <w:rFonts w:ascii="Times New Roman" w:hAnsi="Times New Roman" w:eastAsia="Times New Roman" w:cs="Times New Roman"/>
        </w:rPr>
        <w:t xml:space="preserve"> </w:t>
      </w:r>
      <w:r>
        <w:rPr>
          <w:rFonts w:ascii="Ebrima" w:hAnsi="Ebrima" w:eastAsia="Ebrima" w:cs="Ebrima"/>
        </w:rPr>
        <w:t>መጀመሪያዋ</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ወንድ</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መንግሥታዊ</w:t>
      </w:r>
      <w:r>
        <w:rPr>
          <w:rFonts w:ascii="Times New Roman" w:hAnsi="Times New Roman" w:eastAsia="Times New Roman" w:cs="Times New Roman"/>
        </w:rPr>
        <w:t xml:space="preserve"> </w:t>
      </w:r>
      <w:r>
        <w:rPr>
          <w:rFonts w:ascii="Ebrima" w:hAnsi="Ebrima" w:eastAsia="Ebrima" w:cs="Ebrima"/>
        </w:rPr>
        <w:t>አስተዳደር</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ዐሥር</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ትከፈላለች።</w:t>
      </w:r>
    </w:p>
    <w:p>
      <w:pPr>
        <w:pStyle w:val="ArticleBody"/>
        <w:jc w:val="left"/>
      </w:pPr>
      <w:r>
        <w:rPr>
          <w:rFonts w:ascii="Times New Roman" w:hAnsi="Times New Roman" w:eastAsia="Times New Roman" w:cs="Times New Roman"/>
        </w:rPr>
        <w:t>Mul’ata lammaffaa Room kan taʼe Room Paaphaasii dha; inni boqonnaa saddeet keessatti gaanfa xinnaa dubartii fakkaatu dha, boqonnaa lama keessatti mootummaa waldaa ti, akkasumas boqonnaa torba keessatti gaanfa arrabsoo dubbatuu fi gaanfa sadii buqqisu dha. Roomiin Heedana humna tokko qofa dha; Roomiin Paaphaasii garuu humna dachaa lamaa dha; kunis mootummaa waldaa paaphaasii akka mootummaa caasaa mootummaa duraanii kan Room Heedanaa irratti bulchuutti bakka bu’a. Bara 1798 keessatti humni paaphaasii madaa isaa kan du’a geessisu argate; garuu waldaa taʼuu isaa hin dhiifne; humni mootummaa mootummaa sivilii isa duraan toʼataa ture waan irraa kaafameef, bineensa raajii Macaafa Qulqulluu keessaa taʼuu qofa dhaabe.</w:t>
      </w:r>
    </w:p>
    <w:p>
      <w:pPr>
        <w:pStyle w:val="ArticleBody"/>
        <w:jc w:val="left"/>
      </w:pP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ᱯᱚᱯᱟᱞ</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ᱥᱩᱢᱩᱝ</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ᱯᱚᱨᱚᱯᱷᱮᱥᱤ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ᱯᱚᱣᱟᱨ</w:t>
      </w:r>
      <w:r>
        <w:rPr>
          <w:rFonts w:ascii="Times New Roman" w:hAnsi="Times New Roman" w:eastAsia="Times New Roman" w:cs="Times New Roman"/>
        </w:rPr>
        <w:t xml:space="preserve"> (</w:t>
      </w:r>
      <w:r>
        <w:rPr>
          <w:rFonts w:ascii="Nirmala UI" w:hAnsi="Nirmala UI" w:eastAsia="Nirmala UI" w:cs="Nirmala UI"/>
        </w:rPr>
        <w:t>ᱯᱟᱥᱩ</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ᱨᱟᱡᱽᱭᱚ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ᱥᱟᱱᱛᱟ</w:t>
      </w:r>
      <w:r>
        <w:rPr>
          <w:rFonts w:ascii="Times New Roman" w:hAnsi="Times New Roman" w:eastAsia="Times New Roman" w:cs="Times New Roman"/>
        </w:rPr>
        <w:t xml:space="preserve"> </w:t>
      </w:r>
      <w:r>
        <w:rPr>
          <w:rFonts w:ascii="Nirmala UI" w:hAnsi="Nirmala UI" w:eastAsia="Nirmala UI" w:cs="Nirmala UI"/>
        </w:rPr>
        <w:t>ᱥᱟᱴᱟᱢ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ᱟᱫᱷᱤᱠᱟᱨ</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ᱚᱱᱟᱨ</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w:t>
      </w:r>
      <w:r>
        <w:rPr>
          <w:rFonts w:ascii="Nirmala UI" w:hAnsi="Nirmala UI" w:eastAsia="Nirmala UI" w:cs="Nirmala UI"/>
        </w:rPr>
        <w:t>ᱱᱤᱸᱫᱟ</w:t>
      </w:r>
      <w:r>
        <w:rPr>
          <w:rFonts w:ascii="Times New Roman" w:hAnsi="Times New Roman" w:eastAsia="Times New Roman" w:cs="Times New Roman"/>
        </w:rPr>
        <w:t xml:space="preserve"> </w:t>
      </w:r>
      <w:r>
        <w:rPr>
          <w:rFonts w:ascii="Nirmala UI" w:hAnsi="Nirmala UI" w:eastAsia="Nirmala UI" w:cs="Nirmala UI"/>
        </w:rPr>
        <w:t>ᱭᱚᱡᱚᱱᱟ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ᱯᱨᱚᱛᱷᱚᱢ</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ᱢᱤᱫᱴᱟᱝ</w:t>
      </w:r>
      <w:r>
        <w:rPr>
          <w:rFonts w:ascii="Times New Roman" w:hAnsi="Times New Roman" w:eastAsia="Times New Roman" w:cs="Times New Roman"/>
        </w:rPr>
        <w:t xml:space="preserve"> </w:t>
      </w:r>
      <w:r>
        <w:rPr>
          <w:rFonts w:ascii="Nirmala UI" w:hAnsi="Nirmala UI" w:eastAsia="Nirmala UI" w:cs="Nirmala UI"/>
        </w:rPr>
        <w:t>ᱥᱟᱱᱛᱟ</w:t>
      </w:r>
      <w:r>
        <w:rPr>
          <w:rFonts w:ascii="Times New Roman" w:hAnsi="Times New Roman" w:eastAsia="Times New Roman" w:cs="Times New Roman"/>
        </w:rPr>
        <w:t xml:space="preserve"> </w:t>
      </w:r>
      <w:r>
        <w:rPr>
          <w:rFonts w:ascii="Nirmala UI" w:hAnsi="Nirmala UI" w:eastAsia="Nirmala UI" w:cs="Nirmala UI"/>
        </w:rPr>
        <w:t>ᱥᱟᱴᱟᱢ</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w:t>
      </w:r>
      <w:r>
        <w:rPr>
          <w:rFonts w:ascii="Nirmala UI" w:hAnsi="Nirmala UI" w:eastAsia="Nirmala UI" w:cs="Nirmala UI"/>
        </w:rPr>
        <w:t>ᱯᱷᱟᱸᱜ</w:t>
      </w:r>
      <w:r>
        <w:rPr>
          <w:rFonts w:ascii="Times New Roman" w:hAnsi="Times New Roman" w:eastAsia="Times New Roman" w:cs="Times New Roman"/>
        </w:rPr>
        <w:t xml:space="preserve"> </w:t>
      </w:r>
      <w:r>
        <w:rPr>
          <w:rFonts w:ascii="Nirmala UI" w:hAnsi="Nirmala UI" w:eastAsia="Nirmala UI" w:cs="Nirmala UI"/>
        </w:rPr>
        <w:t>ᱥᱟᱱᱛᱟ</w:t>
      </w:r>
      <w:r>
        <w:rPr>
          <w:rFonts w:ascii="Times New Roman" w:hAnsi="Times New Roman" w:eastAsia="Times New Roman" w:cs="Times New Roman"/>
        </w:rPr>
        <w:t xml:space="preserve"> </w:t>
      </w:r>
      <w:r>
        <w:rPr>
          <w:rFonts w:ascii="Nirmala UI" w:hAnsi="Nirmala UI" w:eastAsia="Nirmala UI" w:cs="Nirmala UI"/>
        </w:rPr>
        <w:t>ᱥᱟᱴᱟᱢ</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ᱛᱮᱥᱨᱟ</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w:t>
      </w:r>
      <w:r>
        <w:rPr>
          <w:rFonts w:ascii="Nirmala UI" w:hAnsi="Nirmala UI" w:eastAsia="Nirmala UI" w:cs="Nirmala UI"/>
        </w:rPr>
        <w:t>ᱯᱷᱟᱸᱜ</w:t>
      </w:r>
      <w:r>
        <w:rPr>
          <w:rFonts w:ascii="Times New Roman" w:hAnsi="Times New Roman" w:eastAsia="Times New Roman" w:cs="Times New Roman"/>
        </w:rPr>
        <w:t xml:space="preserve"> </w:t>
      </w:r>
      <w:r>
        <w:rPr>
          <w:rFonts w:ascii="Nirmala UI" w:hAnsi="Nirmala UI" w:eastAsia="Nirmala UI" w:cs="Nirmala UI"/>
        </w:rPr>
        <w:t>ᱥᱟᱟᱱᱛᱟ</w:t>
      </w:r>
      <w:r>
        <w:rPr>
          <w:rFonts w:ascii="Times New Roman" w:hAnsi="Times New Roman" w:eastAsia="Times New Roman" w:cs="Times New Roman"/>
        </w:rPr>
        <w:t xml:space="preserve"> </w:t>
      </w:r>
      <w:r>
        <w:rPr>
          <w:rFonts w:ascii="Nirmala UI" w:hAnsi="Nirmala UI" w:eastAsia="Nirmala UI" w:cs="Nirmala UI"/>
        </w:rPr>
        <w:t>ᱥᱟᱴᱟᱢ</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ᱤᱱ</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ᱛᱨᱤᱜᱩᱱ</w:t>
      </w:r>
      <w:r>
        <w:rPr>
          <w:rFonts w:ascii="Times New Roman" w:hAnsi="Times New Roman" w:eastAsia="Times New Roman" w:cs="Times New Roman"/>
        </w:rPr>
        <w:t xml:space="preserve"> </w:t>
      </w:r>
      <w:r>
        <w:rPr>
          <w:rFonts w:ascii="Nirmala UI" w:hAnsi="Nirmala UI" w:eastAsia="Nirmala UI" w:cs="Nirmala UI"/>
        </w:rPr>
        <w:t>ᱯᱨᱚᱭᱚᱜ</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ᱯᱚᱨᱚᱯᱷᱮᱥᱤ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ᱱᱤᱛᱤ</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ᱥᱟᱥᱚᱱ</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ᱯᱚᱨᱚᱯᱷᱮᱛᱤᱠ</w:t>
      </w:r>
      <w:r>
        <w:rPr>
          <w:rFonts w:ascii="Times New Roman" w:hAnsi="Times New Roman" w:eastAsia="Times New Roman" w:cs="Times New Roman"/>
        </w:rPr>
        <w:t xml:space="preserve"> </w:t>
      </w:r>
      <w:r>
        <w:rPr>
          <w:rFonts w:ascii="Nirmala UI" w:hAnsi="Nirmala UI" w:eastAsia="Nirmala UI" w:cs="Nirmala UI"/>
        </w:rPr>
        <w:t>ᱟᱨᱛᱷ</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ᱩᱦᱟᱹᱨ</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ᱵᱟᱵᱤᱞᱚᱱ</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ᱮᱞᱤᱡᱟ</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ᱴᱟᱭᱤᱯ</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ᱮᱱᱴᱤᱴᱟᱭᱤᱯ</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ᱫᱮᱠᱷᱟ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ᱛᱨᱤᱜᱩᱱ</w:t>
      </w:r>
      <w:r>
        <w:rPr>
          <w:rFonts w:ascii="Times New Roman" w:hAnsi="Times New Roman" w:eastAsia="Times New Roman" w:cs="Times New Roman"/>
        </w:rPr>
        <w:t xml:space="preserve"> </w:t>
      </w:r>
      <w:r>
        <w:rPr>
          <w:rFonts w:ascii="Nirmala UI" w:hAnsi="Nirmala UI" w:eastAsia="Nirmala UI" w:cs="Nirmala UI"/>
        </w:rPr>
        <w:t>ᱯᱨᱚᱭᱚᱜ</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ᱯᱨᱚᱛᱷᱚᱢ</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ᱴᱟᱭᱤᱯ</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ᱛᱮᱥᱨᱟ</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ᱪᱷᱟᱭᱟ</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ᱛᱮᱥᱨᱟ</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ᱮᱱᱴᱤᱴᱟᱭᱤᱯ</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ᱯᱚᱨᱚᱯᱷᱮᱥᱤ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ᱛᱨᱤᱜᱩᱱ</w:t>
      </w:r>
      <w:r>
        <w:rPr>
          <w:rFonts w:ascii="Times New Roman" w:hAnsi="Times New Roman" w:eastAsia="Times New Roman" w:cs="Times New Roman"/>
        </w:rPr>
        <w:t xml:space="preserve"> </w:t>
      </w:r>
      <w:r>
        <w:rPr>
          <w:rFonts w:ascii="Nirmala UI" w:hAnsi="Nirmala UI" w:eastAsia="Nirmala UI" w:cs="Nirmala UI"/>
        </w:rPr>
        <w:t>ᱯᱨᱚᱭᱚᱜ</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ᱥᱟᱨ</w:t>
      </w:r>
      <w:r>
        <w:rPr>
          <w:rFonts w:ascii="Times New Roman" w:hAnsi="Times New Roman" w:eastAsia="Times New Roman" w:cs="Times New Roman"/>
        </w:rPr>
        <w:t xml:space="preserve"> </w:t>
      </w:r>
      <w:r>
        <w:rPr>
          <w:rFonts w:ascii="Nirmala UI" w:hAnsi="Nirmala UI" w:eastAsia="Nirmala UI" w:cs="Nirmala UI"/>
        </w:rPr>
        <w:t>ᱠᱟᱱᱟ।</w:t>
      </w:r>
    </w:p>
    <w:p>
      <w:pPr>
        <w:pStyle w:val="ArticleBody"/>
        <w:jc w:val="left"/>
      </w:pPr>
      <w:r>
        <w:rPr>
          <w:rFonts w:ascii="Times New Roman" w:hAnsi="Times New Roman" w:eastAsia="Times New Roman" w:cs="Times New Roman"/>
        </w:rPr>
        <w:t>Roome waliin amaloonni Roomee lamaan duraa agarsiisan, Roomeen mootummaa waaqeffannaa sobaa fi Roomeen paaphaasummaa mootummaa isaanii irratti mootummaa isaanii bulchuuf maqaa **Pontifex Maximus** jedhu akka kennan ni ibsu. Kanaafuu, maqaan mootummaa Roomee ammayyaa bulchuuf ittiin waamamu **Pontifex Maximus** ta’a; maqaan kun pirezidaantii mootummaa Ameerikaa Tokkummaa kamiyyuu irratti yeroo kamiyyuu hin kenname. Roomeen lamaan duraa aangoo teessoo isaanii irratti bara isaanii keessatti hundeessuuf gufuuwwan lafa-qabeessa sadii mo’anii darbu turan. Ameerikaan Tokkummaa bara 1798 dura gufuuwwan lafa-qabeessa sadii mo’anii darbuu isheetiif ragaan tokko illee hin jiru.</w:t>
      </w:r>
    </w:p>
    <w:p>
      <w:pPr>
        <w:pStyle w:val="ArticleBody"/>
        <w:jc w:val="left"/>
      </w:pPr>
      <w:r>
        <w:rPr>
          <w:rFonts w:ascii="Ebrima" w:hAnsi="Ebrima" w:eastAsia="Ebrima" w:cs="Ebrima"/>
        </w:rPr>
        <w:t>መጀመሪያዎቹ</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ሮሞች</w:t>
      </w:r>
      <w:r>
        <w:rPr>
          <w:rFonts w:ascii="Times New Roman" w:hAnsi="Times New Roman" w:eastAsia="Times New Roman" w:cs="Times New Roman"/>
        </w:rPr>
        <w:t xml:space="preserve"> </w:t>
      </w:r>
      <w:r>
        <w:rPr>
          <w:rFonts w:ascii="Ebrima" w:hAnsi="Ebrima" w:eastAsia="Ebrima" w:cs="Ebrima"/>
        </w:rPr>
        <w:t>በከፍተኛ</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የሚገዙበት</w:t>
      </w:r>
      <w:r>
        <w:rPr>
          <w:rFonts w:ascii="Times New Roman" w:hAnsi="Times New Roman" w:eastAsia="Times New Roman" w:cs="Times New Roman"/>
        </w:rPr>
        <w:t xml:space="preserve"> </w:t>
      </w:r>
      <w:r>
        <w:rPr>
          <w:rFonts w:ascii="Ebrima" w:hAnsi="Ebrima" w:eastAsia="Ebrima" w:cs="Ebrima"/>
        </w:rPr>
        <w:t>የተወሰነ</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ተገልጦ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11 </w:t>
      </w:r>
      <w:r>
        <w:rPr>
          <w:rFonts w:ascii="Ebrima" w:hAnsi="Ebrima" w:eastAsia="Ebrima" w:cs="Ebrima"/>
        </w:rPr>
        <w:t>ቁጥር</w:t>
      </w:r>
      <w:r>
        <w:rPr>
          <w:rFonts w:ascii="Times New Roman" w:hAnsi="Times New Roman" w:eastAsia="Times New Roman" w:cs="Times New Roman"/>
        </w:rPr>
        <w:t xml:space="preserve"> 24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እንደምትገዛ</w:t>
      </w:r>
      <w:r>
        <w:rPr>
          <w:rFonts w:ascii="Times New Roman" w:hAnsi="Times New Roman" w:eastAsia="Times New Roman" w:cs="Times New Roman"/>
        </w:rPr>
        <w:t xml:space="preserve"> </w:t>
      </w:r>
      <w:r>
        <w:rPr>
          <w:rFonts w:ascii="Ebrima" w:hAnsi="Ebrima" w:eastAsia="Ebrima" w:cs="Ebrima"/>
        </w:rPr>
        <w:t>ተለይታ</w:t>
      </w:r>
      <w:r>
        <w:rPr>
          <w:rFonts w:ascii="Times New Roman" w:hAnsi="Times New Roman" w:eastAsia="Times New Roman" w:cs="Times New Roman"/>
        </w:rPr>
        <w:t xml:space="preserve"> </w:t>
      </w:r>
      <w:r>
        <w:rPr>
          <w:rFonts w:ascii="Ebrima" w:hAnsi="Ebrima" w:eastAsia="Ebrima" w:cs="Ebrima"/>
        </w:rPr>
        <w:t>ተገልጣለች፤</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ከአክቲየም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31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330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አደረገች።</w:t>
      </w:r>
      <w:r>
        <w:rPr>
          <w:rFonts w:ascii="Times New Roman" w:hAnsi="Times New Roman" w:eastAsia="Times New Roman" w:cs="Times New Roman"/>
        </w:rPr>
        <w:t xml:space="preserve"> </w:t>
      </w:r>
      <w:r>
        <w:rPr>
          <w:rFonts w:ascii="Ebrima" w:hAnsi="Ebrima" w:eastAsia="Ebrima" w:cs="Ebrima"/>
        </w:rPr>
        <w:t>የጳጳሳዊት</w:t>
      </w:r>
      <w:r>
        <w:rPr>
          <w:rFonts w:ascii="Times New Roman" w:hAnsi="Times New Roman" w:eastAsia="Times New Roman" w:cs="Times New Roman"/>
        </w:rPr>
        <w:t xml:space="preserve"> </w:t>
      </w:r>
      <w:r>
        <w:rPr>
          <w:rFonts w:ascii="Ebrima" w:hAnsi="Ebrima" w:eastAsia="Ebrima" w:cs="Ebrima"/>
        </w:rPr>
        <w:t>ሮምም</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ከተወገዱ</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538 </w:t>
      </w:r>
      <w:r>
        <w:rPr>
          <w:rFonts w:ascii="Ebrima" w:hAnsi="Ebrima" w:eastAsia="Ebrima" w:cs="Ebrima"/>
        </w:rPr>
        <w:t>እስከ</w:t>
      </w:r>
      <w:r>
        <w:rPr>
          <w:rFonts w:ascii="Times New Roman" w:hAnsi="Times New Roman" w:eastAsia="Times New Roman" w:cs="Times New Roman"/>
        </w:rPr>
        <w:t xml:space="preserve"> 1798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እንደምትገዛ</w:t>
      </w:r>
      <w:r>
        <w:rPr>
          <w:rFonts w:ascii="Times New Roman" w:hAnsi="Times New Roman" w:eastAsia="Times New Roman" w:cs="Times New Roman"/>
        </w:rPr>
        <w:t xml:space="preserve"> </w:t>
      </w:r>
      <w:r>
        <w:rPr>
          <w:rFonts w:ascii="Ebrima" w:hAnsi="Ebrima" w:eastAsia="Ebrima" w:cs="Ebrima"/>
        </w:rPr>
        <w:t>በተደጋጋሚ</w:t>
      </w:r>
      <w:r>
        <w:rPr>
          <w:rFonts w:ascii="Times New Roman" w:hAnsi="Times New Roman" w:eastAsia="Times New Roman" w:cs="Times New Roman"/>
        </w:rPr>
        <w:t xml:space="preserve"> </w:t>
      </w:r>
      <w:r>
        <w:rPr>
          <w:rFonts w:ascii="Ebrima" w:hAnsi="Ebrima" w:eastAsia="Ebrima" w:cs="Ebrima"/>
        </w:rPr>
        <w:t>ተለይታ</w:t>
      </w:r>
      <w:r>
        <w:rPr>
          <w:rFonts w:ascii="Times New Roman" w:hAnsi="Times New Roman" w:eastAsia="Times New Roman" w:cs="Times New Roman"/>
        </w:rPr>
        <w:t xml:space="preserve"> </w:t>
      </w:r>
      <w:r>
        <w:rPr>
          <w:rFonts w:ascii="Ebrima" w:hAnsi="Ebrima" w:eastAsia="Ebrima" w:cs="Ebrima"/>
        </w:rPr>
        <w:t>ተገልጣለች።</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23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እንደምትነግሥ</w:t>
      </w:r>
      <w:r>
        <w:rPr>
          <w:rFonts w:ascii="Times New Roman" w:hAnsi="Times New Roman" w:eastAsia="Times New Roman" w:cs="Times New Roman"/>
        </w:rPr>
        <w:t xml:space="preserve"> </w:t>
      </w:r>
      <w:r>
        <w:rPr>
          <w:rFonts w:ascii="Ebrima" w:hAnsi="Ebrima" w:eastAsia="Ebrima" w:cs="Ebrima"/>
        </w:rPr>
        <w:t>ተለይታ</w:t>
      </w:r>
      <w:r>
        <w:rPr>
          <w:rFonts w:ascii="Times New Roman" w:hAnsi="Times New Roman" w:eastAsia="Times New Roman" w:cs="Times New Roman"/>
        </w:rPr>
        <w:t xml:space="preserve"> </w:t>
      </w:r>
      <w:r>
        <w:rPr>
          <w:rFonts w:ascii="Ebrima" w:hAnsi="Ebrima" w:eastAsia="Ebrima" w:cs="Ebrima"/>
        </w:rPr>
        <w:t>ተገልጣለች፤</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ሰባውን</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ከመግዛቷ</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የጂኦግራፊ</w:t>
      </w:r>
      <w:r>
        <w:rPr>
          <w:rFonts w:ascii="Times New Roman" w:hAnsi="Times New Roman" w:eastAsia="Times New Roman" w:cs="Times New Roman"/>
        </w:rPr>
        <w:t xml:space="preserve"> </w:t>
      </w:r>
      <w:r>
        <w:rPr>
          <w:rFonts w:ascii="Ebrima" w:hAnsi="Ebrima" w:eastAsia="Ebrima" w:cs="Ebrima"/>
        </w:rPr>
        <w:t>እንቅፋቶችን</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አላስወገደችም።</w:t>
      </w:r>
    </w:p>
    <w:p>
      <w:pPr>
        <w:pStyle w:val="ArticleBody"/>
        <w:jc w:val="left"/>
      </w:pPr>
      <w:r>
        <w:rPr>
          <w:rFonts w:ascii="Ebrima" w:hAnsi="Ebrima" w:eastAsia="Ebrima" w:cs="Ebrima"/>
        </w:rPr>
        <w:t>ምናዊ</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የክብርቲቱ</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የሆኑትን</w:t>
      </w:r>
      <w:r>
        <w:rPr>
          <w:rFonts w:ascii="Times New Roman" w:hAnsi="Times New Roman" w:eastAsia="Times New Roman" w:cs="Times New Roman"/>
        </w:rPr>
        <w:t xml:space="preserve"> </w:t>
      </w:r>
      <w:r>
        <w:rPr>
          <w:rFonts w:ascii="Ebrima" w:hAnsi="Ebrima" w:eastAsia="Ebrima" w:cs="Ebrima"/>
        </w:rPr>
        <w:t>ሦስቱን</w:t>
      </w:r>
      <w:r>
        <w:rPr>
          <w:rFonts w:ascii="Times New Roman" w:hAnsi="Times New Roman" w:eastAsia="Times New Roman" w:cs="Times New Roman"/>
        </w:rPr>
        <w:t xml:space="preserve"> </w:t>
      </w:r>
      <w:r>
        <w:rPr>
          <w:rFonts w:ascii="Ebrima" w:hAnsi="Ebrima" w:eastAsia="Ebrima" w:cs="Ebrima"/>
        </w:rPr>
        <w:t>የጂኦግራፊ</w:t>
      </w:r>
      <w:r>
        <w:rPr>
          <w:rFonts w:ascii="Times New Roman" w:hAnsi="Times New Roman" w:eastAsia="Times New Roman" w:cs="Times New Roman"/>
        </w:rPr>
        <w:t xml:space="preserve"> </w:t>
      </w:r>
      <w:r>
        <w:rPr>
          <w:rFonts w:ascii="Ebrima" w:hAnsi="Ebrima" w:eastAsia="Ebrima" w:cs="Ebrima"/>
        </w:rPr>
        <w:t>እንቅፋቶች</w:t>
      </w:r>
      <w:r>
        <w:rPr>
          <w:rFonts w:ascii="Times New Roman" w:hAnsi="Times New Roman" w:eastAsia="Times New Roman" w:cs="Times New Roman"/>
        </w:rPr>
        <w:t xml:space="preserve"> </w:t>
      </w:r>
      <w:r>
        <w:rPr>
          <w:rFonts w:ascii="Ebrima" w:hAnsi="Ebrima" w:eastAsia="Ebrima" w:cs="Ebrima"/>
        </w:rPr>
        <w:t>እንደምታሸንፍ</w:t>
      </w:r>
      <w:r>
        <w:rPr>
          <w:rFonts w:ascii="Times New Roman" w:hAnsi="Times New Roman" w:eastAsia="Times New Roman" w:cs="Times New Roman"/>
        </w:rPr>
        <w:t xml:space="preserve"> </w:t>
      </w:r>
      <w:r>
        <w:rPr>
          <w:rFonts w:ascii="Ebrima" w:hAnsi="Ebrima" w:eastAsia="Ebrima" w:cs="Ebrima"/>
        </w:rPr>
        <w:t>ተወክላለች፤</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እንቅፋቶች</w:t>
      </w:r>
      <w:r>
        <w:rPr>
          <w:rFonts w:ascii="Times New Roman" w:hAnsi="Times New Roman" w:eastAsia="Times New Roman" w:cs="Times New Roman"/>
        </w:rPr>
        <w:t xml:space="preserve"> </w:t>
      </w:r>
      <w:r>
        <w:rPr>
          <w:rFonts w:ascii="Ebrima" w:hAnsi="Ebrima" w:eastAsia="Ebrima" w:cs="Ebrima"/>
        </w:rPr>
        <w:t>በተሸነፉ</w:t>
      </w:r>
      <w:r>
        <w:rPr>
          <w:rFonts w:ascii="Times New Roman" w:hAnsi="Times New Roman" w:eastAsia="Times New Roman" w:cs="Times New Roman"/>
        </w:rPr>
        <w:t xml:space="preserve"> </w:t>
      </w:r>
      <w:r>
        <w:rPr>
          <w:rFonts w:ascii="Ebrima" w:hAnsi="Ebrima" w:eastAsia="Ebrima" w:cs="Ebrima"/>
        </w:rPr>
        <w:t>ጊዜና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ተገዥነት</w:t>
      </w:r>
      <w:r>
        <w:rPr>
          <w:rFonts w:ascii="Times New Roman" w:hAnsi="Times New Roman" w:eastAsia="Times New Roman" w:cs="Times New Roman"/>
        </w:rPr>
        <w:t xml:space="preserve"> </w:t>
      </w:r>
      <w:r>
        <w:rPr>
          <w:rFonts w:ascii="Ebrima" w:hAnsi="Ebrima" w:eastAsia="Ebrima" w:cs="Ebrima"/>
        </w:rPr>
        <w:t>ሲመጡ</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የዘንዶው፣</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ይፈጥራሉ።</w:t>
      </w:r>
      <w:r>
        <w:rPr>
          <w:rFonts w:ascii="Times New Roman" w:hAnsi="Times New Roman" w:eastAsia="Times New Roman" w:cs="Times New Roman"/>
        </w:rPr>
        <w:t xml:space="preserve"> </w:t>
      </w:r>
      <w:r>
        <w:rPr>
          <w:rFonts w:ascii="Ebrima" w:hAnsi="Ebrima" w:eastAsia="Ebrima" w:cs="Ebrima"/>
        </w:rPr>
        <w:t>ዮሐንስም</w:t>
      </w:r>
      <w:r>
        <w:rPr>
          <w:rFonts w:ascii="Times New Roman" w:hAnsi="Times New Roman" w:eastAsia="Times New Roman" w:cs="Times New Roman"/>
        </w:rPr>
        <w:t xml:space="preserve"> </w:t>
      </w:r>
      <w:r>
        <w:rPr>
          <w:rFonts w:ascii="Ebrima" w:hAnsi="Ebrima" w:eastAsia="Ebrima" w:cs="Ebrima"/>
        </w:rPr>
        <w:t>የጳጳሳዊው</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ቍስሉ</w:t>
      </w:r>
      <w:r>
        <w:rPr>
          <w:rFonts w:ascii="Times New Roman" w:hAnsi="Times New Roman" w:eastAsia="Times New Roman" w:cs="Times New Roman"/>
        </w:rPr>
        <w:t xml:space="preserve"> </w:t>
      </w:r>
      <w:r>
        <w:rPr>
          <w:rFonts w:ascii="Ebrima" w:hAnsi="Ebrima" w:eastAsia="Ebrima" w:cs="Ebrima"/>
        </w:rPr>
        <w:t>እንደሚፈወስ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ለአርባ</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ወራት</w:t>
      </w:r>
      <w:r>
        <w:rPr>
          <w:rFonts w:ascii="Times New Roman" w:hAnsi="Times New Roman" w:eastAsia="Times New Roman" w:cs="Times New Roman"/>
        </w:rPr>
        <w:t xml:space="preserve"> </w:t>
      </w:r>
      <w:r>
        <w:rPr>
          <w:rFonts w:ascii="Ebrima" w:hAnsi="Ebrima" w:eastAsia="Ebrima" w:cs="Ebrima"/>
        </w:rPr>
        <w:t>እንደሚገዛ</w:t>
      </w:r>
      <w:r>
        <w:rPr>
          <w:rFonts w:ascii="Times New Roman" w:hAnsi="Times New Roman" w:eastAsia="Times New Roman" w:cs="Times New Roman"/>
        </w:rPr>
        <w:t xml:space="preserve"> </w:t>
      </w:r>
      <w:r>
        <w:rPr>
          <w:rFonts w:ascii="Ebrima" w:hAnsi="Ebrima" w:eastAsia="Ebrima" w:cs="Ebrima"/>
        </w:rPr>
        <w:t>ያሳውቀናል።</w:t>
      </w:r>
    </w:p>
    <w:p>
      <w:pPr>
        <w:pStyle w:val="ArticleScripture"/>
        <w:jc w:val="left"/>
      </w:pPr>
      <w:r>
        <w:rPr>
          <w:rFonts w:ascii="Times New Roman" w:hAnsi="Times New Roman" w:eastAsia="Times New Roman" w:cs="Times New Roman"/>
        </w:rPr>
        <w:t>Anis mataa isaa keessaa tokko akka duʼaaf madaaʼe nan arge; madaan isaa inni nama ajjeesu ni fayye; addunyaan hundinuu immoo bineensicha duukaa buʼee dinqifate. Isaanis bineensichatti humna kan kenne jawweesa waaqeffatan; bineensichas waaqeffatanii, “Eenyu bineensicha fakkaata? Eenyutu isa wajjin waraanuu dandaʼa?” jedhan. Innis afaan waan gurguddaa fi arrabsoo dubbatu tokko akka isaaf kennamu isaaf kenname; jiʼoota afurtamii lama itti fufuufis aangoon isaaf kenname. Mulʼata Yohaannis 13:3–5.</w:t>
      </w:r>
    </w:p>
    <w:p>
      <w:pPr>
        <w:pStyle w:val="ArticleBody"/>
        <w:jc w:val="left"/>
      </w:pPr>
      <w:r>
        <w:rPr>
          <w:rFonts w:ascii="Times New Roman" w:hAnsi="Times New Roman" w:eastAsia="Times New Roman" w:cs="Times New Roman"/>
        </w:rPr>
        <w:t>Malli sun kaɗhaa afurtamii lamaa fakkeenya taʼaniif erga madaa isaa nama ajjeesu fayyee booddee bulchu bineensi sun humna mootummaa Roomaa ti.</w:t>
      </w:r>
    </w:p>
    <w:p>
      <w:pPr>
        <w:pStyle w:val="ArticleScripture"/>
        <w:jc w:val="left"/>
      </w:pP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୧୩ର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ମେଷଶାବକସଦୃଶ</w:t>
      </w:r>
      <w:r>
        <w:rPr>
          <w:rFonts w:ascii="Times New Roman" w:hAnsi="Times New Roman" w:eastAsia="Times New Roman" w:cs="Times New Roman"/>
        </w:rPr>
        <w:t xml:space="preserve"> </w:t>
      </w:r>
      <w:r>
        <w:rPr>
          <w:rFonts w:ascii="Nirmala UI" w:hAnsi="Nirmala UI" w:eastAsia="Nirmala UI" w:cs="Nirmala UI"/>
        </w:rPr>
        <w:t>ଶିଙ୍ଗଯୁକ୍ତ</w:t>
      </w:r>
      <w:r>
        <w:rPr>
          <w:rFonts w:ascii="Times New Roman" w:hAnsi="Times New Roman" w:eastAsia="Times New Roman" w:cs="Times New Roman"/>
        </w:rPr>
        <w:t xml:space="preserve"> </w:t>
      </w:r>
      <w:r>
        <w:rPr>
          <w:rFonts w:ascii="Nirmala UI" w:hAnsi="Nirmala UI" w:eastAsia="Nirmala UI" w:cs="Nirmala UI"/>
        </w:rPr>
        <w:t>ପଶୁଦ୍ୱାରା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ବସବାସ</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ପାପାସତ୍ତାଙ୍କୁ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ବାଧ୍ୟ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ଚିତାବାଘ</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ପଶୁଦ୍ୱାରା</w:t>
      </w:r>
      <w:r>
        <w:rPr>
          <w:rFonts w:ascii="Times New Roman" w:hAnsi="Times New Roman" w:eastAsia="Times New Roman" w:cs="Times New Roman"/>
        </w:rPr>
        <w:t xml:space="preserve"> </w:t>
      </w:r>
      <w:r>
        <w:rPr>
          <w:rFonts w:ascii="Nirmala UI" w:hAnsi="Nirmala UI" w:eastAsia="Nirmala UI" w:cs="Nirmala UI"/>
        </w:rPr>
        <w:t>ପ୍ରତୀକିତ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ନିର୍ଭର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ପ୍ରଥାକୁ</w:t>
      </w:r>
      <w:r>
        <w:rPr>
          <w:rFonts w:ascii="Times New Roman" w:hAnsi="Times New Roman" w:eastAsia="Times New Roman" w:cs="Times New Roman"/>
        </w:rPr>
        <w:t xml:space="preserve"> </w:t>
      </w:r>
      <w:r>
        <w:rPr>
          <w:rFonts w:ascii="Nirmala UI" w:hAnsi="Nirmala UI" w:eastAsia="Nirmala UI" w:cs="Nirmala UI"/>
        </w:rPr>
        <w:t>ଦିଆଯାଉଥିବା</w:t>
      </w:r>
      <w:r>
        <w:rPr>
          <w:rFonts w:ascii="Times New Roman" w:hAnsi="Times New Roman" w:eastAsia="Times New Roman" w:cs="Times New Roman"/>
        </w:rPr>
        <w:t xml:space="preserve"> </w:t>
      </w:r>
      <w:r>
        <w:rPr>
          <w:rFonts w:ascii="Nirmala UI" w:hAnsi="Nirmala UI" w:eastAsia="Nirmala UI" w:cs="Nirmala UI"/>
        </w:rPr>
        <w:t>ସମ୍ମାନରେ</w:t>
      </w:r>
      <w:r>
        <w:rPr>
          <w:rFonts w:ascii="Times New Roman" w:hAnsi="Times New Roman" w:eastAsia="Times New Roman" w:cs="Times New Roman"/>
        </w:rPr>
        <w:t xml:space="preserve"> </w:t>
      </w:r>
      <w:r>
        <w:rPr>
          <w:rFonts w:ascii="Nirmala UI" w:hAnsi="Nirmala UI" w:eastAsia="Nirmala UI" w:cs="Nirmala UI"/>
        </w:rPr>
        <w:t>ପାପାସତ୍ତା</w:t>
      </w:r>
      <w:r>
        <w:rPr>
          <w:rFonts w:ascii="Times New Roman" w:hAnsi="Times New Roman" w:eastAsia="Times New Roman" w:cs="Times New Roman"/>
        </w:rPr>
        <w:t xml:space="preserve"> </w:t>
      </w:r>
      <w:r>
        <w:rPr>
          <w:rFonts w:ascii="Nirmala UI" w:hAnsi="Nirmala UI" w:eastAsia="Nirmala UI" w:cs="Nirmala UI"/>
        </w:rPr>
        <w:t>ଶ୍ରଦ୍ଧାଞ୍ଜଳି</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The Great Controversy, 578.</w:t>
      </w:r>
    </w:p>
    <w:p>
      <w:pPr>
        <w:pStyle w:val="ArticleBody"/>
        <w:jc w:val="left"/>
      </w:pP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አረማዊቱ</w:t>
      </w:r>
      <w:r>
        <w:rPr>
          <w:rFonts w:ascii="Times New Roman" w:hAnsi="Times New Roman" w:eastAsia="Times New Roman" w:cs="Times New Roman"/>
        </w:rPr>
        <w:t xml:space="preserve"> </w:t>
      </w:r>
      <w:r>
        <w:rPr>
          <w:rFonts w:ascii="Ebrima" w:hAnsi="Ebrima" w:eastAsia="Ebrima" w:cs="Ebrima"/>
        </w:rPr>
        <w:t>የመጀመሪያዋ</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ለሦስት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በከፍተኛ</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ገዛች፤</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ያደረገችው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የጂኦግራፊያዊ</w:t>
      </w:r>
      <w:r>
        <w:rPr>
          <w:rFonts w:ascii="Times New Roman" w:hAnsi="Times New Roman" w:eastAsia="Times New Roman" w:cs="Times New Roman"/>
        </w:rPr>
        <w:t xml:space="preserve"> </w:t>
      </w:r>
      <w:r>
        <w:rPr>
          <w:rFonts w:ascii="Ebrima" w:hAnsi="Ebrima" w:eastAsia="Ebrima" w:cs="Ebrima"/>
        </w:rPr>
        <w:t>እንቅፋቶችን</w:t>
      </w:r>
      <w:r>
        <w:rPr>
          <w:rFonts w:ascii="Times New Roman" w:hAnsi="Times New Roman" w:eastAsia="Times New Roman" w:cs="Times New Roman"/>
        </w:rPr>
        <w:t xml:space="preserve"> </w:t>
      </w:r>
      <w:r>
        <w:rPr>
          <w:rFonts w:ascii="Ebrima" w:hAnsi="Ebrima" w:eastAsia="Ebrima" w:cs="Ebrima"/>
        </w:rPr>
        <w:t>ካስወገደች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ଶାସ୍ତ୍ରର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ପୂରଣରୂପେ</w:t>
      </w:r>
      <w:r>
        <w:rPr>
          <w:rFonts w:ascii="Times New Roman" w:hAnsi="Times New Roman" w:eastAsia="Times New Roman" w:cs="Times New Roman"/>
        </w:rPr>
        <w:t xml:space="preserve"> </w:t>
      </w:r>
      <w:r>
        <w:rPr>
          <w:rFonts w:ascii="Nirmala UI" w:hAnsi="Nirmala UI" w:eastAsia="Nirmala UI" w:cs="Nirmala UI"/>
        </w:rPr>
        <w:t>ବାରଶେ</w:t>
      </w:r>
      <w:r>
        <w:rPr>
          <w:rFonts w:ascii="Times New Roman" w:hAnsi="Times New Roman" w:eastAsia="Times New Roman" w:cs="Times New Roman"/>
        </w:rPr>
        <w:t xml:space="preserve"> </w:t>
      </w:r>
      <w:r>
        <w:rPr>
          <w:rFonts w:ascii="Nirmala UI" w:hAnsi="Nirmala UI" w:eastAsia="Nirmala UI" w:cs="Nirmala UI"/>
        </w:rPr>
        <w:t>ସାଠି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କୁଡ଼ିର</w:t>
      </w:r>
      <w:r>
        <w:rPr>
          <w:rFonts w:ascii="Times New Roman" w:hAnsi="Times New Roman" w:eastAsia="Times New Roman" w:cs="Times New Roman"/>
        </w:rPr>
        <w:t xml:space="preserve"> </w:t>
      </w:r>
      <w:r>
        <w:rPr>
          <w:rFonts w:ascii="Nirmala UI" w:hAnsi="Nirmala UI" w:eastAsia="Nirmala UI" w:cs="Nirmala UI"/>
        </w:rPr>
        <w:t>ପୂରଣରୂପେ</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ଭୌଗୋଳିକ</w:t>
      </w:r>
      <w:r>
        <w:rPr>
          <w:rFonts w:ascii="Times New Roman" w:hAnsi="Times New Roman" w:eastAsia="Times New Roman" w:cs="Times New Roman"/>
        </w:rPr>
        <w:t xml:space="preserve"> </w:t>
      </w:r>
      <w:r>
        <w:rPr>
          <w:rFonts w:ascii="Nirmala UI" w:hAnsi="Nirmala UI" w:eastAsia="Nirmala UI" w:cs="Nirmala UI"/>
        </w:rPr>
        <w:t>ବାଧାକୁ</w:t>
      </w:r>
      <w:r>
        <w:rPr>
          <w:rFonts w:ascii="Times New Roman" w:hAnsi="Times New Roman" w:eastAsia="Times New Roman" w:cs="Times New Roman"/>
        </w:rPr>
        <w:t xml:space="preserve"> </w:t>
      </w:r>
      <w:r>
        <w:rPr>
          <w:rFonts w:ascii="Nirmala UI" w:hAnsi="Nirmala UI" w:eastAsia="Nirmala UI" w:cs="Nirmala UI"/>
        </w:rPr>
        <w:t>ଅପସାରଣ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Times New Roman" w:hAnsi="Times New Roman" w:eastAsia="Times New Roman" w:cs="Times New Roman"/>
        </w:rPr>
        <w:t>Roomiin ammayyaa ammayyaa, Daani’eel boqonnaa kudha tokkoffaa lakkoofsa afurtitti mootii kibbaa mo’atti; ergasii lakkoofsa afurtii tokko keessatti biyya ulfina qabeessa taate mo’atti; lakkoofsa afurtii lama keessattis Gibxi mo’atti. Roomiin ammayyaa mootii kaabaa Daani’eel boqonnaa kudha tokkoffaati.</w:t>
      </w:r>
    </w:p>
    <w:p>
      <w:pPr>
        <w:pStyle w:val="ArticleBody"/>
        <w:jc w:val="left"/>
      </w:pPr>
      <w:r>
        <w:rPr>
          <w:rFonts w:ascii="Ebrima" w:hAnsi="Ebrima" w:eastAsia="Ebrima" w:cs="Ebrima"/>
        </w:rPr>
        <w:t>መልክዓ</w:t>
      </w:r>
      <w:r>
        <w:rPr>
          <w:rFonts w:ascii="Times New Roman" w:hAnsi="Times New Roman" w:eastAsia="Times New Roman" w:cs="Times New Roman"/>
        </w:rPr>
        <w:t xml:space="preserve"> </w:t>
      </w:r>
      <w:r>
        <w:rPr>
          <w:rFonts w:ascii="Ebrima" w:hAnsi="Ebrima" w:eastAsia="Ebrima" w:cs="Ebrima"/>
        </w:rPr>
        <w:t>አማልክት</w:t>
      </w:r>
      <w:r>
        <w:rPr>
          <w:rFonts w:ascii="Times New Roman" w:hAnsi="Times New Roman" w:eastAsia="Times New Roman" w:cs="Times New Roman"/>
        </w:rPr>
        <w:t xml:space="preserve"> </w:t>
      </w:r>
      <w:r>
        <w:rPr>
          <w:rFonts w:ascii="Ebrima" w:hAnsi="Ebrima" w:eastAsia="Ebrima" w:cs="Ebrima"/>
        </w:rPr>
        <w:t>የነበረችው</w:t>
      </w:r>
      <w:r>
        <w:rPr>
          <w:rFonts w:ascii="Times New Roman" w:hAnsi="Times New Roman" w:eastAsia="Times New Roman" w:cs="Times New Roman"/>
        </w:rPr>
        <w:t xml:space="preserve"> </w:t>
      </w:r>
      <w:r>
        <w:rPr>
          <w:rFonts w:ascii="Ebrima" w:hAnsi="Ebrima" w:eastAsia="Ebrima" w:cs="Ebrima"/>
        </w:rPr>
        <w:t>የመጀመሪያዋ</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አሳዳጅ</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ጳጳሳዊት</w:t>
      </w:r>
      <w:r>
        <w:rPr>
          <w:rFonts w:ascii="Times New Roman" w:hAnsi="Times New Roman" w:eastAsia="Times New Roman" w:cs="Times New Roman"/>
        </w:rPr>
        <w:t xml:space="preserve"> </w:t>
      </w:r>
      <w:r>
        <w:rPr>
          <w:rFonts w:ascii="Ebrima" w:hAnsi="Ebrima" w:eastAsia="Ebrima" w:cs="Ebrima"/>
        </w:rPr>
        <w:t>የሆነችው</w:t>
      </w:r>
      <w:r>
        <w:rPr>
          <w:rFonts w:ascii="Times New Roman" w:hAnsi="Times New Roman" w:eastAsia="Times New Roman" w:cs="Times New Roman"/>
        </w:rPr>
        <w:t xml:space="preserve"> </w:t>
      </w:r>
      <w:r>
        <w:rPr>
          <w:rFonts w:ascii="Ebrima" w:hAnsi="Ebrima" w:eastAsia="Ebrima" w:cs="Ebrima"/>
        </w:rPr>
        <w:t>ሁለተኛዋ</w:t>
      </w:r>
      <w:r>
        <w:rPr>
          <w:rFonts w:ascii="Times New Roman" w:hAnsi="Times New Roman" w:eastAsia="Times New Roman" w:cs="Times New Roman"/>
        </w:rPr>
        <w:t xml:space="preserve"> </w:t>
      </w:r>
      <w:r>
        <w:rPr>
          <w:rFonts w:ascii="Ebrima" w:hAnsi="Ebrima" w:eastAsia="Ebrima" w:cs="Ebrima"/>
        </w:rPr>
        <w:t>ሮምም</w:t>
      </w:r>
      <w:r>
        <w:rPr>
          <w:rFonts w:ascii="Times New Roman" w:hAnsi="Times New Roman" w:eastAsia="Times New Roman" w:cs="Times New Roman"/>
        </w:rPr>
        <w:t xml:space="preserve"> </w:t>
      </w:r>
      <w:r>
        <w:rPr>
          <w:rFonts w:ascii="Ebrima" w:hAnsi="Ebrima" w:eastAsia="Ebrima" w:cs="Ebrima"/>
        </w:rPr>
        <w:t>አሳዳጅ</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ዘመናዊት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አሳዳጅ</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ትሆናለች።</w:t>
      </w:r>
    </w:p>
    <w:p>
      <w:pPr>
        <w:pStyle w:val="ArticleBody"/>
        <w:jc w:val="left"/>
      </w:pP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ସମ୍ପାଦିତ</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ଅଂଶଗ୍ରହଣ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ପାପାସନ୍ଦି</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ପାପାସନ୍ଦି</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ବୈଶିଷ୍ଟ୍ୟକୁ</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Warri namoonni Ameerikaan Gamtoomte guyyoota dhumaa keessatti “saamtota saba keetii” taʼuu ishee falmuuf barbaadan, Ameerikaan Gamtoomte sirrii hin taaneen adda baasuuf hojii irra oolmaa sadii Roomaa sadan fayyadamu. Mala dogoggoraa isaan haala hojii irra oolmaa sadii keessatti itti fayyadaman, amaloota Roomaa lamaan jalqabaa keessaa tokko adda baasuu irratti hundaaʼee, amalli raajii Roomaa tokko, Roomaa ofii isaa utuu hin taʼin, Roomaa isa sadaffaa akka taʼe cimsanii dubbatu.</w:t>
      </w:r>
    </w:p>
    <w:p>
      <w:pPr>
        <w:pStyle w:val="ArticleBody"/>
        <w:jc w:val="left"/>
      </w:pPr>
      <w:r>
        <w:rPr>
          <w:rFonts w:ascii="Nirmala UI" w:hAnsi="Nirmala UI" w:eastAsia="Nirmala UI" w:cs="Nirmala UI"/>
        </w:rPr>
        <w:t>ସେମାନେ</w:t>
      </w:r>
      <w:r>
        <w:rPr>
          <w:rFonts w:ascii="Times New Roman" w:hAnsi="Times New Roman" w:eastAsia="Times New Roman" w:cs="Times New Roman"/>
        </w:rPr>
        <w:t xml:space="preserve"> 321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ଶ</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କନଷ୍ଟାଣ୍ଟିନଙ୍କ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ବିଧିକୁ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538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ଶ</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ବିଧିକୁ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ପରିଭାଷିତ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ତ୍ରୁଟିପୂର୍ଣ୍ଣ</w:t>
      </w:r>
      <w:r>
        <w:rPr>
          <w:rFonts w:ascii="Times New Roman" w:hAnsi="Times New Roman" w:eastAsia="Times New Roman" w:cs="Times New Roman"/>
        </w:rPr>
        <w:t xml:space="preserve"> </w:t>
      </w:r>
      <w:r>
        <w:rPr>
          <w:rFonts w:ascii="Nirmala UI" w:hAnsi="Nirmala UI" w:eastAsia="Nirmala UI" w:cs="Nirmala UI"/>
        </w:rPr>
        <w:t>ପ୍ରୟୋଗକୁ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ମିଶାନ୍ତି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ଦେଖାଯିବ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ପଳାଇଯିବା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ସତର୍କବାଣୀକୁ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ବିଧିକୁ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ପ୍ରତୀକାର୍ଥ</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ଚିହ୍ନକୁ</w:t>
      </w:r>
      <w:r>
        <w:rPr>
          <w:rFonts w:ascii="Times New Roman" w:hAnsi="Times New Roman" w:eastAsia="Times New Roman" w:cs="Times New Roman"/>
        </w:rPr>
        <w:t xml:space="preserve"> </w:t>
      </w:r>
      <w:r>
        <w:rPr>
          <w:rFonts w:ascii="Nirmala UI" w:hAnsi="Nirmala UI" w:eastAsia="Nirmala UI" w:cs="Nirmala UI"/>
        </w:rPr>
        <w:t>ପରିହାର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ପଳାଇଯିବା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ତ୍ରୁଟିପୂର୍ଣ୍ଣ</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ଅଛି।</w:t>
      </w:r>
    </w:p>
    <w:p>
      <w:pPr>
        <w:pStyle w:val="ArticleScripture"/>
        <w:jc w:val="left"/>
      </w:pPr>
      <w:r>
        <w:rPr>
          <w:rFonts w:ascii="Times New Roman" w:hAnsi="Times New Roman" w:eastAsia="Times New Roman" w:cs="Times New Roman"/>
        </w:rPr>
        <w:t>Kanaafuu isin xuraa’ummaa mancaa, kan raajii Daani’eel raajichaan dubbatame, iddoo qulqulluu keessatti dhaabatee argitan, (namni dubbisu haa hubatu:) yeroo sanatti warri Yihudaa keessa jiran gara tulluuwwaniitti haa baqatani; inni bantii mana irra jiru waan tokko illee mana isaa keessaa fudhachuuf gadi hin bu’in; innis inni lafa qotiisaa keessa jiru uffata isaa fudhachuuf duubatti hin deebi’in. Warra ulfaa ta’anii fi warra daa’imman hoosisan guyyoota sana keessatti wayyoo isaaniif! Garuu akka baqachuun keessan yeroo gannaa keessa yookaan guyyaa Sanbataa irratti hin taane kadhadhaa. Maatewos 24:15–20.</w:t>
      </w:r>
    </w:p>
    <w:p>
      <w:pPr>
        <w:pStyle w:val="ArticleBody"/>
        <w:jc w:val="left"/>
      </w:pPr>
      <w:r>
        <w:rPr>
          <w:rFonts w:ascii="Times New Roman" w:hAnsi="Times New Roman" w:eastAsia="Times New Roman" w:cs="Times New Roman"/>
        </w:rPr>
        <w:t>“</w:t>
      </w:r>
      <w:r>
        <w:rPr>
          <w:rFonts w:ascii="Ebrima" w:hAnsi="Ebrima" w:eastAsia="Ebrima" w:cs="Ebrima"/>
        </w:rPr>
        <w:t>ትንቢተኛው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የተናገረው</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አስጸያፊ</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በዓመተ</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66 </w:t>
      </w:r>
      <w:r>
        <w:rPr>
          <w:rFonts w:ascii="Ebrima" w:hAnsi="Ebrima" w:eastAsia="Ebrima" w:cs="Ebrima"/>
        </w:rPr>
        <w:t>እስከ</w:t>
      </w:r>
      <w:r>
        <w:rPr>
          <w:rFonts w:ascii="Times New Roman" w:hAnsi="Times New Roman" w:eastAsia="Times New Roman" w:cs="Times New Roman"/>
        </w:rPr>
        <w:t xml:space="preserve"> 70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መቅደሱንና</w:t>
      </w:r>
      <w:r>
        <w:rPr>
          <w:rFonts w:ascii="Times New Roman" w:hAnsi="Times New Roman" w:eastAsia="Times New Roman" w:cs="Times New Roman"/>
        </w:rPr>
        <w:t xml:space="preserve"> </w:t>
      </w:r>
      <w:r>
        <w:rPr>
          <w:rFonts w:ascii="Ebrima" w:hAnsi="Ebrima" w:eastAsia="Ebrima" w:cs="Ebrima"/>
        </w:rPr>
        <w:t>ከተማይቱን</w:t>
      </w:r>
      <w:r>
        <w:rPr>
          <w:rFonts w:ascii="Times New Roman" w:hAnsi="Times New Roman" w:eastAsia="Times New Roman" w:cs="Times New Roman"/>
        </w:rPr>
        <w:t xml:space="preserve"> </w:t>
      </w:r>
      <w:r>
        <w:rPr>
          <w:rFonts w:ascii="Ebrima" w:hAnsi="Ebrima" w:eastAsia="Ebrima" w:cs="Ebrima"/>
        </w:rPr>
        <w:t>ከበባ</w:t>
      </w:r>
      <w:r>
        <w:rPr>
          <w:rFonts w:ascii="Times New Roman" w:hAnsi="Times New Roman" w:eastAsia="Times New Roman" w:cs="Times New Roman"/>
        </w:rPr>
        <w:t xml:space="preserve"> </w:t>
      </w:r>
      <w:r>
        <w:rPr>
          <w:rFonts w:ascii="Ebrima" w:hAnsi="Ebrima" w:eastAsia="Ebrima" w:cs="Ebrima"/>
        </w:rPr>
        <w:t>አድርጋ</w:t>
      </w:r>
      <w:r>
        <w:rPr>
          <w:rFonts w:ascii="Times New Roman" w:hAnsi="Times New Roman" w:eastAsia="Times New Roman" w:cs="Times New Roman"/>
        </w:rPr>
        <w:t xml:space="preserve"> </w:t>
      </w:r>
      <w:r>
        <w:rPr>
          <w:rFonts w:ascii="Ebrima" w:hAnsi="Ebrima" w:eastAsia="Ebrima" w:cs="Ebrima"/>
        </w:rPr>
        <w:t>በኋላም</w:t>
      </w:r>
      <w:r>
        <w:rPr>
          <w:rFonts w:ascii="Times New Roman" w:hAnsi="Times New Roman" w:eastAsia="Times New Roman" w:cs="Times New Roman"/>
        </w:rPr>
        <w:t xml:space="preserve"> </w:t>
      </w:r>
      <w:r>
        <w:rPr>
          <w:rFonts w:ascii="Ebrima" w:hAnsi="Ebrima" w:eastAsia="Ebrima" w:cs="Ebrima"/>
        </w:rPr>
        <w:t>ባጠፋቻቸው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ከሚመጣው</w:t>
      </w:r>
      <w:r>
        <w:rPr>
          <w:rFonts w:ascii="Times New Roman" w:hAnsi="Times New Roman" w:eastAsia="Times New Roman" w:cs="Times New Roman"/>
        </w:rPr>
        <w:t xml:space="preserve"> </w:t>
      </w:r>
      <w:r>
        <w:rPr>
          <w:rFonts w:ascii="Ebrima" w:hAnsi="Ebrima" w:eastAsia="Ebrima" w:cs="Ebrima"/>
        </w:rPr>
        <w:t>የኢየሩሳሌም</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እንዲሸሹ</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ለሕዝቡ</w:t>
      </w:r>
      <w:r>
        <w:rPr>
          <w:rFonts w:ascii="Times New Roman" w:hAnsi="Times New Roman" w:eastAsia="Times New Roman" w:cs="Times New Roman"/>
        </w:rPr>
        <w:t xml:space="preserve"> </w:t>
      </w:r>
      <w:r>
        <w:rPr>
          <w:rFonts w:ascii="Ebrima" w:hAnsi="Ebrima" w:eastAsia="Ebrima" w:cs="Ebrima"/>
        </w:rPr>
        <w:t>የሰጣቸው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“Yesus bartoota isa dhaggeeffachaa turanitti murtiiwwan Israa’el gantummaa keessa seente irra bu’uuf turan, keessumaa immoo Masiihicha isaanii diduu fi fannifamuu isaatiif haaloo adabbii isaan irra ga’u akka ta’e ni dubbate. Mallattoon ifaan beekaman xumura sodaachisaa sana dura ni dursu turan. Sa’aan sodaatamaan sun tasa oo fi saffisaan ni dhufa ture. Fayyisaanis hordoftoota Isaa akkana jechuun akeekkachiise: ‘Kanaafis isinis yommuu waan jibbisiisaa diigumsaa, kan Daani’el raajichi dubbate, iddoo qulqulluu keessatti dhaabatee argitan, inni dubbisu haa hubatu; yeroo sanatti warri Yihudaa keessa jiran gara tulluuwwanitti haa baqatan.’ Maatewos 24:15, 16; Luqaas 21:20, 21. Yommuu alaabaa waaqeffannaa tolfamaa Roomaanotaa lafa qulqulluu keessatti, kan dallaa magaalattii alatti furlong muraasa dheeratu sana irratti dhaabamu, yeroo sanatti hordoftoonni Kiristoos baqachuudhaan nagaa isaanii argachuu qabu turan. Yommuu mallattoon akeekkachiisaa sun mul’atu, warri miliquu barbaadan turan kam iyyuu yeroo hin tursiisuu qabu turan....”</w:t>
      </w:r>
    </w:p>
    <w:p>
      <w:pPr>
        <w:pStyle w:val="ArticleScripture"/>
        <w:jc w:val="left"/>
      </w:pPr>
      <w:r>
        <w:rPr>
          <w:rFonts w:ascii="Times New Roman" w:hAnsi="Times New Roman" w:eastAsia="Times New Roman" w:cs="Times New Roman"/>
        </w:rPr>
        <w:t>“Badii Kiristaanaa tokko illee yeroo Yerusaalem balleeffamte keessatti hin badne. Kiristoos bartoota Isaatiif akeekkachiisa kenne ture, warri dubbii Isaa amanan hundinuus mallattoo abdachiifame eeggachaa turan.... Isaan yeruma sana turtii malee gara iddoo nagaa taʼe—magaalaa Pheellaa, biyya Pheeriyaa keessatti, Yordaanos gama ceʼee jiruutti baqatan.” The Great Controversy, 25, 30.</w:t>
      </w:r>
    </w:p>
    <w:p>
      <w:pPr>
        <w:pStyle w:val="ArticleBody"/>
        <w:jc w:val="left"/>
      </w:pPr>
      <w:r>
        <w:rPr>
          <w:rFonts w:ascii="Times New Roman" w:hAnsi="Times New Roman" w:eastAsia="Times New Roman" w:cs="Times New Roman"/>
        </w:rPr>
        <w:t>Bara 538tti dhihaachaa turetti, Kiristaanonni yeroo sanaa waldaan amantii waaqeffannaa ormaa wajjin waliigaltee godhateen xureeffamtee akka turte hubatan; akeekkachiisa Kiristoosirratti hundaa’anii, akkasumas ifa ragaa Phaawuloos ergamaa keessatti 2 Tasalonqee boqonnaa lammaffaa kennamteen walqabsiisuudhaan, isaan gara lafa ona raajii bara kuma tokkoo fi dhibba lamaa fi jahaatamaa soddomaatti baqatan.</w:t>
      </w:r>
    </w:p>
    <w:p>
      <w:pPr>
        <w:pStyle w:val="ArticleScripture"/>
        <w:jc w:val="left"/>
      </w:pPr>
      <w:r>
        <w:rPr>
          <w:rFonts w:ascii="Times New Roman" w:hAnsi="Times New Roman" w:eastAsia="Times New Roman" w:cs="Times New Roman"/>
        </w:rPr>
        <w:t>“Garuu dhufaatii Kiristoos dura, guddinaawwan barbaachisoo addunyaa amantii keessatti taʼan, kanneen raajii keessatti duraan dubbataman, raawwatamuu qabu turan. Ergamaan akkana jedhee labse: ‘Isin yaada keessaniin dafee hin raafaminaa, yookaan hin jeeqaminaa, hafuuraan iyyuu taʼe, dubbii fi xalayaa akka nu irraa taʼeeniin, akka guyyaan Kiristoos dhihaateetti. Namni tokko illee karaa kamiin iyyuu isin hin gowwoomsin; sababni isaas guyyaan sun duraan dura gantummaan yoo dhufe malee, namichi cubbuu sunis yoo mulʼate malee hin dhufu; inni ilma badiisaa, isa mormu, waan Waaqayyo jedhamee waamamu hundumaa yookaan waan waaqeffatamu hundumaa ol of ol qabu; kanaafis inni akka Waaqayyootti mana qulqullummaa Waaqayyoo keessa taaʼee, ofii isaa akka inni Waaqayyo taʼe agarsiisa.’</w:t>
      </w:r>
    </w:p>
    <w:p>
      <w:pPr>
        <w:pStyle w:val="ArticleScripture"/>
        <w:jc w:val="left"/>
      </w:pPr>
      <w:r>
        <w:rPr>
          <w:rFonts w:ascii="Times New Roman" w:hAnsi="Times New Roman" w:eastAsia="Times New Roman" w:cs="Times New Roman"/>
        </w:rPr>
        <w:t>“Dubbiin Phaawulos akka hiika dogoggoraatiin hubataman hin turre. Inni mul’ata addaa irraa ka’uun dhufaatii Kristos isa ariifataa ta’e ilaalchisee warra Tasalonqee akeekkachiise jechuun barsiifamuun hin qabu ture. Dhaabbanni akkasii amantii keessatti jeequmsa ni uuma; jechuunis abdii kutachuun yeroo baay’ee gara amanuu dhabuutti geessa. Kanaafuu ergamaan sun obboloota akka ergaan akkasii isa irraa dhufeetti hin fudhanne akeekkachiise; itti aansuudhaanis aangoon paphaasummaa, akkuma raajichi Daani’el ifatti ibse, amma iyyuu ka’ee saba Waaqayyoo irratti waraana banuu akka qabu cimsee addeesse. Hamma aangoon kun hojii isaa ajjeesaa fi arrabsoota Waaqayyoo guute raawwatutti, waldaan dhufaatii Gooftaa isaanii eeguun faayidaa hin qabu ture. Phaawulosis, ‘Ani yeroo isin bira turetti waan kana isinitti hime hin yaadattan ree?’ jedhee gaafate.”</w:t>
      </w:r>
    </w:p>
    <w:p>
      <w:pPr>
        <w:pStyle w:val="ArticleScripture"/>
        <w:jc w:val="left"/>
      </w:pPr>
      <w:r>
        <w:rPr>
          <w:rFonts w:ascii="Times New Roman" w:hAnsi="Times New Roman" w:eastAsia="Times New Roman" w:cs="Times New Roman"/>
        </w:rPr>
        <w:t>“Bara baayʼee sodaachisaa kan waldaa dhugaa irratti buʼuuf turan. Yeroo ergamaan sun barreessaa turettiyyuu, ‘iccitii hamminaa’ duraanuu hojjechuu jalqabee ture. Guddinni fuulduratti raawwatamuuf ture immoo ‘akka hojii Seexanaa humna hundumaa, mallattoolee fi dinqii sobaa hundumaa, akkasumas gowwoomsaa jalʼina hundumaan warra badanii keessatti’ taʼuuf ture.”</w:t>
      </w:r>
    </w:p>
    <w:p>
      <w:pPr>
        <w:pStyle w:val="ArticleScripture"/>
        <w:jc w:val="left"/>
      </w:pPr>
      <w:r>
        <w:rPr>
          <w:rFonts w:ascii="Times New Roman" w:hAnsi="Times New Roman" w:eastAsia="Times New Roman" w:cs="Times New Roman"/>
        </w:rPr>
        <w:t>“</w:t>
      </w:r>
      <w:r>
        <w:rPr>
          <w:rFonts w:ascii="Nirmala UI" w:hAnsi="Nirmala UI" w:eastAsia="Nirmala UI" w:cs="Nirmala UI"/>
        </w:rPr>
        <w:t>ᱵᱤᱥᱮᱥ</w:t>
      </w:r>
      <w:r>
        <w:rPr>
          <w:rFonts w:ascii="Times New Roman" w:hAnsi="Times New Roman" w:eastAsia="Times New Roman" w:cs="Times New Roman"/>
        </w:rPr>
        <w:t xml:space="preserve"> </w:t>
      </w:r>
      <w:r>
        <w:rPr>
          <w:rFonts w:ascii="Nirmala UI" w:hAnsi="Nirmala UI" w:eastAsia="Nirmala UI" w:cs="Nirmala UI"/>
        </w:rPr>
        <w:t>ᱜᱟᱢᱵᱷᱤᱨ</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ᱯᱨᱮᱨᱤᱛᱟᱹᱜ</w:t>
      </w:r>
      <w:r>
        <w:rPr>
          <w:rFonts w:ascii="Times New Roman" w:hAnsi="Times New Roman" w:eastAsia="Times New Roman" w:cs="Times New Roman"/>
        </w:rPr>
        <w:t xml:space="preserve"> </w:t>
      </w:r>
      <w:r>
        <w:rPr>
          <w:rFonts w:ascii="Nirmala UI" w:hAnsi="Nirmala UI" w:eastAsia="Nirmala UI" w:cs="Nirmala UI"/>
        </w:rPr>
        <w:t>ᱵᱚᱞ</w:t>
      </w:r>
      <w:r>
        <w:rPr>
          <w:rFonts w:ascii="Times New Roman" w:hAnsi="Times New Roman" w:eastAsia="Times New Roman" w:cs="Times New Roman"/>
        </w:rPr>
        <w:t xml:space="preserve"> </w:t>
      </w:r>
      <w:r>
        <w:rPr>
          <w:rFonts w:ascii="Nirmala UI" w:hAnsi="Nirmala UI" w:eastAsia="Nirmala UI" w:cs="Nirmala UI"/>
        </w:rPr>
        <w:t>ᱚᱱᱟᱠᱩ</w:t>
      </w:r>
      <w:r>
        <w:rPr>
          <w:rFonts w:ascii="Times New Roman" w:hAnsi="Times New Roman" w:eastAsia="Times New Roman" w:cs="Times New Roman"/>
        </w:rPr>
        <w:t xml:space="preserve"> </w:t>
      </w:r>
      <w:r>
        <w:rPr>
          <w:rFonts w:ascii="Nirmala UI" w:hAnsi="Nirmala UI" w:eastAsia="Nirmala UI" w:cs="Nirmala UI"/>
        </w:rPr>
        <w:t>ᱵᱤᱥᱚᱭᱨᱮ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ᱟᱜᱚᱛ</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ᱦᱮᱸᱞ</w:t>
      </w:r>
      <w:r>
        <w:rPr>
          <w:rFonts w:ascii="Times New Roman" w:hAnsi="Times New Roman" w:eastAsia="Times New Roman" w:cs="Times New Roman"/>
        </w:rPr>
        <w:t xml:space="preserve">’ </w:t>
      </w:r>
      <w:r>
        <w:rPr>
          <w:rFonts w:ascii="Nirmala UI" w:hAnsi="Nirmala UI" w:eastAsia="Nirmala UI" w:cs="Nirmala UI"/>
        </w:rPr>
        <w:t>ᱦᱟᱛᱟᱣ</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ᱚᱪᱚᱜᱼᱟ।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ᱥᱚᱵ</w:t>
      </w:r>
      <w:r>
        <w:rPr>
          <w:rFonts w:ascii="Times New Roman" w:hAnsi="Times New Roman" w:eastAsia="Times New Roman" w:cs="Times New Roman"/>
        </w:rPr>
        <w:t xml:space="preserve"> </w:t>
      </w:r>
      <w:r>
        <w:rPr>
          <w:rFonts w:ascii="Nirmala UI" w:hAnsi="Nirmala UI" w:eastAsia="Nirmala UI" w:cs="Nirmala UI"/>
        </w:rPr>
        <w:t>ᱚᱱᱟᱠᱩ</w:t>
      </w:r>
      <w:r>
        <w:rPr>
          <w:rFonts w:ascii="Times New Roman" w:hAnsi="Times New Roman" w:eastAsia="Times New Roman" w:cs="Times New Roman"/>
        </w:rPr>
        <w:t xml:space="preserve"> </w:t>
      </w:r>
      <w:r>
        <w:rPr>
          <w:rFonts w:ascii="Nirmala UI" w:hAnsi="Nirmala UI" w:eastAsia="Nirmala UI" w:cs="Nirmala UI"/>
        </w:rPr>
        <w:t>ᱵᱤᱥᱚᱭᱨᱮ</w:t>
      </w:r>
      <w:r>
        <w:rPr>
          <w:rFonts w:ascii="Times New Roman" w:hAnsi="Times New Roman" w:eastAsia="Times New Roman" w:cs="Times New Roman"/>
        </w:rPr>
        <w:t xml:space="preserve"> </w:t>
      </w:r>
      <w:r>
        <w:rPr>
          <w:rFonts w:ascii="Nirmala UI" w:hAnsi="Nirmala UI" w:eastAsia="Nirmala UI" w:cs="Nirmala UI"/>
        </w:rPr>
        <w:t>ᱠᱟᱹᱛᱷᱟ</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ᱪᱮᱫᱠᱚ</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ᱥᱟᱹᱨᱤᱜ</w:t>
      </w:r>
      <w:r>
        <w:rPr>
          <w:rFonts w:ascii="Times New Roman" w:hAnsi="Times New Roman" w:eastAsia="Times New Roman" w:cs="Times New Roman"/>
        </w:rPr>
        <w:t xml:space="preserve"> </w:t>
      </w:r>
      <w:r>
        <w:rPr>
          <w:rFonts w:ascii="Nirmala UI" w:hAnsi="Nirmala UI" w:eastAsia="Nirmala UI" w:cs="Nirmala UI"/>
        </w:rPr>
        <w:t>ᱠᱷᱚᱵᱚᱨ</w:t>
      </w:r>
      <w:r>
        <w:rPr>
          <w:rFonts w:ascii="Times New Roman" w:hAnsi="Times New Roman" w:eastAsia="Times New Roman" w:cs="Times New Roman"/>
        </w:rPr>
        <w:t xml:space="preserve"> </w:t>
      </w:r>
      <w:r>
        <w:rPr>
          <w:rFonts w:ascii="Nirmala UI" w:hAnsi="Nirmala UI" w:eastAsia="Nirmala UI" w:cs="Nirmala UI"/>
        </w:rPr>
        <w:t>ᱟᱲᱟᱝ</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ᱟᱜᱚᱨᱮᱫᱼᱟ</w:t>
      </w:r>
      <w:r>
        <w:rPr>
          <w:rFonts w:ascii="Times New Roman" w:hAnsi="Times New Roman" w:eastAsia="Times New Roman" w:cs="Times New Roman"/>
        </w:rPr>
        <w:t>,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ᱮᱠᱟᱹ</w:t>
      </w:r>
      <w:r>
        <w:rPr>
          <w:rFonts w:ascii="Times New Roman" w:hAnsi="Times New Roman" w:eastAsia="Times New Roman" w:cs="Times New Roman"/>
        </w:rPr>
        <w:t xml:space="preserve"> </w:t>
      </w:r>
      <w:r>
        <w:rPr>
          <w:rFonts w:ascii="Nirmala UI" w:hAnsi="Nirmala UI" w:eastAsia="Nirmala UI" w:cs="Nirmala UI"/>
        </w:rPr>
        <w:t>ᱵᱟᱝᱠᱷᱟᱴ</w:t>
      </w:r>
      <w:r>
        <w:rPr>
          <w:rFonts w:ascii="Times New Roman" w:hAnsi="Times New Roman" w:eastAsia="Times New Roman" w:cs="Times New Roman"/>
        </w:rPr>
        <w:t xml:space="preserve"> </w:t>
      </w:r>
      <w:r>
        <w:rPr>
          <w:rFonts w:ascii="Nirmala UI" w:hAnsi="Nirmala UI" w:eastAsia="Nirmala UI" w:cs="Nirmala UI"/>
        </w:rPr>
        <w:t>ᱵᱷᱩᱞᱟᱹᱣ</w:t>
      </w:r>
      <w:r>
        <w:rPr>
          <w:rFonts w:ascii="Times New Roman" w:hAnsi="Times New Roman" w:eastAsia="Times New Roman" w:cs="Times New Roman"/>
        </w:rPr>
        <w:t xml:space="preserve"> </w:t>
      </w:r>
      <w:r>
        <w:rPr>
          <w:rFonts w:ascii="Nirmala UI" w:hAnsi="Nirmala UI" w:eastAsia="Nirmala UI" w:cs="Nirmala UI"/>
        </w:rPr>
        <w:t>ᱠᱩᱞ</w:t>
      </w:r>
      <w:r>
        <w:rPr>
          <w:rFonts w:ascii="Times New Roman" w:hAnsi="Times New Roman" w:eastAsia="Times New Roman" w:cs="Times New Roman"/>
        </w:rPr>
        <w:t xml:space="preserve"> </w:t>
      </w:r>
      <w:r>
        <w:rPr>
          <w:rFonts w:ascii="Nirmala UI" w:hAnsi="Nirmala UI" w:eastAsia="Nirmala UI" w:cs="Nirmala UI"/>
        </w:rPr>
        <w:t>ᱢᱮᱭᱟ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ᱢᱤᱥᱟ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ᱠᱟᱜᱼᱟ</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ᱥᱚᱵ</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ᱫᱚᱥᱤ</w:t>
      </w:r>
      <w:r>
        <w:rPr>
          <w:rFonts w:ascii="Times New Roman" w:hAnsi="Times New Roman" w:eastAsia="Times New Roman" w:cs="Times New Roman"/>
        </w:rPr>
        <w:t xml:space="preserve"> </w:t>
      </w:r>
      <w:r>
        <w:rPr>
          <w:rFonts w:ascii="Nirmala UI" w:hAnsi="Nirmala UI" w:eastAsia="Nirmala UI" w:cs="Nirmala UI"/>
        </w:rPr>
        <w:t>ᱠᱷᱟᱛᱤᱨ</w:t>
      </w:r>
      <w:r>
        <w:rPr>
          <w:rFonts w:ascii="Times New Roman" w:hAnsi="Times New Roman" w:eastAsia="Times New Roman" w:cs="Times New Roman"/>
        </w:rPr>
        <w:t xml:space="preserve"> </w:t>
      </w:r>
      <w:r>
        <w:rPr>
          <w:rFonts w:ascii="Nirmala UI" w:hAnsi="Nirmala UI" w:eastAsia="Nirmala UI" w:cs="Nirmala UI"/>
        </w:rPr>
        <w:t>ᱥᱟᱡᱟᱣ</w:t>
      </w:r>
      <w:r>
        <w:rPr>
          <w:rFonts w:ascii="Times New Roman" w:hAnsi="Times New Roman" w:eastAsia="Times New Roman" w:cs="Times New Roman"/>
        </w:rPr>
        <w:t xml:space="preserve"> </w:t>
      </w:r>
      <w:r>
        <w:rPr>
          <w:rFonts w:ascii="Nirmala UI" w:hAnsi="Nirmala UI" w:eastAsia="Nirmala UI" w:cs="Nirmala UI"/>
        </w:rPr>
        <w:t>ᱦᱚᱪᱚᱜᱼᱟ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ᱵᱟᱝᱠᱟᱱ</w:t>
      </w:r>
      <w:r>
        <w:rPr>
          <w:rFonts w:ascii="Times New Roman" w:hAnsi="Times New Roman" w:eastAsia="Times New Roman" w:cs="Times New Roman"/>
        </w:rPr>
        <w:t xml:space="preserve"> </w:t>
      </w:r>
      <w:r>
        <w:rPr>
          <w:rFonts w:ascii="Nirmala UI" w:hAnsi="Nirmala UI" w:eastAsia="Nirmala UI" w:cs="Nirmala UI"/>
        </w:rPr>
        <w:t>ᱠᱟᱢ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ᱥᱩᱠ</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ᱵᱮᱜᱚᱨ</w:t>
      </w:r>
      <w:r>
        <w:rPr>
          <w:rFonts w:ascii="Times New Roman" w:hAnsi="Times New Roman" w:eastAsia="Times New Roman" w:cs="Times New Roman"/>
        </w:rPr>
        <w:t xml:space="preserve"> </w:t>
      </w:r>
      <w:r>
        <w:rPr>
          <w:rFonts w:ascii="Nirmala UI" w:hAnsi="Nirmala UI" w:eastAsia="Nirmala UI" w:cs="Nirmala UI"/>
        </w:rPr>
        <w:t>ᱥᱟᱡᱟᱹᱣ</w:t>
      </w:r>
      <w:r>
        <w:rPr>
          <w:rFonts w:ascii="Times New Roman" w:hAnsi="Times New Roman" w:eastAsia="Times New Roman" w:cs="Times New Roman"/>
        </w:rPr>
        <w:t xml:space="preserve"> </w:t>
      </w:r>
      <w:r>
        <w:rPr>
          <w:rFonts w:ascii="Nirmala UI" w:hAnsi="Nirmala UI" w:eastAsia="Nirmala UI" w:cs="Nirmala UI"/>
        </w:rPr>
        <w:t>ᱟᱹᱨ</w:t>
      </w:r>
      <w:r>
        <w:rPr>
          <w:rFonts w:ascii="Times New Roman" w:hAnsi="Times New Roman" w:eastAsia="Times New Roman" w:cs="Times New Roman"/>
        </w:rPr>
        <w:t xml:space="preserve"> </w:t>
      </w:r>
      <w:r>
        <w:rPr>
          <w:rFonts w:ascii="Nirmala UI" w:hAnsi="Nirmala UI" w:eastAsia="Nirmala UI" w:cs="Nirmala UI"/>
        </w:rPr>
        <w:t>ᱠᱷᱟᱹᱛᱤ</w:t>
      </w:r>
      <w:r>
        <w:rPr>
          <w:rFonts w:ascii="Times New Roman" w:hAnsi="Times New Roman" w:eastAsia="Times New Roman" w:cs="Times New Roman"/>
        </w:rPr>
        <w:t xml:space="preserve"> </w:t>
      </w:r>
      <w:r>
        <w:rPr>
          <w:rFonts w:ascii="Nirmala UI" w:hAnsi="Nirmala UI" w:eastAsia="Nirmala UI" w:cs="Nirmala UI"/>
        </w:rPr>
        <w:t>ᱵᱤᱱᱩ</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ᱦᱚᱥᱤᱭᱟᱹᱨᱤ</w:t>
      </w:r>
      <w:r>
        <w:rPr>
          <w:rFonts w:ascii="Times New Roman" w:hAnsi="Times New Roman" w:eastAsia="Times New Roman" w:cs="Times New Roman"/>
        </w:rPr>
        <w:t xml:space="preserve"> </w:t>
      </w:r>
      <w:r>
        <w:rPr>
          <w:rFonts w:ascii="Nirmala UI" w:hAnsi="Nirmala UI" w:eastAsia="Nirmala UI" w:cs="Nirmala UI"/>
        </w:rPr>
        <w:t>ᱟᱞᱟᱹᱝ</w:t>
      </w:r>
      <w:r>
        <w:rPr>
          <w:rFonts w:ascii="Times New Roman" w:hAnsi="Times New Roman" w:eastAsia="Times New Roman" w:cs="Times New Roman"/>
        </w:rPr>
        <w:t xml:space="preserve"> </w:t>
      </w:r>
      <w:r>
        <w:rPr>
          <w:rFonts w:ascii="Nirmala UI" w:hAnsi="Nirmala UI" w:eastAsia="Nirmala UI" w:cs="Nirmala UI"/>
        </w:rPr>
        <w:t>ᱟᱞᱤ</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ᱟᱨᱴᱷᱟᱹ</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ᱟᱜᱚᱨ</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ᱫᱟᱲᱮᱭᱟ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ᱫᱟᱭᱟᱛᱮ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ᱠᱩᱞ</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ᱠᱚᱨᱮᱱ</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ᱮᱛᱚᱱ</w:t>
      </w:r>
      <w:r>
        <w:rPr>
          <w:rFonts w:ascii="Times New Roman" w:hAnsi="Times New Roman" w:eastAsia="Times New Roman" w:cs="Times New Roman"/>
        </w:rPr>
        <w:t xml:space="preserve"> </w:t>
      </w:r>
      <w:r>
        <w:rPr>
          <w:rFonts w:ascii="Nirmala UI" w:hAnsi="Nirmala UI" w:eastAsia="Nirmala UI" w:cs="Nirmala UI"/>
        </w:rPr>
        <w:t>ᱦᱚᱥᱤᱭᱟᱹᱨᱤ</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ᱢᱩᱦᱩᱜ</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ᱛᱷᱤᱨ</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ᱚᱰᱚᱜᱼᱟ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ᱵᱷᱨᱟᱢᱟᱣ</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ᱛᱟᱞᱟᱝ</w:t>
      </w:r>
      <w:r>
        <w:rPr>
          <w:rFonts w:ascii="Times New Roman" w:hAnsi="Times New Roman" w:eastAsia="Times New Roman" w:cs="Times New Roman"/>
        </w:rPr>
        <w:t xml:space="preserve"> </w:t>
      </w:r>
      <w:r>
        <w:rPr>
          <w:rFonts w:ascii="Nirmala UI" w:hAnsi="Nirmala UI" w:eastAsia="Nirmala UI" w:cs="Nirmala UI"/>
        </w:rPr>
        <w:t>ᱮᱢᱟᱜᱼᱟ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ᱦᱮᱸᱞ</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Acts of the Apostles, 265, 266.</w:t>
      </w:r>
    </w:p>
    <w:p>
      <w:pPr>
        <w:pStyle w:val="ArticleBody"/>
        <w:jc w:val="left"/>
      </w:pPr>
      <w:r>
        <w:rPr>
          <w:rFonts w:ascii="Times New Roman" w:hAnsi="Times New Roman" w:eastAsia="Times New Roman" w:cs="Times New Roman"/>
        </w:rPr>
        <w:t>Waaqeffannaan waaqeffannaa sobaa fi waldaa gidduutti uumame mallattoo akeekkachiisaa ture; innis kiristaanota bara sanaa akka Roomaa paphaasummaa irraa adda baʼan godhe. Garuu ifa Phaawulos akeekkachiisa Yesusii, “baqadhaa,” jedhuuf dabalate inni, kutaa dubbii isuma William Miller “wanti guyyaa guyyaa” jedhu inni kitaaba Daaniʼel keessa jiru Roomaa waaqeffannaa sobaa bakka buʼa jechuun hubate taʼuun isaa hubatamuu qaba. Hariiroon raajii gidduu Roomaa waaqeffannaa sobaa isa ittisaa turee, sana booddee akka Roomaan paphaasummaa teessoo mootummaa irra ol baʼuuf kufee irraa ofirraa deebiʼu sana gidduu jiru dhugaa hubatamuu qabu ture; sababni isaas namoota dhugaa sana hin jaallanne irratti sababii hariiroo raajii sana hin beekneef gowwoomsa cimaa fiduuf ture. Obboleettiin White seenaa isuma kana ilaallatti ni dubbatti:</w:t>
      </w:r>
    </w:p>
    <w:p>
      <w:pPr>
        <w:pStyle w:val="ArticleScripture"/>
        <w:jc w:val="left"/>
      </w:pPr>
      <w:r>
        <w:rPr>
          <w:rFonts w:ascii="Times New Roman" w:hAnsi="Times New Roman" w:eastAsia="Times New Roman" w:cs="Times New Roman"/>
        </w:rPr>
        <w:t>“Namoonni amanamoo taʼuu barbaadan gowwoomsaa fi wantoota jibbisiisoo uffata lubummaa fakkeessanii keessa dhokfatamanii gara waldaa kiristaanaatti galfaman sana dura dhaabbachuudhaan cimanii dhaabachuuf qabsoo cimaa fi abdii kutachiisaa taʼe keessa darbuun isaanii barbaachisaa ture. Macaafni Qulqulluun akka ulaagaatti amantiiitti hin fudhatamne. Barsiisni bilisummaa amantii jedhu bidaʼa jedhamee waamame; warri isa deggaranis jibbamanii fi ariʼataman.”</w:t>
      </w:r>
    </w:p>
    <w:p>
      <w:pPr>
        <w:pStyle w:val="ArticleScripture"/>
        <w:jc w:val="left"/>
      </w:pPr>
      <w:r>
        <w:rPr>
          <w:rFonts w:ascii="Times New Roman" w:hAnsi="Times New Roman" w:eastAsia="Times New Roman" w:cs="Times New Roman"/>
        </w:rPr>
        <w:t>“Waraana dheeraa fi cimaa booda, namoonni amanamoon muraasni, yoo waldaan gantuun sun ammallee sobaa fi waaqeffannaa waaqota tolfamoo irraa of bilisa baasuu didde, tokkummaa ishee wajjin jiru hundumaa diiguuf murteessan. Isaan, yoo dubbii Waaqayyooof ajajamuu barbaadan, addaan baʼuun dirqama guutuu taʼuu isaa hubatan. Dogoggora lubbuu isaanii mataa isaanii irratti badiisa fidu obsuuf hin iyyamne; akkasumas fakkeenya amantii ijoollee isaanii fi ijoollee ijoollee isaanii balaa keessa galchu kaaʼuu hin sodaanne. Nagaa fi tokkummaa mirkaneessuuf, waan kamiyyuu amanamummaa Waaqayyoof qabuun wal hin faallessine irratti hayyama gochuuf qophaaʼoo turan; garuu, qajeelfama irratti aarsaa kaffaluudhaan nagaan illee gatii baayʼee qaalii taʼee bitamuu isaa isaanitti dhagaʼame. Yoo tokkummaan dhugaa fi qajeelummaa araarsuun qofa argamuu dandaʼe, garaagarummaan haa jiraatu, waraannis haa jiraatu iyyuu.” The Great Controversy, 45, 46.</w:t>
      </w:r>
    </w:p>
    <w:p>
      <w:pPr>
        <w:pStyle w:val="ArticleBody"/>
        <w:jc w:val="left"/>
      </w:pPr>
      <w:r>
        <w:rPr>
          <w:rFonts w:ascii="Times New Roman" w:hAnsi="Times New Roman" w:eastAsia="Times New Roman" w:cs="Times New Roman"/>
        </w:rPr>
        <w:t>Bara dhuma guyyaa keessatti hariiroon raajii Ameerikaa fi paaphaasii gidduu jiru, Phaawulos hariiroo Roomaa waaqeffannaa waaqolii fi Roomaa paaphaasii waggaa 538 A.D.tti dura jiru adda baasee ibsuudhaan, fakkeenyaan agarsiifamee fi cimsamee jira. Fayyadama sadii keessatti kan Roomaa, Roomaan waaqeffannaa waaqolii dubbii Yesuus “sakkatta’iinsa diigumsaa” akka mallattoo baqachuuf ta’e ibsu raawwatte, Roomaan paaphaasiis akkasuma dubbii Yesuus raawwatte. Obboleettiin Whiteis raawwii biraa dubbii Kiristoos adda baasteetti.</w:t>
      </w:r>
    </w:p>
    <w:p>
      <w:pPr>
        <w:pStyle w:val="ArticleScripture"/>
        <w:jc w:val="left"/>
      </w:pPr>
      <w:r>
        <w:rPr>
          <w:rFonts w:ascii="Times New Roman" w:hAnsi="Times New Roman" w:eastAsia="Times New Roman" w:cs="Times New Roman"/>
        </w:rPr>
        <w:t>“Amma yeroo ummanni Waaqayyoo jaalala isaanii biyya lafaa irratti kaaʼatan yookaan badhaadhina isaanii addunyaatti kuufatan miti. Yeroon nuyi, akkuma bartoota jalqabaa sanaa, iddoowwan onaa fi kophaa taʼan keessatti kooluu barbaaduuf dirqamuun keenya fagoo miti. Akkuma marfamni mootummaa Roomaa irratti loltoota Roomaaatiin Yerusaalemitti godhame Kiristaanota Yihuudaaaf mallattoo baqannaa taʼe, akkasuma mootummaa keenya keessatti aangoon labsii Sanbata paaphaasii dirqisiisuun fudhatamuun akeekkachiisa nuuf taʼa. Sana booda, magaalaawwan gurguddoo dhiisuuf yeroo taʼa; achiis mana jireenyaa fagoo, iddoowwan kophaa taʼan keessatti gaarota gidduutti argamanitti qubachuuf, dursee magaalaawwan xixinnoos dhiisuu keenyaaf qophaaʼuuf.” Testimonies, volume 5, 464.</w:t>
      </w:r>
    </w:p>
    <w:p>
      <w:pPr>
        <w:pStyle w:val="ArticleBody"/>
        <w:jc w:val="left"/>
      </w:pPr>
      <w:r>
        <w:rPr>
          <w:rFonts w:ascii="Times New Roman" w:hAnsi="Times New Roman" w:eastAsia="Times New Roman" w:cs="Times New Roman"/>
        </w:rPr>
        <w:t>Kiristiyaanota yeroo Kiristoos keessa turaniif akeekkachiisni sun yeroo Yerusaalem irraa baqatan ni adda baase. Jaarraa shanaffaa fi ja’affaa keessatti akeekkachiisni sun Kiristiyaanotaaf gara lafa onaatti akka baqatan isaan geggeesse.</w:t>
      </w:r>
    </w:p>
    <w:p>
      <w:pPr>
        <w:pStyle w:val="ArticleScripture"/>
        <w:jc w:val="left"/>
      </w:pPr>
      <w:r>
        <w:rPr>
          <w:rFonts w:ascii="Times New Roman" w:hAnsi="Times New Roman" w:eastAsia="Times New Roman" w:cs="Times New Roman"/>
        </w:rPr>
        <w:t>Dubartiin sun gara garaatti baqatte; achittis iddoo Waaqayyo isheedhaaf qopheesse qabdi, akka achitti guyyaa kuma tokkoo fi dhibba lamaa fi jahaatamaaf ishee sooran.... Dubartiidhaafis baallii gurguddaa lama kan risaa guddaa kennameef; akka inni fuula bofa sanaa duraa gara gara garaatti, gara iddoo ishee, itti yeroo tokkoof, yeroo lamaaf, fi walakkaa yeroo tokkootti sooramtutti balaliituuf. Bofnis dubartittii lolchiisuuf akka lolaan ishee fuudhuuf, afaan isaa keessaa bishaan akka lolaatti dubartittii boodaan dhangalaase. Laftis dubartittii gargaare; lafti afaan ishee bane, lolaa jawween afaan isaa keessaa dhangalaase sana liqimsite. Jawweens dubartittii irratti aaree, warra sanyii ishee keessaa hafan, warra abboommii Waaqayyoo eeganii fi dhugaa ba’umsa Yesuus Kiristoos qaban, irratti lola godhuuf deeme. Mul’ata Yohannis 12:6, 15–17.</w:t>
      </w:r>
    </w:p>
    <w:p>
      <w:pPr>
        <w:pStyle w:val="ArticleBody"/>
        <w:jc w:val="left"/>
      </w:pPr>
      <w:r>
        <w:rPr>
          <w:rFonts w:ascii="Times New Roman" w:hAnsi="Times New Roman" w:eastAsia="Times New Roman" w:cs="Times New Roman"/>
        </w:rPr>
        <w:t>Yesuus yeroo hundumaa dhuma wanta tokkoo jalqaba wantichaan ibsa, inni Alfaa fi Oomeegaadhaatii. Akeekkachiisni waaʼee ciiggaa diigumsaa seenaa Roomaa paaphaasummaa keessatti yeroo humni paaphaasummaa iddoo qulqulluu keessa dhaabatee akka jiru beekametti beekame.</w:t>
      </w:r>
    </w:p>
    <w:p>
      <w:pPr>
        <w:pStyle w:val="ArticleBody"/>
        <w:jc w:val="left"/>
      </w:pPr>
      <w:r>
        <w:rPr>
          <w:rFonts w:ascii="Times New Roman" w:hAnsi="Times New Roman" w:eastAsia="Times New Roman" w:cs="Times New Roman"/>
        </w:rPr>
        <w:t>Akeekkachiisni kun Mathewos, Maarqoosii fi Luqaasiin galmeeffameera; tokkoon tokkoon isaanii immoo jechoota keessatti garaagarummaa xiqqoo qabu. Mathewos, “Kanaafis isin yommuu xureeffannaa onnee namaa balleessituu, kan Daani’el raajichi dubbate, iddoo qulqulluu keessatti dhaabattee jirtu argitan,” jedha; Maarqoosis, “isin yommuu xureeffannaa onnee namaa balleessituu, kan Daani’el raajichi dubbate, iddoo isheen dhaabachuu hin qabne keessatti dhaabattee jirtu argitan,” jedha. Luqaas immoo, “isin yommuu Yerusaalem waraanaan marfamte argitan, yeroo sana badiinsi ishee akka dhihaate beekaa. Ergasiis warri Yihudaa keessatti argaman gara gaarotaatti haa baqatan,” jedha.</w:t>
      </w:r>
    </w:p>
    <w:p>
      <w:pPr>
        <w:pStyle w:val="ArticleBody"/>
        <w:jc w:val="left"/>
      </w:pPr>
      <w:r>
        <w:rPr>
          <w:rFonts w:ascii="Times New Roman" w:hAnsi="Times New Roman" w:eastAsia="Times New Roman" w:cs="Times New Roman"/>
        </w:rPr>
        <w:t>Ragaaleen sadan hundinuu walitti hojii irra oolu. Ani hojii irra oolmaa isaa caalaatti addaa ta’e tokko qaba. Luqaasitti ibsi Yerusaalem loltootaadhaan marfamte jedhu akeekkachiisa sana adda baasa; jechuunis, yeroo Roomaan waaqeffannaa tolfamaa hordoftu bara A.D. 66 keessatti Yerusaalem marsuu jalqabdetti, Kiristaanonni yeroo sana iyyuu Yerusaalem keessa turan hatattamaan baqachuu akka qaban. Maatewos keessatti ibsi “iddoo qulqulluu” jedhu, Phaawulos “nama cubbuu” isa “mana qulqullummaa Waaqayyoo keessa taa’ee, ofii isaa akka inni Waaqayyo ta’e agarsiisu” jedhee ibseen wal sima; kanaanis guutamuu paaphaasummaa “jibbisiisaa onaa gochuu” bakka bu’a. Maarqos jibbisiisaa onaa gochuu iddoo inni dhaabachuu hin qabne dhaabatee jiru adda baasa; kunis akeekkachiisa bara dhumaa keessatti Adventizimii kennametti akka baqataniif kenname waliin wal sima. Akeekkachiisota keessaa lama ajaja namni akeekkachiisa sana dubbisu hundi hubachuu akka qabu wajjin wal qabatu; hundumtinuus mallattoo Kiristaanota bara sanaa baqachuu akka qaban itti himu irratti xiyyeeffatu.</w:t>
      </w:r>
    </w:p>
    <w:p>
      <w:pPr>
        <w:pStyle w:val="ArticleBody"/>
        <w:jc w:val="left"/>
      </w:pPr>
      <w:r>
        <w:rPr>
          <w:rFonts w:ascii="Times New Roman" w:hAnsi="Times New Roman" w:eastAsia="Times New Roman" w:cs="Times New Roman"/>
        </w:rPr>
        <w:t>Warri sobni sadanu kan “namoota saba keetii saamtoota” jedhaman Ameerikaa taʼuu isaanii dubbataniin dogoggoraan ibsameen, yeroo “jibbisiisaan badiisaa” seera Dilbataa Ameerikaa keessatti raawwatamutti guutamu, seerri Dilbataa yeroo sana hojii irra oolu Ameerikaan Roomaa Ammayyaa taʼuu ishee adda baasa; Roomaan waaqeffannaa mootummaa durii fi Roomaan paaphaasummaa lamaan isaanii iyyuu duraan seera Dilbataa hojii irra oolchanii turaniiru.</w:t>
      </w:r>
    </w:p>
    <w:p>
      <w:pPr>
        <w:pStyle w:val="ArticleBody"/>
        <w:jc w:val="left"/>
      </w:pPr>
      <w:r>
        <w:rPr>
          <w:rFonts w:ascii="Times New Roman" w:hAnsi="Times New Roman" w:eastAsia="Times New Roman" w:cs="Times New Roman"/>
        </w:rPr>
        <w:t>Rakkoon hojii sanaa irratti rakkinni jiru kana dha; seerri Dilbataa Roomaa waaqeffannaa tolfamaa bara 321 Dh.K.B. keessatti ta’e, garuu guutamuun Roomaan waaqeffannaa tolfamaa “jibbicha badiisaa” jedhu raawwatte bara 66 Dh.K.B. keessa ture; kunis seera Dilbataa bara 321 Dh.K.B. sana dura waggaa 255 dha. Akkuma kanaan, araarri “nama cubbuu” uume yeroo Phaawuloositti iyyuu jalqabee ture; innis, “icciitiin jal’inaa amma iyyuu hojjechaa jira” jedheera; ta’us seerri Dilbataa papaasummaa sanaa jaarraa afur ol booddee dhufe. Dhugaa-baatonni lamaan jalqabaa hojii raajii hiika sadii qabu keessatti amala guutamuu sadaffaa kan bara dhumaa ni hundeessu. “Jibbichi badiisaa” bara dhumaa keessatti, irratti hundaa’uun dhugaa-baatota seenaa lamaa fi galmeewwan macaafa qulqulluu sadan dubbii Kiristoos irratti, akeekkachiisa baqachuutiin agarsiisa; raawwatiinsa seera Dilbataa miti.</w:t>
      </w:r>
    </w:p>
    <w:p>
      <w:pPr>
        <w:pStyle w:val="ArticleBody"/>
        <w:jc w:val="left"/>
      </w:pPr>
      <w:r>
        <w:rPr>
          <w:rFonts w:ascii="Times New Roman" w:hAnsi="Times New Roman" w:eastAsia="Times New Roman" w:cs="Times New Roman"/>
        </w:rPr>
        <w:t>Maqaa itti aanu keessatti, hojii irra oolmaan kun maaliif seerota duraan hundeeffaman raawwii raajii sadarkaa sadiin walqabatan keessatti dogoggora akka ta’e, akkasumas seera Dilbataa akeekkachiisa Kiristoos kennetti keessatti adda baasuun seenaa raajii sobaan dhiheessuu maaliif akka ta’e ni ibsina.</w:t>
      </w:r>
    </w:p>
    <w:p>
      <w:pPr>
        <w:pStyle w:val="ArticleScripture"/>
        <w:jc w:val="left"/>
      </w:pPr>
      <w:r>
        <w:rPr>
          <w:rFonts w:ascii="Times New Roman" w:hAnsi="Times New Roman" w:eastAsia="Times New Roman" w:cs="Times New Roman"/>
        </w:rPr>
        <w:t>“Paganismii fi Kiristaanummaa gidduutti waliigalteen kun, akka raajii keessatti dursee himameetti, ‘nama cubbuu’ isa Waaqayyoon mormuu fi of ol kaasuu keessatti guddachuutti geesse. Sirni amantii sobaa guddaan sun hojii humna Seexanaa keessaa isa olaanaa dha—yaalii isaa akka fedhii isaatti lafarratti mootummaa gochuuf teessoo mootummaa irra of kaa’uuf godheef yaadannoo dhaabataa dha.”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Mul’ata Sanaqqisa — Lakkoofsa Kudha Tokko</dc:title>
  <dc:subject>Hubannoo Fayyadama Sadii Raajii: Fulbaana 11, 2001, fi Adeemsa Qormaata Dhumaa Adveentizimii Laa’odiiqeyaa keessaa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