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Versículo Quarenta — Número Vinte e Oito</w:t>
      </w:r>
    </w:p>
    <w:p>
      <w:pPr>
        <w:pStyle w:val="ArticleSubtitle"/>
        <w:jc w:val="left"/>
      </w:pPr>
      <w:r>
        <w:rPr>
          <w:rFonts w:ascii="Arial" w:hAnsi="Arial" w:eastAsia="Arial" w:cs="Arial"/>
        </w:rPr>
        <w:t>Ezequiel Número Nove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Segundo a inspiração, no que diz respeito à inspiração, “cada fato tem a sua relevância”, e “cada princípio tem a sua relevância”.</w:t>
      </w:r>
    </w:p>
    <w:p>
      <w:pPr>
        <w:pStyle w:val="ArticleScripture"/>
        <w:jc w:val="left"/>
      </w:pPr>
      <w:r>
        <w:rPr>
          <w:rFonts w:ascii="Times New Roman" w:hAnsi="Times New Roman" w:eastAsia="Times New Roman" w:cs="Times New Roman"/>
        </w:rPr>
        <w:t>“A Bíblia contém todos os princípios de que os homens necessitam compreender a fim de estarem preparados, quer para esta vida, quer para a vida futura. E esses princípios podem ser compreendidos por todos. Ninguém que possua espírito para apreciar os seus ensinos pode ler uma única passagem da Bíblia sem dela obter algum pensamento proveitoso. Mas o ensino mais valioso da Bíblia não se adquire por meio de estudo ocasional ou desconexo. Seu grande sistema de verdade não está apresentado de tal maneira que possa ser discernido pelo leitor apressado ou descuidado. Muitos de seus tesouros jazem muito abaixo da superfície e só podem ser obtidos por diligente pesquisa e esforço contínuo. As verdades que compõem o grande todo devem ser buscadas e reunidas, ‘um pouco aqui, um pouco ali’. Isaías 28:10.”</w:t>
      </w:r>
    </w:p>
    <w:p>
      <w:pPr>
        <w:pStyle w:val="ArticleScripture"/>
        <w:jc w:val="left"/>
      </w:pPr>
      <w:r>
        <w:rPr>
          <w:rFonts w:ascii="Times New Roman" w:hAnsi="Times New Roman" w:eastAsia="Times New Roman" w:cs="Times New Roman"/>
        </w:rPr>
        <w:t>“Quando assim examinados e reunidos, verificar-se-á que se ajustam perfeitamente uns aos outros. Cada Evangelho é um suplemento dos demais, cada profecia uma explicação de outra, cada verdade um desenvolvimento de alguma outra verdade. Os tipos da dispensação judaica são esclarecidos pelo evangelho. Cada princípio na palavra de Deus tem o seu lugar, cada fato a sua significação. E a estrutura completa, em seu desígnio e execução, dá testemunho de seu Autor. Tal estrutura mente alguma, senão a do Infinito, poderia conceber ou formar.” Educação, 123.</w:t>
      </w:r>
    </w:p>
    <w:p>
      <w:pPr>
        <w:pStyle w:val="ArticleBody"/>
        <w:jc w:val="left"/>
      </w:pPr>
      <w:r>
        <w:rPr>
          <w:rFonts w:ascii="Times New Roman" w:hAnsi="Times New Roman" w:eastAsia="Times New Roman" w:cs="Times New Roman"/>
        </w:rPr>
        <w:t>O fato é que a expressão hebraica “ereb boqer” ocorre oito vezes na Bíblia. Ela é sempre traduzida como “tarde e manhã”, com exceção de Daniel 8:14, onde é vertida como “dias”. Segundo a Inspiração, o versículo catorze é o “fundamento e pilar central da fé adventista”.</w:t>
      </w:r>
    </w:p>
    <w:p>
      <w:pPr>
        <w:pStyle w:val="ArticleScripture"/>
        <w:jc w:val="left"/>
      </w:pPr>
      <w:r>
        <w:rPr>
          <w:rFonts w:ascii="Times New Roman" w:hAnsi="Times New Roman" w:eastAsia="Times New Roman" w:cs="Times New Roman"/>
        </w:rPr>
        <w:t>“A passagem bíblica que, acima de todas as outras, havia sido tanto o fundamento quanto a coluna central da fé adventista era a declaração: ‘Até duas mil e trezentas tardes e manhãs; e o santuário será purificado.’ [Daniel 8:14.]” O Grande Conflito, 409.</w:t>
      </w:r>
    </w:p>
    <w:p>
      <w:pPr>
        <w:pStyle w:val="ArticleBody"/>
        <w:jc w:val="left"/>
      </w:pPr>
      <w:r>
        <w:rPr>
          <w:rFonts w:ascii="Times New Roman" w:hAnsi="Times New Roman" w:eastAsia="Times New Roman" w:cs="Times New Roman"/>
        </w:rPr>
        <w:t>O fato, portanto, é que os “dias” no versículo constituem a oitava vez em que essa expressão hebraica de sete vezes é empregada. E o fenômeno bíblico da orientação profética de Deus aos tradutores da versão King James associou de propósito o enigma bíblico de o oitavo ser dos sete no versículo que representa uma de duas visões no capítulo oito. Uma palavra traduzida como “visão” no capítulo oito é a palavra hebraica “chazon”, e a outra é “mareh”. “Mareh” significa aparência, e a visão de “mareh” é a visão da aparição de Cristo na Palavra profética de Deus. A visão de “mareh” de Daniel 8:14 identifica que Cristo havia de aparecer e vir subitamente ao Seu templo em 22 de outubro de 1844. Todas essas verdades são fatos, e têm sua relação com o versículo que é a coluna central, e a coluna central não é uma doutrina nem uma profecia que se cumpriu em 22 de outubro de 1844; o fato é que o versículo é Cristo, a coluna central.</w:t>
      </w:r>
    </w:p>
    <w:p>
      <w:pPr>
        <w:pStyle w:val="ArticleScripture"/>
        <w:jc w:val="left"/>
      </w:pPr>
      <w:r>
        <w:rPr>
          <w:rFonts w:ascii="Times New Roman" w:hAnsi="Times New Roman" w:eastAsia="Times New Roman" w:cs="Times New Roman"/>
        </w:rPr>
        <w:t>“Enquanto eu me achava nesse estado de desânimo, tive um sonho que produziu profunda impressão em meu espírito. Sonhei que via um templo, para o qual muitas pessoas afluíam. Somente os que se refugiassem naquele templo seriam salvos quando o tempo se encerrasse; todos os que permanecessem do lado de fora estariam para sempre perdidos. As multidões de fora, que seguiam por seus vários caminhos, escarneciam e ridicularizavam os que entravam no templo, e lhes diziam que esse plano de salvação era um ardil engenhoso, que, na verdade, não havia perigo algum a evitar. Chegaram mesmo a lançar mão de alguns para impedi-los de apressar-se para dentro dos muros.”</w:t>
      </w:r>
    </w:p>
    <w:p>
      <w:pPr>
        <w:pStyle w:val="ArticleScripture"/>
        <w:jc w:val="left"/>
      </w:pPr>
      <w:r>
        <w:rPr>
          <w:rFonts w:ascii="Times New Roman" w:hAnsi="Times New Roman" w:eastAsia="Times New Roman" w:cs="Times New Roman"/>
        </w:rPr>
        <w:t>“Temendo ser ridicularizada, achei melhor esperar até que a multidão se dispersasse, ou até que eu pudesse entrar sem ser percebida por eles. Mas o número de pessoas aumentava em vez de diminuir e, receando chegar tarde demais, saí apressadamente de minha casa e abri caminho por entre a multidão. Em minha ansiedade por chegar ao templo, não percebi nem dei atenção à turba que me cercava.</w:t>
      </w:r>
    </w:p>
    <w:p>
      <w:pPr>
        <w:pStyle w:val="ArticleScripture"/>
        <w:jc w:val="left"/>
      </w:pPr>
      <w:r>
        <w:rPr>
          <w:rFonts w:ascii="Times New Roman" w:hAnsi="Times New Roman" w:eastAsia="Times New Roman" w:cs="Times New Roman"/>
        </w:rPr>
        <w:t>“Ao entrar no edifício, vi que o vasto templo era sustentado por uma imensa coluna, e a esta estava atado um cordeiro todo lacerado e ensanguentado. Nós que estávamos presentes parecíamos saber que esse cordeiro havia sido dilacerado e ferido por nossa causa. Todos os que entravam no templo deviam vir perante ele e confessar os seus pecados. Imediatamente diante do cordeiro havia assentos elevados, sobre os quais se achava sentada uma companhia de pessoas com semblante muito feliz. A luz do céu parecia brilhar sobre o rosto delas, e elas louvavam a Deus e entoavam cânticos de jubilosa ação de graças que soavam como a música dos anjos. Estes eram os que haviam vindo perante o cordeiro, confessado os seus pecados, recebido perdão, e agora aguardavam, em jubilosa expectação, algum acontecimento alegre.”</w:t>
      </w:r>
    </w:p>
    <w:p>
      <w:pPr>
        <w:pStyle w:val="ArticleScripture"/>
        <w:jc w:val="left"/>
      </w:pPr>
      <w:r>
        <w:rPr>
          <w:rFonts w:ascii="Times New Roman" w:hAnsi="Times New Roman" w:eastAsia="Times New Roman" w:cs="Times New Roman"/>
        </w:rPr>
        <w:t>“Mesmo depois de eu ter entrado no edifício, veio sobre mim um temor, e um sentimento de vergonha por ter de humilhar-me diante dessas pessoas; mas eu parecia compelida a avançar, e ia lentamente contornando a coluna a fim de ficar de frente para o cordeiro, quando uma trombeta soou, o templo tremeu, brados de triunfo elevaram-se dos santos reunidos, um fulgor terrível iluminou o edifício, e então tudo se tornou trevas intensas. Todo o povo feliz havia desaparecido com o resplendor, e eu fiquei sozinha no horror silencioso da noite.</w:t>
      </w:r>
    </w:p>
    <w:p>
      <w:pPr>
        <w:pStyle w:val="ArticleScripture"/>
        <w:jc w:val="left"/>
      </w:pPr>
      <w:r>
        <w:rPr>
          <w:rFonts w:ascii="Times New Roman" w:hAnsi="Times New Roman" w:eastAsia="Times New Roman" w:cs="Times New Roman"/>
        </w:rPr>
        <w:t>“Despertei em agonia de espírito e mal podia convencer-me de que havia estado sonhando. Parecia-me que o meu destino estava selado; que o Espírito do Senhor me havia deixado, para nunca mais voltar.” Experience and Teachings, 24, 25.</w:t>
      </w:r>
    </w:p>
    <w:p>
      <w:pPr>
        <w:pStyle w:val="ArticleBody"/>
        <w:jc w:val="left"/>
      </w:pPr>
      <w:r>
        <w:rPr>
          <w:rFonts w:ascii="Times New Roman" w:hAnsi="Times New Roman" w:eastAsia="Times New Roman" w:cs="Times New Roman"/>
        </w:rPr>
        <w:t>Estamos agora sendo provados quanto a se entraremos no templo e, depois disso, confessaremos os nossos pecados e alcançaremos a bênção de Sua justificação. Este último chamado para entrar no templo está cercado de obstáculos para impedir a nossa entrada individual; mas, se agora hesitarmos, seremos “deixados sozinhos no silencioso horror da noite”. Mas este não é o meu único ponto.</w:t>
      </w:r>
    </w:p>
    <w:p>
      <w:pPr>
        <w:pStyle w:val="ArticleBody"/>
        <w:jc w:val="left"/>
      </w:pPr>
      <w:r>
        <w:rPr>
          <w:rFonts w:ascii="Times New Roman" w:hAnsi="Times New Roman" w:eastAsia="Times New Roman" w:cs="Times New Roman"/>
        </w:rPr>
        <w:t>Colocou-se ênfase intencional sobre este versículo importantíssimo mediante a inclusão da distinção da palavra “dias”, que traz consigo o enigma profético de que o oito é dos sete, o qual é uma das rodas no tempo de selamento dos cento e quarenta e quatro mil. No período do selamento, o chifre protestante e o chifre republicano do sexto reino da profecia bíblica cumprirão ambos o enigma de que o oitavo é dos sete. Dos oito presidentes desde o tempo do fim em 1989, Trump tornou-se o sexto rei do sexto reino, e, depois de vencer o seu segundo mandato, tornou-se o oitavo que é dos sete. Na ação dos Estados Unidos ao repetir o Edito de Milão em 313, o movimento laodiceano dos cento e quarenta e quatro mil tornar-se-á o movimento filadelfiano dos cento e quarenta e quatro mil. O tempo de selamento conclui-se na lei dominical, quando a ferida mortal do papado é curada, e ela assim cumpre o enigma de Apocalipse dezessete como o oito que é dos sete. Um fato, representado em uma frase hebraica, como uma palavra inglesa, traz o versículo que identifica a abertura do juízo para dentro do versículo que identifica o encerramento do juízo no tempo de selamento dos cento e quarenta e quatro mil.</w:t>
      </w:r>
    </w:p>
    <w:p>
      <w:pPr>
        <w:pStyle w:val="ArticleBody"/>
        <w:jc w:val="left"/>
      </w:pPr>
      <w:r>
        <w:rPr>
          <w:rFonts w:ascii="Times New Roman" w:hAnsi="Times New Roman" w:eastAsia="Times New Roman" w:cs="Times New Roman"/>
        </w:rPr>
        <w:t>Cada fato tem o seu lugar, e há apenas uma expressão em que uma construção numérica de um ‘número’ vezes outro ‘número’ ocorre no Novo Testamento, e apenas duas no Antigo Testamento. O alfa da ‘construção numérica’ está em Gênesis.</w:t>
      </w:r>
    </w:p>
    <w:p>
      <w:pPr>
        <w:pStyle w:val="ArticleScripture"/>
        <w:jc w:val="left"/>
      </w:pPr>
      <w:r>
        <w:rPr>
          <w:rFonts w:ascii="Times New Roman" w:hAnsi="Times New Roman" w:eastAsia="Times New Roman" w:cs="Times New Roman"/>
        </w:rPr>
        <w:t>Se Caim será vingado sete vezes, na verdade Lameque o será setenta e sete vezes. Gênesis 4:24.</w:t>
      </w:r>
    </w:p>
    <w:p>
      <w:pPr>
        <w:pStyle w:val="ArticleBody"/>
        <w:jc w:val="left"/>
      </w:pPr>
      <w:r>
        <w:rPr>
          <w:rFonts w:ascii="Times New Roman" w:hAnsi="Times New Roman" w:eastAsia="Times New Roman" w:cs="Times New Roman"/>
        </w:rPr>
        <w:t>A “construção numérica” ômega está em Mateus.</w:t>
      </w:r>
    </w:p>
    <w:p>
      <w:pPr>
        <w:pStyle w:val="ArticleScripture"/>
        <w:jc w:val="left"/>
      </w:pPr>
      <w:r>
        <w:rPr>
          <w:rFonts w:ascii="Times New Roman" w:hAnsi="Times New Roman" w:eastAsia="Times New Roman" w:cs="Times New Roman"/>
        </w:rPr>
        <w:t>Então Pedro, aproximando-se dele, disse: Senhor, até quantas vezes pecará meu irmão contra mim, e eu lhe perdoarei? Até sete vezes? Jesus lhe disse: Não te digo que até sete vezes, mas até setenta vezes sete. Mateus 18:21, 22.</w:t>
      </w:r>
    </w:p>
    <w:p>
      <w:pPr>
        <w:pStyle w:val="ArticleBody"/>
        <w:jc w:val="left"/>
      </w:pPr>
      <w:r>
        <w:rPr>
          <w:rFonts w:ascii="Times New Roman" w:hAnsi="Times New Roman" w:eastAsia="Times New Roman" w:cs="Times New Roman"/>
        </w:rPr>
        <w:t>Estas passagens representam a primeira e a última vez na Bíblia em que se identifica um número a ser multiplicado por outro número. Há muitos números, mas o alfa de Gênesis e o ômega de Mateus possuem a mesma construção numérica e empregam os mesmos dois números, ‘sete’ e ‘setenta’.</w:t>
      </w:r>
    </w:p>
    <w:p>
      <w:pPr>
        <w:pStyle w:val="ArticleBody"/>
        <w:jc w:val="left"/>
      </w:pPr>
      <w:r>
        <w:rPr>
          <w:rFonts w:ascii="Times New Roman" w:hAnsi="Times New Roman" w:eastAsia="Times New Roman" w:cs="Times New Roman"/>
        </w:rPr>
        <w:t>Entre o alfa e o ômega; a parte central, e o único outro lugar em que essa construção numérica existe, é em Levítico vinte e cinco. Ali os dois números não são “sete” e “setenta”, mas “sete vezes sete anos”.</w:t>
      </w:r>
    </w:p>
    <w:p>
      <w:pPr>
        <w:pStyle w:val="ArticleScripture"/>
        <w:jc w:val="left"/>
      </w:pPr>
      <w:r>
        <w:rPr>
          <w:rFonts w:ascii="Times New Roman" w:hAnsi="Times New Roman" w:eastAsia="Times New Roman" w:cs="Times New Roman"/>
        </w:rPr>
        <w:t>E contarás sete sábados de anos, sete vezes sete anos; e o espaço dos sete sábados de anos te será de quarenta e nove anos. Levítico 25:8.</w:t>
      </w:r>
    </w:p>
    <w:p>
      <w:pPr>
        <w:pStyle w:val="ArticleBody"/>
        <w:jc w:val="left"/>
      </w:pPr>
      <w:r>
        <w:rPr>
          <w:rFonts w:ascii="Times New Roman" w:hAnsi="Times New Roman" w:eastAsia="Times New Roman" w:cs="Times New Roman"/>
        </w:rPr>
        <w:t>A construção numérica intermediária emprega mais uma vez o número ‘sete’, mas não o número ‘setenta’. A passagem em que se encontra contém uma bênção para a obediência, e também uma maldição para a desobediência. As bênçãos da libertação dos escravos e da restauração da terra são contrastadas com a maldição de sete vezes, mencionada quatro vezes no capítulo vinte e seis de Levítico. A bênção incluía o sustento do Senhor durante os anos em que a terra descansava, e uma bênção dupla no ano do Jubileu, e a maldição do capítulo vinte e seis é a contraparte, na advertência pactual dos dois capítulos.</w:t>
      </w:r>
    </w:p>
    <w:p>
      <w:pPr>
        <w:pStyle w:val="ArticleBody"/>
        <w:jc w:val="left"/>
      </w:pPr>
      <w:r>
        <w:rPr>
          <w:rFonts w:ascii="Times New Roman" w:hAnsi="Times New Roman" w:eastAsia="Times New Roman" w:cs="Times New Roman"/>
        </w:rPr>
        <w:t>A construção numérica central aparece em Levítico 25:8 (“sete vezes sete anos”). Ela é imediatamente associada ao juízo quádruplo de “sete vezes” de Levítico 26. Assim, a construção numérica central representa tanto uma bênção quanto uma maldição, formando um testemunho dobrado no livro de Levítico. A construção numérica, quer da bênção, quer da maldição do Jubileu, é colocada entre o juízo de Lameque e a identificação, por Jesus, do limite do tempo de graça. As três, em conjunto, identificam um limite probatório que, ao concluir-se, manifestará uma classe que é abençoada e uma classe que é amaldiçoada. O alfa e o ômega, representando as mensagens do primeiro e do terceiro anjos, identificam quatrocentos e noventa como o símbolo do tempo de graça. Quando isso é associado à maldição ou à bênção do Jubileu, os fatos se tornam importantes à medida que nos aproximamos do estudo de Ezequiel capítulo um, versículo um, que situa Ezequiel no trigésimo ano do décimo sétimo ciclo do Jubileu.</w:t>
      </w:r>
    </w:p>
    <w:p>
      <w:pPr>
        <w:pStyle w:val="ArticleBody"/>
        <w:jc w:val="left"/>
      </w:pPr>
      <w:r>
        <w:rPr>
          <w:rFonts w:ascii="Times New Roman" w:hAnsi="Times New Roman" w:eastAsia="Times New Roman" w:cs="Times New Roman"/>
        </w:rPr>
        <w:t>Aquele ciclo de Jubileu terminou em 22 de outubro de 573 a.C. e tipificava não apenas 22 de outubro de 1844, mas também a lei dominical prestes a vir. Estamos agora em 2026, que é o quadragésimo sétimo ano do septuagésimo ciclo de Jubileu. Este ciclo de Jubileu foi tipificado pelo ‘décimo sétimo’ ciclo de Jubileu, quando Ezequiel se encontrava no trigésimo ano. Ele estava em pé no templo, representando os cento e quarenta e quatro mil que, pela fé, entraram no Lugar Santíssimo ao final do juízo, como fizeram os fiéis depois de 22 de outubro de 1844. Deixar de perceber o “fato” de onde Ezequiel se encontra na história profética, no capítulo um e versículo um, é perder o seu “rumo”.</w:t>
      </w:r>
    </w:p>
    <w:p>
      <w:pPr>
        <w:pStyle w:val="ArticleBody"/>
        <w:jc w:val="left"/>
      </w:pPr>
      <w:r>
        <w:rPr>
          <w:rFonts w:ascii="Times New Roman" w:hAnsi="Times New Roman" w:eastAsia="Times New Roman" w:cs="Times New Roman"/>
        </w:rPr>
        <w:t>Depois de contemplar a glória do Senhor junto ao rio Quebar, Ezequiel é humilhado até ao pó, assim como Daniel, Isaías e João. Então, todos os quatro exemplos fornecem elementos da unção daqueles que devem transmitir a mensagem a uma igreja que não verá nem ouvirá.</w:t>
      </w:r>
    </w:p>
    <w:p>
      <w:pPr>
        <w:pStyle w:val="ArticleBody"/>
        <w:jc w:val="left"/>
      </w:pPr>
      <w:r>
        <w:rPr>
          <w:rFonts w:ascii="Times New Roman" w:hAnsi="Times New Roman" w:eastAsia="Times New Roman" w:cs="Times New Roman"/>
        </w:rPr>
        <w:t>Há seis datas no livro de Ezequiel que dizem respeito a Jerusalém. Já tratamos anteriormente da primeira e da última datas encontradas no capítulo um, versículos um e dois, e depois no capítulo quarenta, versículo um. Abordei a segunda data, encontrada no capítulo oito, versículo um, porém apenas em sua representação simbólica, sem situá-la em conexão com o cerco e a destruição de Jerusalém, e todo o livro gira em torno desse eixo. Jerusalém foi destruída no fim de 586/585 a.C. E, em Ezequiel 33:21, um fugitivo chega com a notícia da queda de Jerusalém.</w:t>
      </w:r>
    </w:p>
    <w:p>
      <w:pPr>
        <w:pStyle w:val="ArticleScripture"/>
        <w:jc w:val="left"/>
      </w:pPr>
      <w:r>
        <w:rPr>
          <w:rFonts w:ascii="Times New Roman" w:hAnsi="Times New Roman" w:eastAsia="Times New Roman" w:cs="Times New Roman"/>
        </w:rPr>
        <w:t>E sucedeu no duodécimo ano do nosso cativeiro, no décimo mês, aos cinco dias do mês, que veio a mim um que escapara de Jerusalém, dizendo: A cidade foi ferida. Ora, a mão do Senhor estivera sobre mim à tarde, antes que viesse o que havia escapado; e abrira a minha boca, até que ele veio a mim pela manhã; e a minha boca se abriu, e eu não fiquei mais mudo. Ezequiel 33:21, 22.</w:t>
      </w:r>
    </w:p>
    <w:p>
      <w:pPr>
        <w:pStyle w:val="ArticleBody"/>
        <w:jc w:val="left"/>
      </w:pPr>
      <w:r>
        <w:rPr>
          <w:rFonts w:ascii="Times New Roman" w:hAnsi="Times New Roman" w:eastAsia="Times New Roman" w:cs="Times New Roman"/>
        </w:rPr>
        <w:t>No duodécimo ano, a cidade foi ferida, e então Ezequiel fica livre para falar por sua própria vontade. A visão de Ezequiel, capítulo oito, foi no sexto ano, portanto aproximadamente seis anos antes de a cidade ser ferida.</w:t>
      </w:r>
    </w:p>
    <w:p>
      <w:pPr>
        <w:pStyle w:val="ArticleScripture"/>
        <w:jc w:val="left"/>
      </w:pPr>
      <w:r>
        <w:rPr>
          <w:rFonts w:ascii="Times New Roman" w:hAnsi="Times New Roman" w:eastAsia="Times New Roman" w:cs="Times New Roman"/>
        </w:rPr>
        <w:t>E sucedeu, no sexto ano, no sexto mês, no quinto dia do mês, estando eu assentado em minha casa, e os anciãos de Judá assentados diante de mim, que ali caiu sobre mim a mão do Senhor Deus. Ezequiel 8:1.</w:t>
      </w:r>
    </w:p>
    <w:p>
      <w:pPr>
        <w:pStyle w:val="ArticleBody"/>
        <w:jc w:val="left"/>
      </w:pPr>
      <w:r>
        <w:rPr>
          <w:rFonts w:ascii="Times New Roman" w:hAnsi="Times New Roman" w:eastAsia="Times New Roman" w:cs="Times New Roman"/>
        </w:rPr>
        <w:t>No ano seguinte, que era o sétimo ano, os Anciãos procuraram Ezequiel para consultar o Senhor.</w:t>
      </w:r>
    </w:p>
    <w:p>
      <w:pPr>
        <w:pStyle w:val="ArticleScripture"/>
        <w:jc w:val="left"/>
      </w:pPr>
      <w:r>
        <w:rPr>
          <w:rFonts w:ascii="Times New Roman" w:hAnsi="Times New Roman" w:eastAsia="Times New Roman" w:cs="Times New Roman"/>
        </w:rPr>
        <w:t>E sucedeu, no sétimo ano, no quinto mês, aos dez dias do mês, que certos dos anciãos de Israel vieram consultar o Senhor e assentaram-se diante de mim. Ezequiel 20:1.</w:t>
      </w:r>
    </w:p>
    <w:p>
      <w:pPr>
        <w:pStyle w:val="ArticleBody"/>
        <w:jc w:val="left"/>
      </w:pPr>
      <w:r>
        <w:rPr>
          <w:rFonts w:ascii="Times New Roman" w:hAnsi="Times New Roman" w:eastAsia="Times New Roman" w:cs="Times New Roman"/>
        </w:rPr>
        <w:t>Então, no nono ano, começou o cerco de um ano e meio.</w:t>
      </w:r>
    </w:p>
    <w:p>
      <w:pPr>
        <w:pStyle w:val="ArticleScripture"/>
        <w:jc w:val="left"/>
      </w:pPr>
      <w:r>
        <w:rPr>
          <w:rFonts w:ascii="Times New Roman" w:hAnsi="Times New Roman" w:eastAsia="Times New Roman" w:cs="Times New Roman"/>
        </w:rPr>
        <w:t>Novamente, no nono ano, no décimo mês, aos dez do mês, veio a mim a palavra do Senhor, dizendo: Filho do homem, escreve para ti o nome deste dia, deste mesmo dia; o rei de Babilônia pôs-se contra Jerusalém neste mesmo dia. Ezequiel 24:1, 2.</w:t>
      </w:r>
    </w:p>
    <w:p>
      <w:pPr>
        <w:pStyle w:val="ArticleBody"/>
        <w:jc w:val="left"/>
      </w:pPr>
      <w:r>
        <w:rPr>
          <w:rFonts w:ascii="Times New Roman" w:hAnsi="Times New Roman" w:eastAsia="Times New Roman" w:cs="Times New Roman"/>
        </w:rPr>
        <w:t>Cada uma dessas datas representa marcos específicos dos últimos dias, pois Paulo diz que o antigo Israel é um exemplo para aqueles que vivem no fim do mundo.</w:t>
      </w:r>
    </w:p>
    <w:p>
      <w:pPr>
        <w:pStyle w:val="ArticleScripture"/>
        <w:jc w:val="left"/>
      </w:pPr>
      <w:r>
        <w:rPr>
          <w:rFonts w:ascii="Times New Roman" w:hAnsi="Times New Roman" w:eastAsia="Times New Roman" w:cs="Times New Roman"/>
        </w:rPr>
        <w:t>Ora, todas estas coisas lhes aconteceram como exemplos e foram escritas para nossa advertência, para nós, sobre quem os fins dos séculos têm chegado. Portanto, aquele que pensa estar em pé veja que não caia. 1 Coríntios 10:11, 12.</w:t>
      </w:r>
    </w:p>
    <w:p>
      <w:pPr>
        <w:pStyle w:val="ArticleBody"/>
        <w:jc w:val="left"/>
      </w:pPr>
      <w:r>
        <w:rPr>
          <w:rFonts w:ascii="Times New Roman" w:hAnsi="Times New Roman" w:eastAsia="Times New Roman" w:cs="Times New Roman"/>
        </w:rPr>
        <w:t>Todas as seis datas que dizem respeito a Jerusalém ocorrem entre a primeira data do capítulo um, versículo um, e a última data encontrada no capítulo quarenta, versículo um. Essas duas datas assinalam o quinto ano do capítulo um, que foi 592 a.C., e o vigésimo quinto ano do capítulo quarenta, que foi 573 a.C. No nível de linha sobre linha, Ezequiel tem uma linha para o Egito, que inclui a referência a Tiro, e uma linha para Jerusalém. A linha do Egito tem sete marcos diretos (quando Tiro é incluída), e Jerusalém tem seis. Com essas duas linhas estão a linha de Josias e o décimo sétimo ciclo do Jubileu. Contudo, a linha que é retratada sem uma data direta encontra-se no capítulo quatro, e a linha do capítulo quatro possui várias das rodas que Ezequiel viu quando olhou para o Lugar Santíssimo. Ela também está carregada de várias verdades simbólicas.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O número quatrocentos e trinta representa o concerto eterno, e, no capítulo quatro, Ezequiel é empregado pelo Senhor como uma parábola viva, uma parábola que inclui o número quatrocentos e trinta.</w:t>
      </w:r>
    </w:p>
    <w:p>
      <w:pPr>
        <w:pStyle w:val="ArticleScripture"/>
        <w:jc w:val="left"/>
      </w:pPr>
      <w:r>
        <w:rPr>
          <w:rFonts w:ascii="Times New Roman" w:hAnsi="Times New Roman" w:eastAsia="Times New Roman" w:cs="Times New Roman"/>
        </w:rPr>
        <w:t>Tu também, filho do homem, toma um tijolo, põe-no diante de ti, e desenha sobre ele a cidade, a saber, Jerusalém; e põe cerco contra ela, e levanta contra ela uma fortaleza, e lança contra ela uma trincheira; põe também o acampamento contra ela, e coloca aríetes ao redor. Toma também para ti uma assadeira de ferro, e põe-na por muro de ferro entre ti e a cidade; e dirige o teu rosto contra ela, e ela será sitiada, e tu a sitiarás. Isto servirá de sinal para a casa de Israel. Deita-te também sobre o teu lado esquerdo, e põe sobre ele a iniquidade da casa de Israel; conforme o número dos dias que te deitares sobre ele, levarás a iniquidade deles. Porque eu pus sobre ti os anos da iniquidade deles, segundo o número dos dias, trezentos e noventa dias; assim levarás a iniquidade da casa de Israel. E, quando tiveres cumprido estes dias, deitar-te-ás de novo sobre o teu lado direito, e levarás a iniquidade da casa de Judá quarenta dias: um dia te dei para cada ano. Portanto, dirigirás o teu rosto para o cerco de Jerusalém, e o teu braço estará descoberto, e profetizarás contra ela. E eis que porei cordas sobre ti, e não te virarás de um lado para o outro, até que tenhas acabado os dias do teu cerco. Ezequiel 4:1–8.</w:t>
      </w:r>
    </w:p>
    <w:p>
      <w:pPr>
        <w:pStyle w:val="ArticleBody"/>
        <w:jc w:val="left"/>
      </w:pPr>
      <w:r>
        <w:rPr>
          <w:rFonts w:ascii="Times New Roman" w:hAnsi="Times New Roman" w:eastAsia="Times New Roman" w:cs="Times New Roman"/>
        </w:rPr>
        <w:t>O cerco de Jerusalém, tal como ilustrado por Ezequiel, é um “sinal”, assim como o cerco contra Jerusalém promovido por Céstio no ano 66. Ao comentar sobre a identificação, por Jesus, da destruição de Jerusalém, a irmã White nos informa que o cumprimento “direto” da destruição de Jerusalém ocorre nos últimos dias. O sinal da destruição sobre as duas testemunhas representadas por Nabucodonosor e Céstio identifica que o sinal do cerco é o sinal da aproximação da lei dominical.</w:t>
      </w:r>
    </w:p>
    <w:p>
      <w:pPr>
        <w:pStyle w:val="ArticleHeading"/>
        <w:jc w:val="left"/>
      </w:pPr>
      <w:r>
        <w:rPr>
          <w:rFonts w:ascii="Arial" w:hAnsi="Arial" w:eastAsia="Arial" w:cs="Arial"/>
        </w:rPr>
        <w:t>Um Dia por um Ano</w:t>
      </w:r>
    </w:p>
    <w:p>
      <w:pPr>
        <w:pStyle w:val="ArticleBody"/>
        <w:jc w:val="left"/>
      </w:pPr>
      <w:r>
        <w:rPr>
          <w:rFonts w:ascii="Times New Roman" w:hAnsi="Times New Roman" w:eastAsia="Times New Roman" w:cs="Times New Roman"/>
        </w:rPr>
        <w:t>Dentro da passagem que estamos considerando, vemos também a referência bíblica ômega à principal regra de interpretação profética de William Miller no movimento fundacional das mensagens do primeiro e do segundo anjo. O alfa do princípio de um dia por um ano era também um símbolo ômega, pois o alfa do princípio de um dia por um ano foi exposto no livro de Números como a décima e última prova, na qual Israel fracassou e, portanto, trouxe sobre si a morte no deserto ao longo dos quarenta anos de peregrinação no deserto.</w:t>
      </w:r>
    </w:p>
    <w:p>
      <w:pPr>
        <w:pStyle w:val="ArticleScripture"/>
        <w:jc w:val="left"/>
      </w:pPr>
      <w:r>
        <w:rPr>
          <w:rFonts w:ascii="Times New Roman" w:hAnsi="Times New Roman" w:eastAsia="Times New Roman" w:cs="Times New Roman"/>
        </w:rPr>
        <w:t>E vossos filhos andarão errantes no deserto quarenta anos, e levarão sobre si as vossas prostituições, até que os vossos cadáveres se consumam no deserto. Segundo o número dos dias em que espiastes a terra, quarenta dias, cada dia por um ano, levareis sobre vós as vossas iniquidades, quarenta anos, e conhecereis a minha quebra da promessa. Eu, o Senhor, o disse; certamente assim o farei a toda esta má congregação, que se ajuntou contra mim: neste deserto serão consumidos, e ali morrerão. Números 14:33–35.</w:t>
      </w:r>
    </w:p>
    <w:p>
      <w:pPr>
        <w:pStyle w:val="ArticleBody"/>
        <w:jc w:val="left"/>
      </w:pPr>
      <w:r>
        <w:rPr>
          <w:rFonts w:ascii="Times New Roman" w:hAnsi="Times New Roman" w:eastAsia="Times New Roman" w:cs="Times New Roman"/>
        </w:rPr>
        <w:t>As implicações proféticas de que o princípio de um dia por um ano é identificado na rebelião final do processo de prova em dez etapas que começa na travessia do Mar Vermelho, e de que o mesmo princípio é novamente proclamado quando Jerusalém está para ser sitiada e destruída, devem ser compreendidas e aplicadas à passagem que estamos considerando, assim como o significado de o “cerco” ser o “sinal”.</w:t>
      </w:r>
    </w:p>
    <w:p>
      <w:pPr>
        <w:pStyle w:val="ArticleBody"/>
        <w:jc w:val="left"/>
      </w:pPr>
      <w:r>
        <w:rPr>
          <w:rFonts w:ascii="Times New Roman" w:hAnsi="Times New Roman" w:eastAsia="Times New Roman" w:cs="Times New Roman"/>
        </w:rPr>
        <w:t>A linha da história que é reunida ao empregar o “cerco” de Jerusalém como o sinal deve ser reconhecida, pois ela se torna, por assim dizer, um “eixo”, e, metaforicamente, o sinal do cerco tem muitos raios ligados a ele. O sinal do cerco é talvez a passagem mais importante em Ezequiel, e o sinal permite ao Leão da tribo de Judá extrair perfeição daquilo que a princípio pareceu a Ezequiel ser confusão. O “sinal” do cerco, o princípio de um ano por um dia e as linhas proféticas reunidas pelo cerco devem ser considerados no contexto em que quatrocentos e trinta representam o concerto eterno.</w:t>
      </w:r>
    </w:p>
    <w:p>
      <w:pPr>
        <w:pStyle w:val="ArticleHeading"/>
        <w:jc w:val="left"/>
      </w:pPr>
      <w:r>
        <w:rPr>
          <w:rFonts w:ascii="Arial" w:hAnsi="Arial" w:eastAsia="Arial" w:cs="Arial"/>
        </w:rPr>
        <w:t>A Aliança</w:t>
      </w:r>
    </w:p>
    <w:p>
      <w:pPr>
        <w:pStyle w:val="ArticleScripture"/>
        <w:jc w:val="left"/>
      </w:pPr>
      <w:r>
        <w:rPr>
          <w:rFonts w:ascii="Times New Roman" w:hAnsi="Times New Roman" w:eastAsia="Times New Roman" w:cs="Times New Roman"/>
        </w:rPr>
        <w:t>E disse a Abrão: Sabe, com certeza, que a tua descendência será peregrina em terra alheia, e servirá aos seus habitantes; e estes a afligirão durante quatrocentos anos. Gênesis 15:13.</w:t>
      </w:r>
    </w:p>
    <w:p>
      <w:pPr>
        <w:pStyle w:val="ArticleBody"/>
        <w:jc w:val="left"/>
      </w:pPr>
      <w:r>
        <w:rPr>
          <w:rFonts w:ascii="Times New Roman" w:hAnsi="Times New Roman" w:eastAsia="Times New Roman" w:cs="Times New Roman"/>
        </w:rPr>
        <w:t>O Senhor entrou em aliança com Abraão em um processo de três etapas, e a primeira dessas três etapas incluía a profecia de que os descendentes de Abraão seriam cativos no Egito por quatrocentos anos. Na segunda etapa, Abraão recebeu o rito da circuncisão, e a terceira etapa foi o sacrifício de Isaque no monte Moriá. Quatrocentos anos foram identificados no alfa das três etapas que o Senhor tomou ao suscitar e entrar em aliança com um povo escolhido. Esse povo escolhido da aliança foi divorciado de Deus no apedrejamento de Estêvão, no ano 34, e, depois disso, Paulo, o apóstolo escolhido para os gentios, identificou esses quatrocentos anos como—quatrocentos e trinta anos.</w:t>
      </w:r>
    </w:p>
    <w:p>
      <w:pPr>
        <w:pStyle w:val="ArticleScripture"/>
        <w:jc w:val="left"/>
      </w:pPr>
      <w:r>
        <w:rPr>
          <w:rFonts w:ascii="Times New Roman" w:hAnsi="Times New Roman" w:eastAsia="Times New Roman" w:cs="Times New Roman"/>
        </w:rPr>
        <w:t>E digo isto: que a aliança, anteriormente confirmada por Deus em Cristo, a lei, que veio quatrocentos e trinta anos depois, não a pode anular, de modo que torne ineficaz a promessa. Gênesis 3:17.</w:t>
      </w:r>
    </w:p>
    <w:p>
      <w:pPr>
        <w:pStyle w:val="ArticleBody"/>
        <w:jc w:val="left"/>
      </w:pPr>
      <w:r>
        <w:rPr>
          <w:rFonts w:ascii="Times New Roman" w:hAnsi="Times New Roman" w:eastAsia="Times New Roman" w:cs="Times New Roman"/>
        </w:rPr>
        <w:t>O número que representa o pacto é quatrocentos e trinta, mas as duas testemunhas de Abrão e Saulo, cujos nomes foram ambos mudados, respectivamente, para Abraão e Paulo, identificam dois períodos distintos que compõem o número total de quatrocentos e trinta. Quando Deus muda o nome de uma alma, isso é símbolo de uma relação de pacto entre essa alma e Deus. Os quatrocentos e trinta anos são, portanto, uma soma produzida pela adição de dois números distintos, como os quatrocentos de Abraão e o acréscimo de trinta em Paulo. Ezequiel deitou-se sobre o seu lado esquerdo durante trezentos e noventa dias, e depois sobre o seu lado direito durante quarenta dias; identificando dois números cuja soma total é quatrocentos e trinta.</w:t>
      </w:r>
    </w:p>
    <w:p>
      <w:pPr>
        <w:pStyle w:val="ArticleBody"/>
        <w:jc w:val="left"/>
      </w:pPr>
      <w:r>
        <w:rPr>
          <w:rFonts w:ascii="Times New Roman" w:hAnsi="Times New Roman" w:eastAsia="Times New Roman" w:cs="Times New Roman"/>
        </w:rPr>
        <w:t>Em Gênesis, capítulo onze, o pacto da morte, que foi estabelecido imediatamente após o dilúvio por meio da rebelião de Ninrode, identifica a distinção entre dois pactos. Os elementos da torre de Babel testificam de um povo de pacto satânico do “salva-te a ti mesmo”, que haveria de ser julgado e disperso. No mesmo capítulo, a genealogia dos hebreus é introduzida pelo nascimento de Éber, assinalando o início de um povo escolhido para representar o pacto da vida, em contraste com o pacto da morte de Ninrode.</w:t>
      </w:r>
    </w:p>
    <w:p>
      <w:pPr>
        <w:pStyle w:val="ArticleScripture"/>
        <w:jc w:val="left"/>
      </w:pPr>
      <w:r>
        <w:rPr>
          <w:rFonts w:ascii="Times New Roman" w:hAnsi="Times New Roman" w:eastAsia="Times New Roman" w:cs="Times New Roman"/>
        </w:rPr>
        <w:t>E Héber viveu trinta e quatro anos e gerou a Pelegue; e, depois que gerou a Pelegue, viveu Héber quatrocentos e trinta anos, e gerou filhos e filhas. E Pelegue viveu trinta anos e gerou a Reú. Gênesis 11:16–18.</w:t>
      </w:r>
    </w:p>
    <w:p>
      <w:pPr>
        <w:pStyle w:val="ArticleBody"/>
        <w:jc w:val="left"/>
      </w:pPr>
      <w:r>
        <w:rPr>
          <w:rFonts w:ascii="Times New Roman" w:hAnsi="Times New Roman" w:eastAsia="Times New Roman" w:cs="Times New Roman"/>
        </w:rPr>
        <w:t>No capítulo dez de Gênesis, Eber e Pelegue são mencionados pela primeira vez.</w:t>
      </w:r>
    </w:p>
    <w:p>
      <w:pPr>
        <w:pStyle w:val="ArticleScripture"/>
        <w:jc w:val="left"/>
      </w:pPr>
      <w:r>
        <w:rPr>
          <w:rFonts w:ascii="Times New Roman" w:hAnsi="Times New Roman" w:eastAsia="Times New Roman" w:cs="Times New Roman"/>
        </w:rPr>
        <w:t>E a Eber nasceram dois filhos: o nome de um era Pelegue; porquanto em seus dias a terra foi dividida; e o nome de seu irmão era Joctã. Gênesis 10:25.</w:t>
      </w:r>
    </w:p>
    <w:p>
      <w:pPr>
        <w:pStyle w:val="ArticleBody"/>
        <w:jc w:val="left"/>
      </w:pPr>
      <w:r>
        <w:rPr>
          <w:rFonts w:ascii="Times New Roman" w:hAnsi="Times New Roman" w:eastAsia="Times New Roman" w:cs="Times New Roman"/>
        </w:rPr>
        <w:t>Pelegue significa divisão ou separação, e nos dias de Pelegue a divisão de duas classes de povo do concerto é assinalada pela história da torre de Babel e pela rebelião de Ninrode. Héber viveu quatrocentos e sessenta e quatro anos, mas, depois que Pelegue (divisão) nasceu, viveu quatrocentos e trinta anos. Cada fato tem a sua relação, e quatrocentos e trinta é o número que Paulo atribui à profecia do concerto feita a Abraão. Embora o número quatrocentos e trinta seja identificado com a vida de Héber após o nascimento de Pelegue, os primeiros trinta e quatro anos de sua vida são expressos como “quatro e trinta anos”, o que é, naturalmente, trinta e quatro anos; mas, na simples expressão desses trinta e quatro anos, lê-se “quatro” e “trinta” (430). Então vieram quatrocentos e trinta; depois, a primeira expressão da vida de Pelegue é “trinta”.</w:t>
      </w:r>
    </w:p>
    <w:p>
      <w:pPr>
        <w:pStyle w:val="ArticleBody"/>
        <w:jc w:val="left"/>
      </w:pPr>
      <w:r>
        <w:rPr>
          <w:rFonts w:ascii="Times New Roman" w:hAnsi="Times New Roman" w:eastAsia="Times New Roman" w:cs="Times New Roman"/>
        </w:rPr>
        <w:t>Éber é a raiz do nome hebreu, e esta é a primeira menção dos hebreus, que viriam a ser o povo escolhido da aliança. Éber significa atravessar, tipificando assim o povo da aliança que atravessa da terra para a nova terra, como os filhos de Abraão fizeram quando atravessaram o Mar Vermelho para a Terra Prometida. Os quarenta anos de peregrinação no deserto impediram essa travessia, mas, ao fim dos quarenta anos, eles atravessaram o Jordão para a Terra Prometida, tipificando assim a travessia final do povo de Deus. Pelegue representa a história em que a divisão da humanidade em dois povos da aliança ocorreu pela primeira vez, na torre de Ninrode. O símbolo da aliança de morte de Ninrode é a confusão, e o símbolo da aliança de vida dos hebreus são os quatrocentos e trinta anos da vida de Éber antes da divisão representada por Pelegue. O nome Pelegue também assinala uma verdade numérica simbólica, pois os quatrocentos e trinta anos de Éber se dividem em dois números, e Pelegue representa uma distinção dos quatrocentos com o número trinta.</w:t>
      </w:r>
    </w:p>
    <w:p>
      <w:pPr>
        <w:pStyle w:val="ArticleBody"/>
        <w:jc w:val="left"/>
      </w:pPr>
      <w:r>
        <w:rPr>
          <w:rFonts w:ascii="Times New Roman" w:hAnsi="Times New Roman" w:eastAsia="Times New Roman" w:cs="Times New Roman"/>
        </w:rPr>
        <w:t>Quatrocentos e trinta possuem duas partes. Os quatrocentos anos da aliança de Abraão, juntamente com os trinta anos adicionais assinalados por Paulo. O aumento do conhecimento que produz o derradeiro reavivamento do povo de Deus é representado em Daniel capítulo doze, onde o símbolo bipartido da aliança eterna é especificamente identificado, e é exposto nos versículos 9/11.</w:t>
      </w:r>
    </w:p>
    <w:p>
      <w:pPr>
        <w:pStyle w:val="ArticleScripture"/>
        <w:jc w:val="left"/>
      </w:pPr>
      <w:r>
        <w:rPr>
          <w:rFonts w:ascii="Times New Roman" w:hAnsi="Times New Roman" w:eastAsia="Times New Roman" w:cs="Times New Roman"/>
        </w:rPr>
        <w:t>E ele disse: Vai-te, Daniel; porque estas palavras estão encerradas e seladas até ao tempo do fim. Muitos serão purificados, e embranquecidos, e provados; mas os ímpios procederão impiamente; e nenhum dos ímpios entenderá, mas os sábios entenderão. E desde o tempo em que o sacrifício contínuo for tirado, e posta a abominação desoladora, haverá mil duzentos e noventa dias. Daniel 12:9–11.</w:t>
      </w:r>
    </w:p>
    <w:p>
      <w:pPr>
        <w:pStyle w:val="ArticleBody"/>
        <w:jc w:val="left"/>
      </w:pPr>
      <w:r>
        <w:rPr>
          <w:rFonts w:ascii="Times New Roman" w:hAnsi="Times New Roman" w:eastAsia="Times New Roman" w:cs="Times New Roman"/>
        </w:rPr>
        <w:t>O deslacramento final que produz um processo de prova em três etapas, representado no versículo dez como “purificados, embranquecidos e provados”, está associado aos mil duzentos e noventa anos. A compreensão pioneira do versículo é que a remoção da resistência do paganismo, em 508, deu início a um processo de trinta anos que levou ao estabelecimento do papado como o quinto reino da profecia bíblica em 538, o qual então reinou como o quinto reino da profecia bíblica até que os mil duzentos e sessenta anos se concluíram em 1798. Os trinta anos de 508 a 538 também são representados por Paulo, em 2 Tessalonicenses, como uma “apostasia primeiro”.</w:t>
      </w:r>
    </w:p>
    <w:p>
      <w:pPr>
        <w:pStyle w:val="ArticleBody"/>
        <w:jc w:val="left"/>
      </w:pPr>
      <w:r>
        <w:rPr>
          <w:rFonts w:ascii="Times New Roman" w:hAnsi="Times New Roman" w:eastAsia="Times New Roman" w:cs="Times New Roman"/>
        </w:rPr>
        <w:t>Em 2 Tessalonicenses, o tema é a relação entre Roma pagã e Roma papal, respectivamente o quarto e o quinto reinos da profecia. É neste capítulo de Tessalonicenses que William Miller descobriu que o “contínuo” no livro de Daniel representava Roma pagã, e Miller descobriu ainda que o “contínuo” em Daniel era sempre apresentado em conexão com a abominação ou a transgressão assoladora. A abominação e a transgressão assoladora no livro de Daniel representam o que João identifica no livro do Apocalipse como a imagem da besta e a marca da besta, respectivamente.</w:t>
      </w:r>
    </w:p>
    <w:p>
      <w:pPr>
        <w:pStyle w:val="ArticleBody"/>
        <w:jc w:val="left"/>
      </w:pPr>
      <w:r>
        <w:rPr>
          <w:rFonts w:ascii="Times New Roman" w:hAnsi="Times New Roman" w:eastAsia="Times New Roman" w:cs="Times New Roman"/>
        </w:rPr>
        <w:t>William Miller fundamentou a maior parte, se não todas, de suas aplicações proféticas em sua identificação de dois poderes assoladores, representados como o “contínuo” (Roma pagã), e o segundo poder assolador, que é expresso de duas maneiras: como a transgressão assoladora (a combinação de igreja e Estado), no Apocalipse — como a imagem da besta (a estrutura profética papal), e a abominação assoladora (a adoração do sol), no Apocalipse — como a marca da besta. O entendimento derivado por Miller da apresentação de Paulo em 2 Tessalonicenses foi um entendimento fundacional primário de Miller, que é o símbolo dos fundamentos do adventismo. Paulo afirma que aqueles que não amam a verdade representada no capítulo dois de 2 Tessalonicenses são os que recebem forte ilusão.</w:t>
      </w:r>
    </w:p>
    <w:p>
      <w:pPr>
        <w:pStyle w:val="ArticleBody"/>
        <w:jc w:val="left"/>
      </w:pPr>
      <w:r>
        <w:rPr>
          <w:rFonts w:ascii="Times New Roman" w:hAnsi="Times New Roman" w:eastAsia="Times New Roman" w:cs="Times New Roman"/>
        </w:rPr>
        <w:t>Nos três versículos de Daniel (Daniel 12:9–11), a compreensão simbólica nos últimos dias não pode incluir a aplicação de tempo, pois, desde 22 de outubro de 1844, a aplicação do tempo profético já não é válida. Os versículos 9/11 representam dois períodos distintos de trinta anos e mil duzentos e sessenta anos. O número quarenta e o número mil duzentos e sessenta são ambos símbolos de um deserto profético e, profeticamente, são intercambiáveis. Portanto, mil duzentos e sessenta pode ser compreendido como quarenta, e quarenta é o dízimo de quatrocentos. Os versículos 9/11 simbolizam o número do concerto eterno, conforme representado por quatrocentos (Abraão) em ligação com trinta (Paulo). O “deserto” representado por “mil duzentos e sessenta” está em harmonia com um “deserto” de “quarenta”, e quatro é o dízimo de quatrocentos. Trinta é trinta. Quatrocentos e trinta resulta do número quatrocentos somado ao número trinta, o que em Ezequiel capítulo quatro é representado como trezentos e noventa somado ao número quarenta.</w:t>
      </w:r>
    </w:p>
    <w:p>
      <w:pPr>
        <w:pStyle w:val="ArticleBody"/>
        <w:jc w:val="left"/>
      </w:pPr>
      <w:r>
        <w:rPr>
          <w:rFonts w:ascii="Times New Roman" w:hAnsi="Times New Roman" w:eastAsia="Times New Roman" w:cs="Times New Roman"/>
        </w:rPr>
        <w:t>Os versículos 9/11 no capítulo doze representam o meio de três períodos proféticos no capítulo, e são um símbolo do concerto eterno que é desselado nos últimos dias. O desselamento do significado de quatrocentos e trinta nos últimos dias é efetuado no capítulo quatro de Ezequiel.</w:t>
      </w:r>
    </w:p>
    <w:p>
      <w:pPr>
        <w:pStyle w:val="ArticleBody"/>
        <w:jc w:val="left"/>
      </w:pPr>
      <w:r>
        <w:rPr>
          <w:rFonts w:ascii="Times New Roman" w:hAnsi="Times New Roman" w:eastAsia="Times New Roman" w:cs="Times New Roman"/>
        </w:rPr>
        <w:t>O Leão da tribo de Judá está agora deslacrando a mensagem final de advertência àqueles que, pela fé, entraram no Lugar Santíssimo com Ezequiel, João, Daniel e Isaías. Essa verdade é desvendada em conjunção com o levantamento daqueles representados não apenas como os desterrados de Israel, mas como o estandarte dos cento e quarenta e quatro mil. Essa verdade é situada no contexto da aliança representada pelos quatrocentos anos de Abraão em conjunção com a aliança representada pelos trinta anos de Paulo. Essa verdade é apresentada em Daniel doze, versículos 9/11, que representam o meio de três períodos simbólicos, os quais foram corretamente compreendidos pelos mileritas. A verdade central do 9/11 que está sendo deslacrada em Daniel doze é representada nos trezentos e noventa dias e quarenta dias de Ezequiel. Esses dias são desvendados a Ezequiel no trigésimo ano do décimo sétimo ciclo de Jubileu, e Ezequiel, como sacerdote, representa o sacerdócio dos cento e quarenta e quatro mil que estão na prova do meio, de três provas.</w:t>
      </w:r>
    </w:p>
    <w:p>
      <w:pPr>
        <w:pStyle w:val="ArticleBody"/>
        <w:jc w:val="left"/>
      </w:pPr>
      <w:r>
        <w:rPr>
          <w:rFonts w:ascii="Times New Roman" w:hAnsi="Times New Roman" w:eastAsia="Times New Roman" w:cs="Times New Roman"/>
        </w:rPr>
        <w:t>Ezequiel é assinalado dentro da prova do templo no “quinto dia” do “quarto mês”, o que, na história milerita, marcou precisamente o meio (“midway”) dos sétimos meses que começaram no primeiro desapontamento, em 19 de abril de 1844, e terminaram em 22 de outubro do mesmo ano.</w:t>
      </w:r>
    </w:p>
    <w:p>
      <w:pPr>
        <w:pStyle w:val="ArticleScripture"/>
        <w:jc w:val="left"/>
      </w:pPr>
      <w:r>
        <w:rPr>
          <w:rFonts w:ascii="Times New Roman" w:hAnsi="Times New Roman" w:eastAsia="Times New Roman" w:cs="Times New Roman"/>
        </w:rPr>
        <w:t>“No verão de 1844, a meio caminho entre o tempo em que se havia pensado pela primeira vez que os 2300 dias terminariam, e o outono do mesmo ano, ao qual depois se verificou que eles se estendiam, a mensagem foi proclamada nas próprias palavras da Escritura: ‘Eis que o Noivo vem!’” O Grande Conflito, 398.</w:t>
      </w:r>
    </w:p>
    <w:p>
      <w:pPr>
        <w:pStyle w:val="ArticleBody"/>
        <w:jc w:val="left"/>
      </w:pPr>
      <w:r>
        <w:rPr>
          <w:rFonts w:ascii="Times New Roman" w:hAnsi="Times New Roman" w:eastAsia="Times New Roman" w:cs="Times New Roman"/>
        </w:rPr>
        <w:t>21 de julho de 1844 situava-se no meio dos sete meses sagrados, e, nessa data, Samuel Snow estava no Tabernáculo de Boston apresentando sua mensagem do Clamor da Meia-Noite. Ali, pela primeira vez em uma apresentação pública, ele “proclamou nas próprias palavras da Escritura: ‘Eis que o Noivo vem!’” Estamos agora simbolicamente em pé com Ezequiel no Tabernáculo de Boston, pouco antes de o levantamento dos mensageiros do clamor da meia-noite ir adiante como uma onda de maré. O processo profético de levantar o estandarte está representado na linha profética do Islã em Apocalipse capítulo nove. Ezequiel capítulo quatro fornece a segunda testemunha e a conclusão dessa profecia de trezentos e noventa e um anos e quinze dias, e assim o faz no capítulo quatro.</w:t>
      </w:r>
    </w:p>
    <w:p>
      <w:pPr>
        <w:pStyle w:val="ArticleBody"/>
        <w:jc w:val="left"/>
      </w:pPr>
      <w:r>
        <w:rPr>
          <w:rFonts w:ascii="Times New Roman" w:hAnsi="Times New Roman" w:eastAsia="Times New Roman" w:cs="Times New Roman"/>
        </w:rPr>
        <w:t>Continuaremos estas coisas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Versículo Quarenta — Número Vinte e Oito</dc:title>
  <dc:subject>Ezequiel Número Nove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