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Trei</w:t>
      </w:r>
    </w:p>
    <w:p>
      <w:pPr>
        <w:pStyle w:val="ArticleSubtitle"/>
        <w:jc w:val="left"/>
      </w:pPr>
      <w:r>
        <w:rPr>
          <w:rFonts w:ascii="Arial" w:hAnsi="Arial" w:eastAsia="Arial" w:cs="Arial"/>
        </w:rPr>
        <w:t>„Sigiliul” lui Dumnezeu aplicat la decretul Legii Duminicale: o analiză profetică a capitolului 6 din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2023-12-28</w:t>
      </w:r>
    </w:p>
    <w:p>
      <w:pPr>
        <w:pStyle w:val="ArticleBody"/>
        <w:jc w:val="left"/>
      </w:pPr>
      <w:r>
        <w:rPr>
          <w:rFonts w:ascii="Times New Roman" w:hAnsi="Times New Roman" w:eastAsia="Times New Roman" w:cs="Times New Roman"/>
        </w:rPr>
        <w:t>„Pecetea” lui Dumnezeu, care poate fi văzută, este imprimată la decretul legii duminicale.</w:t>
      </w:r>
    </w:p>
    <w:p>
      <w:pPr>
        <w:pStyle w:val="ArticleScripture"/>
        <w:jc w:val="left"/>
      </w:pPr>
      <w:r>
        <w:rPr>
          <w:rFonts w:ascii="Times New Roman" w:hAnsi="Times New Roman" w:eastAsia="Times New Roman" w:cs="Times New Roman"/>
        </w:rPr>
        <w:t>„Niciunul dintre noi nu va primi vreodată sigiliul lui Dumnezeu câtă vreme caracterul nostru poartă asupra lui vreo pată sau întinare. Ne revine nouă să îndreptăm defectele din caracterele noastre, să curățim templul sufletului de orice necurăție. Atunci ploaia târzie va cădea peste noi, așa cum ploaia timpurie a căzut peste ucenici în Ziua Cincizecimii....”</w:t>
      </w:r>
    </w:p>
    <w:p>
      <w:pPr>
        <w:pStyle w:val="ArticleScripture"/>
        <w:jc w:val="left"/>
      </w:pPr>
      <w:r>
        <w:rPr>
          <w:rFonts w:ascii="Times New Roman" w:hAnsi="Times New Roman" w:eastAsia="Times New Roman" w:cs="Times New Roman"/>
        </w:rPr>
        <w:t>„Ce faceți, fraților, în marea lucrare de pregătire? Cei care se unesc cu lumea primesc tiparul lumesc și se pregătesc pentru semnul fiarei. Cei care nu se încred în sine, care se smeresc înaintea lui Dumnezeu și își curățesc sufletele prin ascultare de adevăr, aceștia primesc tiparul ceresc și se pregătesc pentru sigiliul lui Dumnezeu pe frunțile lor. Când decretul va fi dat și pecetea va fi aplicată, caracterul lor va rămâne curat și fără pată pentru veșnicie.” Testimonies, volumul 5, 214, 216.</w:t>
      </w:r>
    </w:p>
    <w:p>
      <w:pPr>
        <w:pStyle w:val="ArticleBody"/>
        <w:jc w:val="left"/>
      </w:pPr>
      <w:r>
        <w:rPr>
          <w:rFonts w:ascii="Times New Roman" w:hAnsi="Times New Roman" w:eastAsia="Times New Roman" w:cs="Times New Roman"/>
        </w:rPr>
        <w:t>Daniel primește pecetea care poate fi văzută atunci când este aruncat în groapa cu lei; astfel, capitolul reprezintă decretul legii duminicale.</w:t>
      </w:r>
    </w:p>
    <w:p>
      <w:pPr>
        <w:pStyle w:val="ArticleScripture"/>
        <w:jc w:val="left"/>
      </w:pPr>
      <w:r>
        <w:rPr>
          <w:rFonts w:ascii="Times New Roman" w:hAnsi="Times New Roman" w:eastAsia="Times New Roman" w:cs="Times New Roman"/>
        </w:rPr>
        <w:t>Wtedy owi mężowie zgromadzili się u króla i rzekli do króla: Wiedz, królu, że prawem Medów i Persów jest, iż żadnego dekretu ani postanowienia, które król ustanawia, nie można zmienić. Wówczas król rozkazał, i przyprowadzono Daniela, i wrzucono go do jaskini lwów. Król zaś przemówił i rzekł do Daniela: Twój Bóg, któremu nieustannie służysz, On cię wybawi. I przyniesiono kamień, i położono go na otworze jaskini; a król zapieczętował go swoją pieczęcią oraz pieczęcią swoich dostojników, aby nic nie mogło być zmienione w sprawie Daniela. Daniela 6:15–17.</w:t>
      </w:r>
    </w:p>
    <w:p>
      <w:pPr>
        <w:pStyle w:val="ArticleBody"/>
        <w:jc w:val="left"/>
      </w:pPr>
      <w:r>
        <w:rPr>
          <w:rFonts w:ascii="Times New Roman" w:hAnsi="Times New Roman" w:eastAsia="Times New Roman" w:cs="Times New Roman"/>
        </w:rPr>
        <w:t>Historia nu se încheie acolo, dar se încheie acolo unde începe. Linia capitolului șase din Daniel ilustrează confederația care a fost condusă în principal de cei o sută douăzeci de voievozi și de ceilalți doi președinți, dar care îi includea și pe sfetnici, căpitani și cârmuitori. Alianța întreită în cinci părți a fost formată pentru a-l înșela pe împărat, spre a-l determina să-l persecute pe Daniel. Istorisirea se încheie cu judecata lor, căci ei ilustrează o judecată specială care are loc la legea duminicală; o judecată care nu este îndreptată împotriva celor ce îl reprezintă pe Daniel sau pe împărat, ci împotriva celor care l-au înșelat pe împărat.</w:t>
      </w:r>
    </w:p>
    <w:p>
      <w:pPr>
        <w:pStyle w:val="ArticleScripture"/>
        <w:jc w:val="left"/>
      </w:pPr>
      <w:r>
        <w:rPr>
          <w:rFonts w:ascii="Times New Roman" w:hAnsi="Times New Roman" w:eastAsia="Times New Roman" w:cs="Times New Roman"/>
        </w:rPr>
        <w:t>Iar împăratul a poruncit, și au fost aduși oamenii aceia care îl pârâseră pe Daniel, și au fost aruncați în groapa cu lei, ei, copiii lor și soțiile lor; iar leii i-au biruit și le-au zdrobit toate oasele mai înainte ca ei să ajungă la fundul gropii. Daniel 6:24.</w:t>
      </w:r>
    </w:p>
    <w:p>
      <w:pPr>
        <w:pStyle w:val="ArticleBody"/>
        <w:jc w:val="left"/>
      </w:pPr>
      <w:r>
        <w:rPr>
          <w:rFonts w:ascii="Times New Roman" w:hAnsi="Times New Roman" w:eastAsia="Times New Roman" w:cs="Times New Roman"/>
        </w:rPr>
        <w:t>W mantićkim widowisku to zawsze kościół zwodzi państwo, a rozdział szósty wskazuje na zwiedzenie dokonane wobec króla. Gdy Achab ujrzał potężne objawienie mocy Bożej na górze Karmel, Eliasz poprowadził go przez deszcz z powrotem do Jezabel. Achab nie miał powodu przypuszczać, że Jezabel nie zostanie poruszona potężnym świadectwem Bożej mocy, lecz Achab został zwiedziony co do głęboko zakorzenionej nienawiści Jezabel do Eliasza. Historia Eliasza w konfrontacji z Achabem i Jezabel zostaje ponownie powtórzona w historii Jana Chrzciciela (który był Eliaszem), Heroda i Herodiady.</w:t>
      </w:r>
    </w:p>
    <w:p>
      <w:pPr>
        <w:pStyle w:val="ArticleBody"/>
        <w:jc w:val="left"/>
      </w:pPr>
      <w:r>
        <w:rPr>
          <w:rFonts w:ascii="Times New Roman" w:hAnsi="Times New Roman" w:eastAsia="Times New Roman" w:cs="Times New Roman"/>
        </w:rPr>
        <w:t>Când, de ziua sa, Irod, aflat în stare de beție, i-a făgăduit Salomeei (fiica Irodiadei) jumătate din împărăția sa, nu se aștepta ca Irodiada să ceară capul lui Ioan. Împărații, fie că este vorba despre Ahab, Irod sau Darius, sunt înșelați de femeia necurată prin dansul prorocilor mincinoși ai Izabelei, sau prin dansul fiicei Irodiadei, sau prin confederația în cinci părți din istorisirea lui Daniel. Și Pilat a fost înșelat de o preoțime coruptă, care reprezenta „biserica” iudaică, iar o biserică simbolizează o femeie.</w:t>
      </w:r>
    </w:p>
    <w:p>
      <w:pPr>
        <w:pStyle w:val="ArticleBody"/>
        <w:jc w:val="left"/>
      </w:pPr>
      <w:r>
        <w:rPr>
          <w:rFonts w:ascii="Times New Roman" w:hAnsi="Times New Roman" w:eastAsia="Times New Roman" w:cs="Times New Roman"/>
        </w:rPr>
        <w:t>Înșelăciunea este o caracteristică a scenariului profetic, iar Islamul celei de-a treia Vai este minciuna folosită pentru a înșela Națiunile Unite în zilele din urmă prin frică. Atât „înșelăciunea”, cât și „minciuna” care produce înșelăciunea sunt identificate în Cuvântul profetic al lui Dumnezeu. Rolul Islamului și faptul că papalitatea devine al optulea cap dintre cele șapte capete au fost deja identificate ca parte a soliei care este descoperită în zilele din urmă, care este Descoperirea lui Isus Hristos. Prin urmare, demascarea înșelăciunii lui Darius din capitolul șase al cărții lui Daniel face parte din solia care alcătuiește mesajul Strigătului de la Miezul Nopții. Înșelăciunea este elementul care vindecă pe deplin rana de moarte, înviind astfel papalitatea ca al optulea și ultimul regat. În înșelăciunea lui Darius, cei doi președinți apostați și cei o sută douăzeci de prinți sunt reprezentanții confederației înșelăciunii, care sunt puși în contrast cu Daniel.</w:t>
      </w:r>
    </w:p>
    <w:p>
      <w:pPr>
        <w:pStyle w:val="ArticleBody"/>
        <w:jc w:val="left"/>
      </w:pPr>
      <w:r>
        <w:rPr>
          <w:rFonts w:ascii="Times New Roman" w:hAnsi="Times New Roman" w:eastAsia="Times New Roman" w:cs="Times New Roman"/>
        </w:rPr>
        <w:t>O sută douăzeci este un simbol al ucenicilor lui Dumnezeu la Cincizecime.</w:t>
      </w:r>
    </w:p>
    <w:p>
      <w:pPr>
        <w:pStyle w:val="ArticleScripture"/>
        <w:jc w:val="left"/>
      </w:pPr>
      <w:r>
        <w:rPr>
          <w:rFonts w:ascii="Times New Roman" w:hAnsi="Times New Roman" w:eastAsia="Times New Roman" w:cs="Times New Roman"/>
        </w:rPr>
        <w:t>Și în zilele acelea, Petru s-a ridicat în mijlocul ucenicilor și a zis: (numărul celor adunați laolaltă era de aproape o sută douăzeci.) Faptele Apostolilor 1:15.</w:t>
      </w:r>
    </w:p>
    <w:p>
      <w:pPr>
        <w:pStyle w:val="ArticleBody"/>
        <w:jc w:val="left"/>
      </w:pPr>
      <w:r>
        <w:rPr>
          <w:rFonts w:ascii="Times New Roman" w:hAnsi="Times New Roman" w:eastAsia="Times New Roman" w:cs="Times New Roman"/>
        </w:rPr>
        <w:t>Rusaliile prefigurează legea duminicală, atunci când sigiliul este aplicat, iar cei o sută douăzeci de prinți care l-au înșelat pe Darius sunt un simbol al unei preoții false la vremea legii duminicale. Două categorii dintre cei care îl înșală pe împărat sunt prezentate prin cei doi președinți apostați și cei o sută douăzeci de prinți apostați. Cei doi președinți sunt puși în aceeași categorie cu Daniel, care este profetul. Cele două clase care îl înșală pe Darius reprezintă un grup de profeți mincinoși și un grup de preoți corupți.</w:t>
      </w:r>
    </w:p>
    <w:p>
      <w:pPr>
        <w:pStyle w:val="ArticleScripture"/>
        <w:jc w:val="left"/>
      </w:pPr>
      <w:r>
        <w:rPr>
          <w:rFonts w:ascii="Malgun Gothic" w:hAnsi="Malgun Gothic" w:eastAsia="Malgun Gothic" w:cs="Malgun Gothic"/>
        </w:rPr>
        <w:t>오</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목장의</w:t>
      </w:r>
      <w:r>
        <w:rPr>
          <w:rFonts w:ascii="Times New Roman" w:hAnsi="Times New Roman" w:eastAsia="Times New Roman" w:cs="Times New Roman"/>
        </w:rPr>
        <w:t xml:space="preserve"> </w:t>
      </w:r>
      <w:r>
        <w:rPr>
          <w:rFonts w:ascii="Malgun Gothic" w:hAnsi="Malgun Gothic" w:eastAsia="Malgun Gothic" w:cs="Malgun Gothic"/>
        </w:rPr>
        <w:t>양</w:t>
      </w:r>
      <w:r>
        <w:rPr>
          <w:rFonts w:ascii="Times New Roman" w:hAnsi="Times New Roman" w:eastAsia="Times New Roman" w:cs="Times New Roman"/>
        </w:rPr>
        <w:t xml:space="preserve"> </w:t>
      </w:r>
      <w:r>
        <w:rPr>
          <w:rFonts w:ascii="Malgun Gothic" w:hAnsi="Malgun Gothic" w:eastAsia="Malgun Gothic" w:cs="Malgun Gothic"/>
        </w:rPr>
        <w:t>떼를</w:t>
      </w:r>
      <w:r>
        <w:rPr>
          <w:rFonts w:ascii="Times New Roman" w:hAnsi="Times New Roman" w:eastAsia="Times New Roman" w:cs="Times New Roman"/>
        </w:rPr>
        <w:t xml:space="preserve"> </w:t>
      </w:r>
      <w:r>
        <w:rPr>
          <w:rFonts w:ascii="Malgun Gothic" w:hAnsi="Malgun Gothic" w:eastAsia="Malgun Gothic" w:cs="Malgun Gothic"/>
        </w:rPr>
        <w:t>멸하며</w:t>
      </w:r>
      <w:r>
        <w:rPr>
          <w:rFonts w:ascii="Times New Roman" w:hAnsi="Times New Roman" w:eastAsia="Times New Roman" w:cs="Times New Roman"/>
        </w:rPr>
        <w:t xml:space="preserve"> </w:t>
      </w:r>
      <w:r>
        <w:rPr>
          <w:rFonts w:ascii="Malgun Gothic" w:hAnsi="Malgun Gothic" w:eastAsia="Malgun Gothic" w:cs="Malgun Gothic"/>
        </w:rPr>
        <w:t>흩어</w:t>
      </w:r>
      <w:r>
        <w:rPr>
          <w:rFonts w:ascii="Times New Roman" w:hAnsi="Times New Roman" w:eastAsia="Times New Roman" w:cs="Times New Roman"/>
        </w:rPr>
        <w:t xml:space="preserve"> </w:t>
      </w:r>
      <w:r>
        <w:rPr>
          <w:rFonts w:ascii="Malgun Gothic" w:hAnsi="Malgun Gothic" w:eastAsia="Malgun Gothic" w:cs="Malgun Gothic"/>
        </w:rPr>
        <w:t>버리는</w:t>
      </w:r>
      <w:r>
        <w:rPr>
          <w:rFonts w:ascii="Times New Roman" w:hAnsi="Times New Roman" w:eastAsia="Times New Roman" w:cs="Times New Roman"/>
        </w:rPr>
        <w:t xml:space="preserve"> </w:t>
      </w:r>
      <w:r>
        <w:rPr>
          <w:rFonts w:ascii="Malgun Gothic" w:hAnsi="Malgun Gothic" w:eastAsia="Malgun Gothic" w:cs="Malgun Gothic"/>
        </w:rPr>
        <w:t>목자들에게</w:t>
      </w:r>
      <w:r>
        <w:rPr>
          <w:rFonts w:ascii="Times New Roman" w:hAnsi="Times New Roman" w:eastAsia="Times New Roman" w:cs="Times New Roman"/>
        </w:rPr>
        <w:t xml:space="preserve"> </w:t>
      </w:r>
      <w:r>
        <w:rPr>
          <w:rFonts w:ascii="Malgun Gothic" w:hAnsi="Malgun Gothic" w:eastAsia="Malgun Gothic" w:cs="Malgun Gothic"/>
        </w:rPr>
        <w:t>화가</w:t>
      </w:r>
      <w:r>
        <w:rPr>
          <w:rFonts w:ascii="Times New Roman" w:hAnsi="Times New Roman" w:eastAsia="Times New Roman" w:cs="Times New Roman"/>
        </w:rPr>
        <w:t xml:space="preserve"> </w:t>
      </w:r>
      <w:r>
        <w:rPr>
          <w:rFonts w:ascii="Malgun Gothic" w:hAnsi="Malgun Gothic" w:eastAsia="Malgun Gothic" w:cs="Malgun Gothic"/>
        </w:rPr>
        <w:t>있을지어다</w:t>
      </w:r>
      <w:r>
        <w:rPr>
          <w:rFonts w:ascii="Times New Roman" w:hAnsi="Times New Roman" w:eastAsia="Times New Roman" w:cs="Times New Roman"/>
        </w:rPr>
        <w:t xml:space="preserve">! </w:t>
      </w:r>
      <w:r>
        <w:rPr>
          <w:rFonts w:ascii="Malgun Gothic" w:hAnsi="Malgun Gothic" w:eastAsia="Malgun Gothic" w:cs="Malgun Gothic"/>
        </w:rPr>
        <w:t>주께서</w:t>
      </w:r>
      <w:r>
        <w:rPr>
          <w:rFonts w:ascii="Times New Roman" w:hAnsi="Times New Roman" w:eastAsia="Times New Roman" w:cs="Times New Roman"/>
        </w:rPr>
        <w:t xml:space="preserve"> </w:t>
      </w:r>
      <w:r>
        <w:rPr>
          <w:rFonts w:ascii="Malgun Gothic" w:hAnsi="Malgun Gothic" w:eastAsia="Malgun Gothic" w:cs="Malgun Gothic"/>
        </w:rPr>
        <w:t>말씀하시느니라</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이스라엘의</w:t>
      </w:r>
      <w:r>
        <w:rPr>
          <w:rFonts w:ascii="Times New Roman" w:hAnsi="Times New Roman" w:eastAsia="Times New Roman" w:cs="Times New Roman"/>
        </w:rPr>
        <w:t xml:space="preserve"> </w:t>
      </w:r>
      <w:r>
        <w:rPr>
          <w:rFonts w:ascii="Malgun Gothic" w:hAnsi="Malgun Gothic" w:eastAsia="Malgun Gothic" w:cs="Malgun Gothic"/>
        </w:rPr>
        <w:t>하나님</w:t>
      </w:r>
      <w:r>
        <w:rPr>
          <w:rFonts w:ascii="Times New Roman" w:hAnsi="Times New Roman" w:eastAsia="Times New Roman" w:cs="Times New Roman"/>
        </w:rPr>
        <w:t xml:space="preserve"> </w:t>
      </w:r>
      <w:r>
        <w:rPr>
          <w:rFonts w:ascii="Malgun Gothic" w:hAnsi="Malgun Gothic" w:eastAsia="Malgun Gothic" w:cs="Malgun Gothic"/>
        </w:rPr>
        <w:t>여호와께서</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백성을</w:t>
      </w:r>
      <w:r>
        <w:rPr>
          <w:rFonts w:ascii="Times New Roman" w:hAnsi="Times New Roman" w:eastAsia="Times New Roman" w:cs="Times New Roman"/>
        </w:rPr>
        <w:t xml:space="preserve"> </w:t>
      </w:r>
      <w:r>
        <w:rPr>
          <w:rFonts w:ascii="Malgun Gothic" w:hAnsi="Malgun Gothic" w:eastAsia="Malgun Gothic" w:cs="Malgun Gothic"/>
        </w:rPr>
        <w:t>먹이는</w:t>
      </w:r>
      <w:r>
        <w:rPr>
          <w:rFonts w:ascii="Times New Roman" w:hAnsi="Times New Roman" w:eastAsia="Times New Roman" w:cs="Times New Roman"/>
        </w:rPr>
        <w:t xml:space="preserve"> </w:t>
      </w:r>
      <w:r>
        <w:rPr>
          <w:rFonts w:ascii="Malgun Gothic" w:hAnsi="Malgun Gothic" w:eastAsia="Malgun Gothic" w:cs="Malgun Gothic"/>
        </w:rPr>
        <w:t>목자들에게</w:t>
      </w:r>
      <w:r>
        <w:rPr>
          <w:rFonts w:ascii="Times New Roman" w:hAnsi="Times New Roman" w:eastAsia="Times New Roman" w:cs="Times New Roman"/>
        </w:rPr>
        <w:t xml:space="preserve"> </w:t>
      </w:r>
      <w:r>
        <w:rPr>
          <w:rFonts w:ascii="Malgun Gothic" w:hAnsi="Malgun Gothic" w:eastAsia="Malgun Gothic" w:cs="Malgun Gothic"/>
        </w:rPr>
        <w:t>이같이</w:t>
      </w:r>
      <w:r>
        <w:rPr>
          <w:rFonts w:ascii="Times New Roman" w:hAnsi="Times New Roman" w:eastAsia="Times New Roman" w:cs="Times New Roman"/>
        </w:rPr>
        <w:t xml:space="preserve"> </w:t>
      </w:r>
      <w:r>
        <w:rPr>
          <w:rFonts w:ascii="Malgun Gothic" w:hAnsi="Malgun Gothic" w:eastAsia="Malgun Gothic" w:cs="Malgun Gothic"/>
        </w:rPr>
        <w:t>말씀하시느니라</w:t>
      </w:r>
      <w:r>
        <w:rPr>
          <w:rFonts w:ascii="Times New Roman" w:hAnsi="Times New Roman" w:eastAsia="Times New Roman" w:cs="Times New Roman"/>
        </w:rPr>
        <w:t xml:space="preserve">. </w:t>
      </w:r>
      <w:r>
        <w:rPr>
          <w:rFonts w:ascii="Malgun Gothic" w:hAnsi="Malgun Gothic" w:eastAsia="Malgun Gothic" w:cs="Malgun Gothic"/>
        </w:rPr>
        <w:t>너희가</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양</w:t>
      </w:r>
      <w:r>
        <w:rPr>
          <w:rFonts w:ascii="Times New Roman" w:hAnsi="Times New Roman" w:eastAsia="Times New Roman" w:cs="Times New Roman"/>
        </w:rPr>
        <w:t xml:space="preserve"> </w:t>
      </w:r>
      <w:r>
        <w:rPr>
          <w:rFonts w:ascii="Malgun Gothic" w:hAnsi="Malgun Gothic" w:eastAsia="Malgun Gothic" w:cs="Malgun Gothic"/>
        </w:rPr>
        <w:t>떼를</w:t>
      </w:r>
      <w:r>
        <w:rPr>
          <w:rFonts w:ascii="Times New Roman" w:hAnsi="Times New Roman" w:eastAsia="Times New Roman" w:cs="Times New Roman"/>
        </w:rPr>
        <w:t xml:space="preserve"> </w:t>
      </w:r>
      <w:r>
        <w:rPr>
          <w:rFonts w:ascii="Malgun Gothic" w:hAnsi="Malgun Gothic" w:eastAsia="Malgun Gothic" w:cs="Malgun Gothic"/>
        </w:rPr>
        <w:t>흩으며</w:t>
      </w:r>
      <w:r>
        <w:rPr>
          <w:rFonts w:ascii="Times New Roman" w:hAnsi="Times New Roman" w:eastAsia="Times New Roman" w:cs="Times New Roman"/>
        </w:rPr>
        <w:t xml:space="preserve"> </w:t>
      </w:r>
      <w:r>
        <w:rPr>
          <w:rFonts w:ascii="Malgun Gothic" w:hAnsi="Malgun Gothic" w:eastAsia="Malgun Gothic" w:cs="Malgun Gothic"/>
        </w:rPr>
        <w:t>몰아내고</w:t>
      </w:r>
      <w:r>
        <w:rPr>
          <w:rFonts w:ascii="Times New Roman" w:hAnsi="Times New Roman" w:eastAsia="Times New Roman" w:cs="Times New Roman"/>
        </w:rPr>
        <w:t xml:space="preserve"> </w:t>
      </w:r>
      <w:r>
        <w:rPr>
          <w:rFonts w:ascii="Malgun Gothic" w:hAnsi="Malgun Gothic" w:eastAsia="Malgun Gothic" w:cs="Malgun Gothic"/>
        </w:rPr>
        <w:t>돌보지</w:t>
      </w:r>
      <w:r>
        <w:rPr>
          <w:rFonts w:ascii="Times New Roman" w:hAnsi="Times New Roman" w:eastAsia="Times New Roman" w:cs="Times New Roman"/>
        </w:rPr>
        <w:t xml:space="preserve"> </w:t>
      </w:r>
      <w:r>
        <w:rPr>
          <w:rFonts w:ascii="Malgun Gothic" w:hAnsi="Malgun Gothic" w:eastAsia="Malgun Gothic" w:cs="Malgun Gothic"/>
        </w:rPr>
        <w:t>아니하였도다</w:t>
      </w:r>
      <w:r>
        <w:rPr>
          <w:rFonts w:ascii="Times New Roman" w:hAnsi="Times New Roman" w:eastAsia="Times New Roman" w:cs="Times New Roman"/>
        </w:rPr>
        <w:t xml:space="preserve">. </w:t>
      </w:r>
      <w:r>
        <w:rPr>
          <w:rFonts w:ascii="Malgun Gothic" w:hAnsi="Malgun Gothic" w:eastAsia="Malgun Gothic" w:cs="Malgun Gothic"/>
        </w:rPr>
        <w:t>보라</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너희</w:t>
      </w:r>
      <w:r>
        <w:rPr>
          <w:rFonts w:ascii="Times New Roman" w:hAnsi="Times New Roman" w:eastAsia="Times New Roman" w:cs="Times New Roman"/>
        </w:rPr>
        <w:t xml:space="preserve"> </w:t>
      </w:r>
      <w:r>
        <w:rPr>
          <w:rFonts w:ascii="Malgun Gothic" w:hAnsi="Malgun Gothic" w:eastAsia="Malgun Gothic" w:cs="Malgun Gothic"/>
        </w:rPr>
        <w:t>행위의</w:t>
      </w:r>
      <w:r>
        <w:rPr>
          <w:rFonts w:ascii="Times New Roman" w:hAnsi="Times New Roman" w:eastAsia="Times New Roman" w:cs="Times New Roman"/>
        </w:rPr>
        <w:t xml:space="preserve"> </w:t>
      </w:r>
      <w:r>
        <w:rPr>
          <w:rFonts w:ascii="Malgun Gothic" w:hAnsi="Malgun Gothic" w:eastAsia="Malgun Gothic" w:cs="Malgun Gothic"/>
        </w:rPr>
        <w:t>악에</w:t>
      </w:r>
      <w:r>
        <w:rPr>
          <w:rFonts w:ascii="Times New Roman" w:hAnsi="Times New Roman" w:eastAsia="Times New Roman" w:cs="Times New Roman"/>
        </w:rPr>
        <w:t xml:space="preserve"> </w:t>
      </w:r>
      <w:r>
        <w:rPr>
          <w:rFonts w:ascii="Malgun Gothic" w:hAnsi="Malgun Gothic" w:eastAsia="Malgun Gothic" w:cs="Malgun Gothic"/>
        </w:rPr>
        <w:t>대하여</w:t>
      </w:r>
      <w:r>
        <w:rPr>
          <w:rFonts w:ascii="Times New Roman" w:hAnsi="Times New Roman" w:eastAsia="Times New Roman" w:cs="Times New Roman"/>
        </w:rPr>
        <w:t xml:space="preserve"> </w:t>
      </w:r>
      <w:r>
        <w:rPr>
          <w:rFonts w:ascii="Malgun Gothic" w:hAnsi="Malgun Gothic" w:eastAsia="Malgun Gothic" w:cs="Malgun Gothic"/>
        </w:rPr>
        <w:t>너희를</w:t>
      </w:r>
      <w:r>
        <w:rPr>
          <w:rFonts w:ascii="Times New Roman" w:hAnsi="Times New Roman" w:eastAsia="Times New Roman" w:cs="Times New Roman"/>
        </w:rPr>
        <w:t xml:space="preserve"> </w:t>
      </w:r>
      <w:r>
        <w:rPr>
          <w:rFonts w:ascii="Malgun Gothic" w:hAnsi="Malgun Gothic" w:eastAsia="Malgun Gothic" w:cs="Malgun Gothic"/>
        </w:rPr>
        <w:t>벌하리라</w:t>
      </w:r>
      <w:r>
        <w:rPr>
          <w:rFonts w:ascii="Times New Roman" w:hAnsi="Times New Roman" w:eastAsia="Times New Roman" w:cs="Times New Roman"/>
        </w:rPr>
        <w:t xml:space="preserve">. </w:t>
      </w:r>
      <w:r>
        <w:rPr>
          <w:rFonts w:ascii="Malgun Gothic" w:hAnsi="Malgun Gothic" w:eastAsia="Malgun Gothic" w:cs="Malgun Gothic"/>
        </w:rPr>
        <w:t>주께서</w:t>
      </w:r>
      <w:r>
        <w:rPr>
          <w:rFonts w:ascii="Times New Roman" w:hAnsi="Times New Roman" w:eastAsia="Times New Roman" w:cs="Times New Roman"/>
        </w:rPr>
        <w:t xml:space="preserve"> </w:t>
      </w:r>
      <w:r>
        <w:rPr>
          <w:rFonts w:ascii="Malgun Gothic" w:hAnsi="Malgun Gothic" w:eastAsia="Malgun Gothic" w:cs="Malgun Gothic"/>
        </w:rPr>
        <w:t>말씀하시느니라</w:t>
      </w:r>
      <w:r>
        <w:rPr>
          <w:rFonts w:ascii="Times New Roman" w:hAnsi="Times New Roman" w:eastAsia="Times New Roman" w:cs="Times New Roman"/>
        </w:rPr>
        <w:t xml:space="preserve">. </w:t>
      </w:r>
      <w:r>
        <w:rPr>
          <w:rFonts w:ascii="Malgun Gothic" w:hAnsi="Malgun Gothic" w:eastAsia="Malgun Gothic" w:cs="Malgun Gothic"/>
        </w:rPr>
        <w:t>그리고</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양</w:t>
      </w:r>
      <w:r>
        <w:rPr>
          <w:rFonts w:ascii="Times New Roman" w:hAnsi="Times New Roman" w:eastAsia="Times New Roman" w:cs="Times New Roman"/>
        </w:rPr>
        <w:t xml:space="preserve"> </w:t>
      </w:r>
      <w:r>
        <w:rPr>
          <w:rFonts w:ascii="Malgun Gothic" w:hAnsi="Malgun Gothic" w:eastAsia="Malgun Gothic" w:cs="Malgun Gothic"/>
        </w:rPr>
        <w:t>떼의</w:t>
      </w:r>
      <w:r>
        <w:rPr>
          <w:rFonts w:ascii="Times New Roman" w:hAnsi="Times New Roman" w:eastAsia="Times New Roman" w:cs="Times New Roman"/>
        </w:rPr>
        <w:t xml:space="preserve"> </w:t>
      </w:r>
      <w:r>
        <w:rPr>
          <w:rFonts w:ascii="Malgun Gothic" w:hAnsi="Malgun Gothic" w:eastAsia="Malgun Gothic" w:cs="Malgun Gothic"/>
        </w:rPr>
        <w:t>남은</w:t>
      </w:r>
      <w:r>
        <w:rPr>
          <w:rFonts w:ascii="Times New Roman" w:hAnsi="Times New Roman" w:eastAsia="Times New Roman" w:cs="Times New Roman"/>
        </w:rPr>
        <w:t xml:space="preserve"> </w:t>
      </w:r>
      <w:r>
        <w:rPr>
          <w:rFonts w:ascii="Malgun Gothic" w:hAnsi="Malgun Gothic" w:eastAsia="Malgun Gothic" w:cs="Malgun Gothic"/>
        </w:rPr>
        <w:t>자들을</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그들을</w:t>
      </w:r>
      <w:r>
        <w:rPr>
          <w:rFonts w:ascii="Times New Roman" w:hAnsi="Times New Roman" w:eastAsia="Times New Roman" w:cs="Times New Roman"/>
        </w:rPr>
        <w:t xml:space="preserve"> </w:t>
      </w:r>
      <w:r>
        <w:rPr>
          <w:rFonts w:ascii="Malgun Gothic" w:hAnsi="Malgun Gothic" w:eastAsia="Malgun Gothic" w:cs="Malgun Gothic"/>
        </w:rPr>
        <w:t>쫓아</w:t>
      </w:r>
      <w:r>
        <w:rPr>
          <w:rFonts w:ascii="Times New Roman" w:hAnsi="Times New Roman" w:eastAsia="Times New Roman" w:cs="Times New Roman"/>
        </w:rPr>
        <w:t xml:space="preserve"> </w:t>
      </w:r>
      <w:r>
        <w:rPr>
          <w:rFonts w:ascii="Malgun Gothic" w:hAnsi="Malgun Gothic" w:eastAsia="Malgun Gothic" w:cs="Malgun Gothic"/>
        </w:rPr>
        <w:t>보냈던</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나라에서</w:t>
      </w:r>
      <w:r>
        <w:rPr>
          <w:rFonts w:ascii="Times New Roman" w:hAnsi="Times New Roman" w:eastAsia="Times New Roman" w:cs="Times New Roman"/>
        </w:rPr>
        <w:t xml:space="preserve"> </w:t>
      </w:r>
      <w:r>
        <w:rPr>
          <w:rFonts w:ascii="Malgun Gothic" w:hAnsi="Malgun Gothic" w:eastAsia="Malgun Gothic" w:cs="Malgun Gothic"/>
        </w:rPr>
        <w:t>모아</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우리로</w:t>
      </w:r>
      <w:r>
        <w:rPr>
          <w:rFonts w:ascii="Times New Roman" w:hAnsi="Times New Roman" w:eastAsia="Times New Roman" w:cs="Times New Roman"/>
        </w:rPr>
        <w:t xml:space="preserve"> </w:t>
      </w:r>
      <w:r>
        <w:rPr>
          <w:rFonts w:ascii="Malgun Gothic" w:hAnsi="Malgun Gothic" w:eastAsia="Malgun Gothic" w:cs="Malgun Gothic"/>
        </w:rPr>
        <w:t>다시</w:t>
      </w:r>
      <w:r>
        <w:rPr>
          <w:rFonts w:ascii="Times New Roman" w:hAnsi="Times New Roman" w:eastAsia="Times New Roman" w:cs="Times New Roman"/>
        </w:rPr>
        <w:t xml:space="preserve"> </w:t>
      </w:r>
      <w:r>
        <w:rPr>
          <w:rFonts w:ascii="Malgun Gothic" w:hAnsi="Malgun Gothic" w:eastAsia="Malgun Gothic" w:cs="Malgun Gothic"/>
        </w:rPr>
        <w:t>데려오리니</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생육하며</w:t>
      </w:r>
      <w:r>
        <w:rPr>
          <w:rFonts w:ascii="Times New Roman" w:hAnsi="Times New Roman" w:eastAsia="Times New Roman" w:cs="Times New Roman"/>
        </w:rPr>
        <w:t xml:space="preserve"> </w:t>
      </w:r>
      <w:r>
        <w:rPr>
          <w:rFonts w:ascii="Malgun Gothic" w:hAnsi="Malgun Gothic" w:eastAsia="Malgun Gothic" w:cs="Malgun Gothic"/>
        </w:rPr>
        <w:t>번성하리라</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또</w:t>
      </w:r>
      <w:r>
        <w:rPr>
          <w:rFonts w:ascii="Times New Roman" w:hAnsi="Times New Roman" w:eastAsia="Times New Roman" w:cs="Times New Roman"/>
        </w:rPr>
        <w:t xml:space="preserve"> </w:t>
      </w:r>
      <w:r>
        <w:rPr>
          <w:rFonts w:ascii="Malgun Gothic" w:hAnsi="Malgun Gothic" w:eastAsia="Malgun Gothic" w:cs="Malgun Gothic"/>
        </w:rPr>
        <w:t>그들</w:t>
      </w:r>
      <w:r>
        <w:rPr>
          <w:rFonts w:ascii="Times New Roman" w:hAnsi="Times New Roman" w:eastAsia="Times New Roman" w:cs="Times New Roman"/>
        </w:rPr>
        <w:t xml:space="preserve"> </w:t>
      </w:r>
      <w:r>
        <w:rPr>
          <w:rFonts w:ascii="Malgun Gothic" w:hAnsi="Malgun Gothic" w:eastAsia="Malgun Gothic" w:cs="Malgun Gothic"/>
        </w:rPr>
        <w:t>위에</w:t>
      </w:r>
      <w:r>
        <w:rPr>
          <w:rFonts w:ascii="Times New Roman" w:hAnsi="Times New Roman" w:eastAsia="Times New Roman" w:cs="Times New Roman"/>
        </w:rPr>
        <w:t xml:space="preserve"> </w:t>
      </w:r>
      <w:r>
        <w:rPr>
          <w:rFonts w:ascii="Malgun Gothic" w:hAnsi="Malgun Gothic" w:eastAsia="Malgun Gothic" w:cs="Malgun Gothic"/>
        </w:rPr>
        <w:t>목자들을</w:t>
      </w:r>
      <w:r>
        <w:rPr>
          <w:rFonts w:ascii="Times New Roman" w:hAnsi="Times New Roman" w:eastAsia="Times New Roman" w:cs="Times New Roman"/>
        </w:rPr>
        <w:t xml:space="preserve"> </w:t>
      </w:r>
      <w:r>
        <w:rPr>
          <w:rFonts w:ascii="Malgun Gothic" w:hAnsi="Malgun Gothic" w:eastAsia="Malgun Gothic" w:cs="Malgun Gothic"/>
        </w:rPr>
        <w:t>세우리니</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그들을</w:t>
      </w:r>
      <w:r>
        <w:rPr>
          <w:rFonts w:ascii="Times New Roman" w:hAnsi="Times New Roman" w:eastAsia="Times New Roman" w:cs="Times New Roman"/>
        </w:rPr>
        <w:t xml:space="preserve"> </w:t>
      </w:r>
      <w:r>
        <w:rPr>
          <w:rFonts w:ascii="Malgun Gothic" w:hAnsi="Malgun Gothic" w:eastAsia="Malgun Gothic" w:cs="Malgun Gothic"/>
        </w:rPr>
        <w:t>먹일</w:t>
      </w:r>
      <w:r>
        <w:rPr>
          <w:rFonts w:ascii="Times New Roman" w:hAnsi="Times New Roman" w:eastAsia="Times New Roman" w:cs="Times New Roman"/>
        </w:rPr>
        <w:t xml:space="preserve"> </w:t>
      </w:r>
      <w:r>
        <w:rPr>
          <w:rFonts w:ascii="Malgun Gothic" w:hAnsi="Malgun Gothic" w:eastAsia="Malgun Gothic" w:cs="Malgun Gothic"/>
        </w:rPr>
        <w:t>것이요</w:t>
      </w:r>
      <w:r>
        <w:rPr>
          <w:rFonts w:ascii="Times New Roman" w:hAnsi="Times New Roman" w:eastAsia="Times New Roman" w:cs="Times New Roman"/>
        </w:rPr>
        <w:t xml:space="preserve">, </w:t>
      </w:r>
      <w:r>
        <w:rPr>
          <w:rFonts w:ascii="Malgun Gothic" w:hAnsi="Malgun Gothic" w:eastAsia="Malgun Gothic" w:cs="Malgun Gothic"/>
        </w:rPr>
        <w:t>그들은</w:t>
      </w:r>
      <w:r>
        <w:rPr>
          <w:rFonts w:ascii="Times New Roman" w:hAnsi="Times New Roman" w:eastAsia="Times New Roman" w:cs="Times New Roman"/>
        </w:rPr>
        <w:t xml:space="preserve"> </w:t>
      </w:r>
      <w:r>
        <w:rPr>
          <w:rFonts w:ascii="Malgun Gothic" w:hAnsi="Malgun Gothic" w:eastAsia="Malgun Gothic" w:cs="Malgun Gothic"/>
        </w:rPr>
        <w:t>다시는</w:t>
      </w:r>
      <w:r>
        <w:rPr>
          <w:rFonts w:ascii="Times New Roman" w:hAnsi="Times New Roman" w:eastAsia="Times New Roman" w:cs="Times New Roman"/>
        </w:rPr>
        <w:t xml:space="preserve"> </w:t>
      </w:r>
      <w:r>
        <w:rPr>
          <w:rFonts w:ascii="Malgun Gothic" w:hAnsi="Malgun Gothic" w:eastAsia="Malgun Gothic" w:cs="Malgun Gothic"/>
        </w:rPr>
        <w:t>두려워하지</w:t>
      </w:r>
      <w:r>
        <w:rPr>
          <w:rFonts w:ascii="Times New Roman" w:hAnsi="Times New Roman" w:eastAsia="Times New Roman" w:cs="Times New Roman"/>
        </w:rPr>
        <w:t xml:space="preserve"> </w:t>
      </w:r>
      <w:r>
        <w:rPr>
          <w:rFonts w:ascii="Malgun Gothic" w:hAnsi="Malgun Gothic" w:eastAsia="Malgun Gothic" w:cs="Malgun Gothic"/>
        </w:rPr>
        <w:t>아니하며</w:t>
      </w:r>
      <w:r>
        <w:rPr>
          <w:rFonts w:ascii="Times New Roman" w:hAnsi="Times New Roman" w:eastAsia="Times New Roman" w:cs="Times New Roman"/>
        </w:rPr>
        <w:t xml:space="preserve"> </w:t>
      </w:r>
      <w:r>
        <w:rPr>
          <w:rFonts w:ascii="Malgun Gothic" w:hAnsi="Malgun Gothic" w:eastAsia="Malgun Gothic" w:cs="Malgun Gothic"/>
        </w:rPr>
        <w:t>놀라지</w:t>
      </w:r>
      <w:r>
        <w:rPr>
          <w:rFonts w:ascii="Times New Roman" w:hAnsi="Times New Roman" w:eastAsia="Times New Roman" w:cs="Times New Roman"/>
        </w:rPr>
        <w:t xml:space="preserve"> </w:t>
      </w:r>
      <w:r>
        <w:rPr>
          <w:rFonts w:ascii="Malgun Gothic" w:hAnsi="Malgun Gothic" w:eastAsia="Malgun Gothic" w:cs="Malgun Gothic"/>
        </w:rPr>
        <w:t>아니하고</w:t>
      </w:r>
      <w:r>
        <w:rPr>
          <w:rFonts w:ascii="Times New Roman" w:hAnsi="Times New Roman" w:eastAsia="Times New Roman" w:cs="Times New Roman"/>
        </w:rPr>
        <w:t xml:space="preserve">, </w:t>
      </w:r>
      <w:r>
        <w:rPr>
          <w:rFonts w:ascii="Malgun Gothic" w:hAnsi="Malgun Gothic" w:eastAsia="Malgun Gothic" w:cs="Malgun Gothic"/>
        </w:rPr>
        <w:t>하나도</w:t>
      </w:r>
      <w:r>
        <w:rPr>
          <w:rFonts w:ascii="Times New Roman" w:hAnsi="Times New Roman" w:eastAsia="Times New Roman" w:cs="Times New Roman"/>
        </w:rPr>
        <w:t xml:space="preserve"> </w:t>
      </w:r>
      <w:r>
        <w:rPr>
          <w:rFonts w:ascii="Malgun Gothic" w:hAnsi="Malgun Gothic" w:eastAsia="Malgun Gothic" w:cs="Malgun Gothic"/>
        </w:rPr>
        <w:t>잃어버림이</w:t>
      </w:r>
      <w:r>
        <w:rPr>
          <w:rFonts w:ascii="Times New Roman" w:hAnsi="Times New Roman" w:eastAsia="Times New Roman" w:cs="Times New Roman"/>
        </w:rPr>
        <w:t xml:space="preserve"> </w:t>
      </w:r>
      <w:r>
        <w:rPr>
          <w:rFonts w:ascii="Malgun Gothic" w:hAnsi="Malgun Gothic" w:eastAsia="Malgun Gothic" w:cs="Malgun Gothic"/>
        </w:rPr>
        <w:t>없으리라</w:t>
      </w:r>
      <w:r>
        <w:rPr>
          <w:rFonts w:ascii="Times New Roman" w:hAnsi="Times New Roman" w:eastAsia="Times New Roman" w:cs="Times New Roman"/>
        </w:rPr>
        <w:t xml:space="preserve">. </w:t>
      </w:r>
      <w:r>
        <w:rPr>
          <w:rFonts w:ascii="Malgun Gothic" w:hAnsi="Malgun Gothic" w:eastAsia="Malgun Gothic" w:cs="Malgun Gothic"/>
        </w:rPr>
        <w:t>주께서</w:t>
      </w:r>
      <w:r>
        <w:rPr>
          <w:rFonts w:ascii="Times New Roman" w:hAnsi="Times New Roman" w:eastAsia="Times New Roman" w:cs="Times New Roman"/>
        </w:rPr>
        <w:t xml:space="preserve"> </w:t>
      </w:r>
      <w:r>
        <w:rPr>
          <w:rFonts w:ascii="Malgun Gothic" w:hAnsi="Malgun Gothic" w:eastAsia="Malgun Gothic" w:cs="Malgun Gothic"/>
        </w:rPr>
        <w:t>말씀하시느니라</w:t>
      </w:r>
      <w:r>
        <w:rPr>
          <w:rFonts w:ascii="Times New Roman" w:hAnsi="Times New Roman" w:eastAsia="Times New Roman" w:cs="Times New Roman"/>
        </w:rPr>
        <w:t xml:space="preserve">. </w:t>
      </w:r>
      <w:r>
        <w:rPr>
          <w:rFonts w:ascii="Malgun Gothic" w:hAnsi="Malgun Gothic" w:eastAsia="Malgun Gothic" w:cs="Malgun Gothic"/>
        </w:rPr>
        <w:t>보라</w:t>
      </w:r>
      <w:r>
        <w:rPr>
          <w:rFonts w:ascii="Times New Roman" w:hAnsi="Times New Roman" w:eastAsia="Times New Roman" w:cs="Times New Roman"/>
        </w:rPr>
        <w:t xml:space="preserve">, </w:t>
      </w:r>
      <w:r>
        <w:rPr>
          <w:rFonts w:ascii="Malgun Gothic" w:hAnsi="Malgun Gothic" w:eastAsia="Malgun Gothic" w:cs="Malgun Gothic"/>
        </w:rPr>
        <w:t>날이</w:t>
      </w:r>
      <w:r>
        <w:rPr>
          <w:rFonts w:ascii="Times New Roman" w:hAnsi="Times New Roman" w:eastAsia="Times New Roman" w:cs="Times New Roman"/>
        </w:rPr>
        <w:t xml:space="preserve"> </w:t>
      </w:r>
      <w:r>
        <w:rPr>
          <w:rFonts w:ascii="Malgun Gothic" w:hAnsi="Malgun Gothic" w:eastAsia="Malgun Gothic" w:cs="Malgun Gothic"/>
        </w:rPr>
        <w:t>이르리니</w:t>
      </w:r>
      <w:r>
        <w:rPr>
          <w:rFonts w:ascii="Times New Roman" w:hAnsi="Times New Roman" w:eastAsia="Times New Roman" w:cs="Times New Roman"/>
        </w:rPr>
        <w:t xml:space="preserve">, </w:t>
      </w:r>
      <w:r>
        <w:rPr>
          <w:rFonts w:ascii="Malgun Gothic" w:hAnsi="Malgun Gothic" w:eastAsia="Malgun Gothic" w:cs="Malgun Gothic"/>
        </w:rPr>
        <w:t>주께서</w:t>
      </w:r>
      <w:r>
        <w:rPr>
          <w:rFonts w:ascii="Times New Roman" w:hAnsi="Times New Roman" w:eastAsia="Times New Roman" w:cs="Times New Roman"/>
        </w:rPr>
        <w:t xml:space="preserve"> </w:t>
      </w:r>
      <w:r>
        <w:rPr>
          <w:rFonts w:ascii="Malgun Gothic" w:hAnsi="Malgun Gothic" w:eastAsia="Malgun Gothic" w:cs="Malgun Gothic"/>
        </w:rPr>
        <w:t>말씀하시느니라</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다윗에게</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의로운</w:t>
      </w:r>
      <w:r>
        <w:rPr>
          <w:rFonts w:ascii="Times New Roman" w:hAnsi="Times New Roman" w:eastAsia="Times New Roman" w:cs="Times New Roman"/>
        </w:rPr>
        <w:t xml:space="preserve"> </w:t>
      </w:r>
      <w:r>
        <w:rPr>
          <w:rFonts w:ascii="Malgun Gothic" w:hAnsi="Malgun Gothic" w:eastAsia="Malgun Gothic" w:cs="Malgun Gothic"/>
        </w:rPr>
        <w:t>가지를</w:t>
      </w:r>
      <w:r>
        <w:rPr>
          <w:rFonts w:ascii="Times New Roman" w:hAnsi="Times New Roman" w:eastAsia="Times New Roman" w:cs="Times New Roman"/>
        </w:rPr>
        <w:t xml:space="preserve"> </w:t>
      </w:r>
      <w:r>
        <w:rPr>
          <w:rFonts w:ascii="Malgun Gothic" w:hAnsi="Malgun Gothic" w:eastAsia="Malgun Gothic" w:cs="Malgun Gothic"/>
        </w:rPr>
        <w:t>일으키리라</w:t>
      </w:r>
      <w:r>
        <w:rPr>
          <w:rFonts w:ascii="Times New Roman" w:hAnsi="Times New Roman" w:eastAsia="Times New Roman" w:cs="Times New Roman"/>
        </w:rPr>
        <w:t xml:space="preserve">. </w:t>
      </w:r>
      <w:r>
        <w:rPr>
          <w:rFonts w:ascii="Malgun Gothic" w:hAnsi="Malgun Gothic" w:eastAsia="Malgun Gothic" w:cs="Malgun Gothic"/>
        </w:rPr>
        <w:t>한</w:t>
      </w:r>
      <w:r>
        <w:rPr>
          <w:rFonts w:ascii="Times New Roman" w:hAnsi="Times New Roman" w:eastAsia="Times New Roman" w:cs="Times New Roman"/>
        </w:rPr>
        <w:t xml:space="preserve"> </w:t>
      </w:r>
      <w:r>
        <w:rPr>
          <w:rFonts w:ascii="Malgun Gothic" w:hAnsi="Malgun Gothic" w:eastAsia="Malgun Gothic" w:cs="Malgun Gothic"/>
        </w:rPr>
        <w:t>왕이</w:t>
      </w:r>
      <w:r>
        <w:rPr>
          <w:rFonts w:ascii="Times New Roman" w:hAnsi="Times New Roman" w:eastAsia="Times New Roman" w:cs="Times New Roman"/>
        </w:rPr>
        <w:t xml:space="preserve"> </w:t>
      </w:r>
      <w:r>
        <w:rPr>
          <w:rFonts w:ascii="Malgun Gothic" w:hAnsi="Malgun Gothic" w:eastAsia="Malgun Gothic" w:cs="Malgun Gothic"/>
        </w:rPr>
        <w:t>왕노릇하며</w:t>
      </w:r>
      <w:r>
        <w:rPr>
          <w:rFonts w:ascii="Times New Roman" w:hAnsi="Times New Roman" w:eastAsia="Times New Roman" w:cs="Times New Roman"/>
        </w:rPr>
        <w:t xml:space="preserve"> </w:t>
      </w:r>
      <w:r>
        <w:rPr>
          <w:rFonts w:ascii="Malgun Gothic" w:hAnsi="Malgun Gothic" w:eastAsia="Malgun Gothic" w:cs="Malgun Gothic"/>
        </w:rPr>
        <w:t>형통할</w:t>
      </w:r>
      <w:r>
        <w:rPr>
          <w:rFonts w:ascii="Times New Roman" w:hAnsi="Times New Roman" w:eastAsia="Times New Roman" w:cs="Times New Roman"/>
        </w:rPr>
        <w:t xml:space="preserve"> </w:t>
      </w:r>
      <w:r>
        <w:rPr>
          <w:rFonts w:ascii="Malgun Gothic" w:hAnsi="Malgun Gothic" w:eastAsia="Malgun Gothic" w:cs="Malgun Gothic"/>
        </w:rPr>
        <w:t>것이요</w:t>
      </w:r>
      <w:r>
        <w:rPr>
          <w:rFonts w:ascii="Times New Roman" w:hAnsi="Times New Roman" w:eastAsia="Times New Roman" w:cs="Times New Roman"/>
        </w:rPr>
        <w:t xml:space="preserve">, </w:t>
      </w:r>
      <w:r>
        <w:rPr>
          <w:rFonts w:ascii="Malgun Gothic" w:hAnsi="Malgun Gothic" w:eastAsia="Malgun Gothic" w:cs="Malgun Gothic"/>
        </w:rPr>
        <w:t>땅에서</w:t>
      </w:r>
      <w:r>
        <w:rPr>
          <w:rFonts w:ascii="Times New Roman" w:hAnsi="Times New Roman" w:eastAsia="Times New Roman" w:cs="Times New Roman"/>
        </w:rPr>
        <w:t xml:space="preserve"> </w:t>
      </w:r>
      <w:r>
        <w:rPr>
          <w:rFonts w:ascii="Malgun Gothic" w:hAnsi="Malgun Gothic" w:eastAsia="Malgun Gothic" w:cs="Malgun Gothic"/>
        </w:rPr>
        <w:t>공의와</w:t>
      </w:r>
      <w:r>
        <w:rPr>
          <w:rFonts w:ascii="Times New Roman" w:hAnsi="Times New Roman" w:eastAsia="Times New Roman" w:cs="Times New Roman"/>
        </w:rPr>
        <w:t xml:space="preserve"> </w:t>
      </w:r>
      <w:r>
        <w:rPr>
          <w:rFonts w:ascii="Malgun Gothic" w:hAnsi="Malgun Gothic" w:eastAsia="Malgun Gothic" w:cs="Malgun Gothic"/>
        </w:rPr>
        <w:t>정의를</w:t>
      </w:r>
      <w:r>
        <w:rPr>
          <w:rFonts w:ascii="Times New Roman" w:hAnsi="Times New Roman" w:eastAsia="Times New Roman" w:cs="Times New Roman"/>
        </w:rPr>
        <w:t xml:space="preserve"> </w:t>
      </w:r>
      <w:r>
        <w:rPr>
          <w:rFonts w:ascii="Malgun Gothic" w:hAnsi="Malgun Gothic" w:eastAsia="Malgun Gothic" w:cs="Malgun Gothic"/>
        </w:rPr>
        <w:t>시행하리라</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날에</w:t>
      </w:r>
      <w:r>
        <w:rPr>
          <w:rFonts w:ascii="Times New Roman" w:hAnsi="Times New Roman" w:eastAsia="Times New Roman" w:cs="Times New Roman"/>
        </w:rPr>
        <w:t xml:space="preserve"> </w:t>
      </w:r>
      <w:r>
        <w:rPr>
          <w:rFonts w:ascii="Malgun Gothic" w:hAnsi="Malgun Gothic" w:eastAsia="Malgun Gothic" w:cs="Malgun Gothic"/>
        </w:rPr>
        <w:t>유다는</w:t>
      </w:r>
      <w:r>
        <w:rPr>
          <w:rFonts w:ascii="Times New Roman" w:hAnsi="Times New Roman" w:eastAsia="Times New Roman" w:cs="Times New Roman"/>
        </w:rPr>
        <w:t xml:space="preserve"> </w:t>
      </w:r>
      <w:r>
        <w:rPr>
          <w:rFonts w:ascii="Malgun Gothic" w:hAnsi="Malgun Gothic" w:eastAsia="Malgun Gothic" w:cs="Malgun Gothic"/>
        </w:rPr>
        <w:t>구원을</w:t>
      </w:r>
      <w:r>
        <w:rPr>
          <w:rFonts w:ascii="Times New Roman" w:hAnsi="Times New Roman" w:eastAsia="Times New Roman" w:cs="Times New Roman"/>
        </w:rPr>
        <w:t xml:space="preserve"> </w:t>
      </w:r>
      <w:r>
        <w:rPr>
          <w:rFonts w:ascii="Malgun Gothic" w:hAnsi="Malgun Gothic" w:eastAsia="Malgun Gothic" w:cs="Malgun Gothic"/>
        </w:rPr>
        <w:t>받겠고</w:t>
      </w:r>
      <w:r>
        <w:rPr>
          <w:rFonts w:ascii="Times New Roman" w:hAnsi="Times New Roman" w:eastAsia="Times New Roman" w:cs="Times New Roman"/>
        </w:rPr>
        <w:t xml:space="preserve">, </w:t>
      </w:r>
      <w:r>
        <w:rPr>
          <w:rFonts w:ascii="Malgun Gothic" w:hAnsi="Malgun Gothic" w:eastAsia="Malgun Gothic" w:cs="Malgun Gothic"/>
        </w:rPr>
        <w:t>이스라엘은</w:t>
      </w:r>
      <w:r>
        <w:rPr>
          <w:rFonts w:ascii="Times New Roman" w:hAnsi="Times New Roman" w:eastAsia="Times New Roman" w:cs="Times New Roman"/>
        </w:rPr>
        <w:t xml:space="preserve"> </w:t>
      </w:r>
      <w:r>
        <w:rPr>
          <w:rFonts w:ascii="Malgun Gothic" w:hAnsi="Malgun Gothic" w:eastAsia="Malgun Gothic" w:cs="Malgun Gothic"/>
        </w:rPr>
        <w:t>평안히</w:t>
      </w:r>
      <w:r>
        <w:rPr>
          <w:rFonts w:ascii="Times New Roman" w:hAnsi="Times New Roman" w:eastAsia="Times New Roman" w:cs="Times New Roman"/>
        </w:rPr>
        <w:t xml:space="preserve"> </w:t>
      </w:r>
      <w:r>
        <w:rPr>
          <w:rFonts w:ascii="Malgun Gothic" w:hAnsi="Malgun Gothic" w:eastAsia="Malgun Gothic" w:cs="Malgun Gothic"/>
        </w:rPr>
        <w:t>거하리라</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이름은</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그를</w:t>
      </w:r>
      <w:r>
        <w:rPr>
          <w:rFonts w:ascii="Times New Roman" w:hAnsi="Times New Roman" w:eastAsia="Times New Roman" w:cs="Times New Roman"/>
        </w:rPr>
        <w:t xml:space="preserve"> </w:t>
      </w:r>
      <w:r>
        <w:rPr>
          <w:rFonts w:ascii="Malgun Gothic" w:hAnsi="Malgun Gothic" w:eastAsia="Malgun Gothic" w:cs="Malgun Gothic"/>
        </w:rPr>
        <w:t>일컬어</w:t>
      </w:r>
      <w:r>
        <w:rPr>
          <w:rFonts w:ascii="Times New Roman" w:hAnsi="Times New Roman" w:eastAsia="Times New Roman" w:cs="Times New Roman"/>
        </w:rPr>
        <w:t xml:space="preserve"> </w:t>
      </w:r>
      <w:r>
        <w:rPr>
          <w:rFonts w:ascii="Malgun Gothic" w:hAnsi="Malgun Gothic" w:eastAsia="Malgun Gothic" w:cs="Malgun Gothic"/>
        </w:rPr>
        <w:t>말하기를</w:t>
      </w:r>
      <w:r>
        <w:rPr>
          <w:rFonts w:ascii="Times New Roman" w:hAnsi="Times New Roman" w:eastAsia="Times New Roman" w:cs="Times New Roman"/>
        </w:rPr>
        <w:t xml:space="preserve">, </w:t>
      </w:r>
      <w:r>
        <w:rPr>
          <w:rFonts w:ascii="Malgun Gothic" w:hAnsi="Malgun Gothic" w:eastAsia="Malgun Gothic" w:cs="Malgun Gothic"/>
        </w:rPr>
        <w:t>여호와</w:t>
      </w:r>
      <w:r>
        <w:rPr>
          <w:rFonts w:ascii="Times New Roman" w:hAnsi="Times New Roman" w:eastAsia="Times New Roman" w:cs="Times New Roman"/>
        </w:rPr>
        <w:t xml:space="preserve"> </w:t>
      </w:r>
      <w:r>
        <w:rPr>
          <w:rFonts w:ascii="Malgun Gothic" w:hAnsi="Malgun Gothic" w:eastAsia="Malgun Gothic" w:cs="Malgun Gothic"/>
        </w:rPr>
        <w:t>우리의</w:t>
      </w:r>
      <w:r>
        <w:rPr>
          <w:rFonts w:ascii="Times New Roman" w:hAnsi="Times New Roman" w:eastAsia="Times New Roman" w:cs="Times New Roman"/>
        </w:rPr>
        <w:t xml:space="preserve"> </w:t>
      </w:r>
      <w:r>
        <w:rPr>
          <w:rFonts w:ascii="Malgun Gothic" w:hAnsi="Malgun Gothic" w:eastAsia="Malgun Gothic" w:cs="Malgun Gothic"/>
        </w:rPr>
        <w:t>의라</w:t>
      </w:r>
      <w:r>
        <w:rPr>
          <w:rFonts w:ascii="Times New Roman" w:hAnsi="Times New Roman" w:eastAsia="Times New Roman" w:cs="Times New Roman"/>
        </w:rPr>
        <w:t xml:space="preserve"> </w:t>
      </w:r>
      <w:r>
        <w:rPr>
          <w:rFonts w:ascii="Malgun Gothic" w:hAnsi="Malgun Gothic" w:eastAsia="Malgun Gothic" w:cs="Malgun Gothic"/>
        </w:rPr>
        <w:t>하리라</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보라</w:t>
      </w:r>
      <w:r>
        <w:rPr>
          <w:rFonts w:ascii="Times New Roman" w:hAnsi="Times New Roman" w:eastAsia="Times New Roman" w:cs="Times New Roman"/>
        </w:rPr>
        <w:t xml:space="preserve">, </w:t>
      </w:r>
      <w:r>
        <w:rPr>
          <w:rFonts w:ascii="Malgun Gothic" w:hAnsi="Malgun Gothic" w:eastAsia="Malgun Gothic" w:cs="Malgun Gothic"/>
        </w:rPr>
        <w:t>날이</w:t>
      </w:r>
      <w:r>
        <w:rPr>
          <w:rFonts w:ascii="Times New Roman" w:hAnsi="Times New Roman" w:eastAsia="Times New Roman" w:cs="Times New Roman"/>
        </w:rPr>
        <w:t xml:space="preserve"> </w:t>
      </w:r>
      <w:r>
        <w:rPr>
          <w:rFonts w:ascii="Malgun Gothic" w:hAnsi="Malgun Gothic" w:eastAsia="Malgun Gothic" w:cs="Malgun Gothic"/>
        </w:rPr>
        <w:t>이르리니</w:t>
      </w:r>
      <w:r>
        <w:rPr>
          <w:rFonts w:ascii="Times New Roman" w:hAnsi="Times New Roman" w:eastAsia="Times New Roman" w:cs="Times New Roman"/>
        </w:rPr>
        <w:t xml:space="preserve">, </w:t>
      </w:r>
      <w:r>
        <w:rPr>
          <w:rFonts w:ascii="Malgun Gothic" w:hAnsi="Malgun Gothic" w:eastAsia="Malgun Gothic" w:cs="Malgun Gothic"/>
        </w:rPr>
        <w:t>주께서</w:t>
      </w:r>
      <w:r>
        <w:rPr>
          <w:rFonts w:ascii="Times New Roman" w:hAnsi="Times New Roman" w:eastAsia="Times New Roman" w:cs="Times New Roman"/>
        </w:rPr>
        <w:t xml:space="preserve"> </w:t>
      </w:r>
      <w:r>
        <w:rPr>
          <w:rFonts w:ascii="Malgun Gothic" w:hAnsi="Malgun Gothic" w:eastAsia="Malgun Gothic" w:cs="Malgun Gothic"/>
        </w:rPr>
        <w:t>말씀하시느니라</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다시는</w:t>
      </w:r>
      <w:r>
        <w:rPr>
          <w:rFonts w:ascii="Times New Roman" w:hAnsi="Times New Roman" w:eastAsia="Times New Roman" w:cs="Times New Roman"/>
        </w:rPr>
        <w:t xml:space="preserve"> </w:t>
      </w:r>
      <w:r>
        <w:rPr>
          <w:rFonts w:ascii="Malgun Gothic" w:hAnsi="Malgun Gothic" w:eastAsia="Malgun Gothic" w:cs="Malgun Gothic"/>
        </w:rPr>
        <w:t>말하기를</w:t>
      </w:r>
      <w:r>
        <w:rPr>
          <w:rFonts w:ascii="Times New Roman" w:hAnsi="Times New Roman" w:eastAsia="Times New Roman" w:cs="Times New Roman"/>
        </w:rPr>
        <w:t xml:space="preserve">, </w:t>
      </w:r>
      <w:r>
        <w:rPr>
          <w:rFonts w:ascii="Malgun Gothic" w:hAnsi="Malgun Gothic" w:eastAsia="Malgun Gothic" w:cs="Malgun Gothic"/>
        </w:rPr>
        <w:t>이스라엘</w:t>
      </w:r>
      <w:r>
        <w:rPr>
          <w:rFonts w:ascii="Times New Roman" w:hAnsi="Times New Roman" w:eastAsia="Times New Roman" w:cs="Times New Roman"/>
        </w:rPr>
        <w:t xml:space="preserve"> </w:t>
      </w:r>
      <w:r>
        <w:rPr>
          <w:rFonts w:ascii="Malgun Gothic" w:hAnsi="Malgun Gothic" w:eastAsia="Malgun Gothic" w:cs="Malgun Gothic"/>
        </w:rPr>
        <w:t>자손을</w:t>
      </w:r>
      <w:r>
        <w:rPr>
          <w:rFonts w:ascii="Times New Roman" w:hAnsi="Times New Roman" w:eastAsia="Times New Roman" w:cs="Times New Roman"/>
        </w:rPr>
        <w:t xml:space="preserve"> </w:t>
      </w:r>
      <w:r>
        <w:rPr>
          <w:rFonts w:ascii="Malgun Gothic" w:hAnsi="Malgun Gothic" w:eastAsia="Malgun Gothic" w:cs="Malgun Gothic"/>
        </w:rPr>
        <w:t>애굽</w:t>
      </w:r>
      <w:r>
        <w:rPr>
          <w:rFonts w:ascii="Times New Roman" w:hAnsi="Times New Roman" w:eastAsia="Times New Roman" w:cs="Times New Roman"/>
        </w:rPr>
        <w:t xml:space="preserve"> </w:t>
      </w:r>
      <w:r>
        <w:rPr>
          <w:rFonts w:ascii="Malgun Gothic" w:hAnsi="Malgun Gothic" w:eastAsia="Malgun Gothic" w:cs="Malgun Gothic"/>
        </w:rPr>
        <w:t>땅에서</w:t>
      </w:r>
      <w:r>
        <w:rPr>
          <w:rFonts w:ascii="Times New Roman" w:hAnsi="Times New Roman" w:eastAsia="Times New Roman" w:cs="Times New Roman"/>
        </w:rPr>
        <w:t xml:space="preserve"> </w:t>
      </w:r>
      <w:r>
        <w:rPr>
          <w:rFonts w:ascii="Malgun Gothic" w:hAnsi="Malgun Gothic" w:eastAsia="Malgun Gothic" w:cs="Malgun Gothic"/>
        </w:rPr>
        <w:t>인도하여</w:t>
      </w:r>
      <w:r>
        <w:rPr>
          <w:rFonts w:ascii="Times New Roman" w:hAnsi="Times New Roman" w:eastAsia="Times New Roman" w:cs="Times New Roman"/>
        </w:rPr>
        <w:t xml:space="preserve"> </w:t>
      </w:r>
      <w:r>
        <w:rPr>
          <w:rFonts w:ascii="Malgun Gothic" w:hAnsi="Malgun Gothic" w:eastAsia="Malgun Gothic" w:cs="Malgun Gothic"/>
        </w:rPr>
        <w:t>올라오게</w:t>
      </w:r>
      <w:r>
        <w:rPr>
          <w:rFonts w:ascii="Times New Roman" w:hAnsi="Times New Roman" w:eastAsia="Times New Roman" w:cs="Times New Roman"/>
        </w:rPr>
        <w:t xml:space="preserve"> </w:t>
      </w:r>
      <w:r>
        <w:rPr>
          <w:rFonts w:ascii="Malgun Gothic" w:hAnsi="Malgun Gothic" w:eastAsia="Malgun Gothic" w:cs="Malgun Gothic"/>
        </w:rPr>
        <w:t>하신</w:t>
      </w:r>
      <w:r>
        <w:rPr>
          <w:rFonts w:ascii="Times New Roman" w:hAnsi="Times New Roman" w:eastAsia="Times New Roman" w:cs="Times New Roman"/>
        </w:rPr>
        <w:t xml:space="preserve"> </w:t>
      </w:r>
      <w:r>
        <w:rPr>
          <w:rFonts w:ascii="Malgun Gothic" w:hAnsi="Malgun Gothic" w:eastAsia="Malgun Gothic" w:cs="Malgun Gothic"/>
        </w:rPr>
        <w:t>여호와께서</w:t>
      </w:r>
      <w:r>
        <w:rPr>
          <w:rFonts w:ascii="Times New Roman" w:hAnsi="Times New Roman" w:eastAsia="Times New Roman" w:cs="Times New Roman"/>
        </w:rPr>
        <w:t xml:space="preserve"> </w:t>
      </w:r>
      <w:r>
        <w:rPr>
          <w:rFonts w:ascii="Malgun Gothic" w:hAnsi="Malgun Gothic" w:eastAsia="Malgun Gothic" w:cs="Malgun Gothic"/>
        </w:rPr>
        <w:t>살아</w:t>
      </w:r>
      <w:r>
        <w:rPr>
          <w:rFonts w:ascii="Times New Roman" w:hAnsi="Times New Roman" w:eastAsia="Times New Roman" w:cs="Times New Roman"/>
        </w:rPr>
        <w:t xml:space="preserve"> </w:t>
      </w:r>
      <w:r>
        <w:rPr>
          <w:rFonts w:ascii="Malgun Gothic" w:hAnsi="Malgun Gothic" w:eastAsia="Malgun Gothic" w:cs="Malgun Gothic"/>
        </w:rPr>
        <w:t>계시느니라</w:t>
      </w:r>
      <w:r>
        <w:rPr>
          <w:rFonts w:ascii="Times New Roman" w:hAnsi="Times New Roman" w:eastAsia="Times New Roman" w:cs="Times New Roman"/>
        </w:rPr>
        <w:t xml:space="preserve">, </w:t>
      </w:r>
      <w:r>
        <w:rPr>
          <w:rFonts w:ascii="Malgun Gothic" w:hAnsi="Malgun Gothic" w:eastAsia="Malgun Gothic" w:cs="Malgun Gothic"/>
        </w:rPr>
        <w:t>하지</w:t>
      </w:r>
      <w:r>
        <w:rPr>
          <w:rFonts w:ascii="Times New Roman" w:hAnsi="Times New Roman" w:eastAsia="Times New Roman" w:cs="Times New Roman"/>
        </w:rPr>
        <w:t xml:space="preserve"> </w:t>
      </w:r>
      <w:r>
        <w:rPr>
          <w:rFonts w:ascii="Malgun Gothic" w:hAnsi="Malgun Gothic" w:eastAsia="Malgun Gothic" w:cs="Malgun Gothic"/>
        </w:rPr>
        <w:t>아니하고</w:t>
      </w:r>
      <w:r>
        <w:rPr>
          <w:rFonts w:ascii="Times New Roman" w:hAnsi="Times New Roman" w:eastAsia="Times New Roman" w:cs="Times New Roman"/>
        </w:rPr>
        <w:t xml:space="preserve">, </w:t>
      </w:r>
      <w:r>
        <w:rPr>
          <w:rFonts w:ascii="Malgun Gothic" w:hAnsi="Malgun Gothic" w:eastAsia="Malgun Gothic" w:cs="Malgun Gothic"/>
        </w:rPr>
        <w:t>오직</w:t>
      </w:r>
      <w:r>
        <w:rPr>
          <w:rFonts w:ascii="Times New Roman" w:hAnsi="Times New Roman" w:eastAsia="Times New Roman" w:cs="Times New Roman"/>
        </w:rPr>
        <w:t xml:space="preserve"> </w:t>
      </w:r>
      <w:r>
        <w:rPr>
          <w:rFonts w:ascii="Malgun Gothic" w:hAnsi="Malgun Gothic" w:eastAsia="Malgun Gothic" w:cs="Malgun Gothic"/>
        </w:rPr>
        <w:t>말하기를</w:t>
      </w:r>
      <w:r>
        <w:rPr>
          <w:rFonts w:ascii="Times New Roman" w:hAnsi="Times New Roman" w:eastAsia="Times New Roman" w:cs="Times New Roman"/>
        </w:rPr>
        <w:t xml:space="preserve">, </w:t>
      </w:r>
      <w:r>
        <w:rPr>
          <w:rFonts w:ascii="Malgun Gothic" w:hAnsi="Malgun Gothic" w:eastAsia="Malgun Gothic" w:cs="Malgun Gothic"/>
        </w:rPr>
        <w:t>이스라엘</w:t>
      </w:r>
      <w:r>
        <w:rPr>
          <w:rFonts w:ascii="Times New Roman" w:hAnsi="Times New Roman" w:eastAsia="Times New Roman" w:cs="Times New Roman"/>
        </w:rPr>
        <w:t xml:space="preserve"> </w:t>
      </w:r>
      <w:r>
        <w:rPr>
          <w:rFonts w:ascii="Malgun Gothic" w:hAnsi="Malgun Gothic" w:eastAsia="Malgun Gothic" w:cs="Malgun Gothic"/>
        </w:rPr>
        <w:t>집의</w:t>
      </w:r>
      <w:r>
        <w:rPr>
          <w:rFonts w:ascii="Times New Roman" w:hAnsi="Times New Roman" w:eastAsia="Times New Roman" w:cs="Times New Roman"/>
        </w:rPr>
        <w:t xml:space="preserve"> </w:t>
      </w:r>
      <w:r>
        <w:rPr>
          <w:rFonts w:ascii="Malgun Gothic" w:hAnsi="Malgun Gothic" w:eastAsia="Malgun Gothic" w:cs="Malgun Gothic"/>
        </w:rPr>
        <w:t>씨를</w:t>
      </w:r>
      <w:r>
        <w:rPr>
          <w:rFonts w:ascii="Times New Roman" w:hAnsi="Times New Roman" w:eastAsia="Times New Roman" w:cs="Times New Roman"/>
        </w:rPr>
        <w:t xml:space="preserve"> </w:t>
      </w:r>
      <w:r>
        <w:rPr>
          <w:rFonts w:ascii="Malgun Gothic" w:hAnsi="Malgun Gothic" w:eastAsia="Malgun Gothic" w:cs="Malgun Gothic"/>
        </w:rPr>
        <w:t>북방</w:t>
      </w:r>
      <w:r>
        <w:rPr>
          <w:rFonts w:ascii="Times New Roman" w:hAnsi="Times New Roman" w:eastAsia="Times New Roman" w:cs="Times New Roman"/>
        </w:rPr>
        <w:t xml:space="preserve"> </w:t>
      </w:r>
      <w:r>
        <w:rPr>
          <w:rFonts w:ascii="Malgun Gothic" w:hAnsi="Malgun Gothic" w:eastAsia="Malgun Gothic" w:cs="Malgun Gothic"/>
        </w:rPr>
        <w:t>땅과</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그들을</w:t>
      </w:r>
      <w:r>
        <w:rPr>
          <w:rFonts w:ascii="Times New Roman" w:hAnsi="Times New Roman" w:eastAsia="Times New Roman" w:cs="Times New Roman"/>
        </w:rPr>
        <w:t xml:space="preserve"> </w:t>
      </w:r>
      <w:r>
        <w:rPr>
          <w:rFonts w:ascii="Malgun Gothic" w:hAnsi="Malgun Gothic" w:eastAsia="Malgun Gothic" w:cs="Malgun Gothic"/>
        </w:rPr>
        <w:t>쫓아</w:t>
      </w:r>
      <w:r>
        <w:rPr>
          <w:rFonts w:ascii="Times New Roman" w:hAnsi="Times New Roman" w:eastAsia="Times New Roman" w:cs="Times New Roman"/>
        </w:rPr>
        <w:t xml:space="preserve"> </w:t>
      </w:r>
      <w:r>
        <w:rPr>
          <w:rFonts w:ascii="Malgun Gothic" w:hAnsi="Malgun Gothic" w:eastAsia="Malgun Gothic" w:cs="Malgun Gothic"/>
        </w:rPr>
        <w:t>보냈던</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나라에서</w:t>
      </w:r>
      <w:r>
        <w:rPr>
          <w:rFonts w:ascii="Times New Roman" w:hAnsi="Times New Roman" w:eastAsia="Times New Roman" w:cs="Times New Roman"/>
        </w:rPr>
        <w:t xml:space="preserve"> </w:t>
      </w:r>
      <w:r>
        <w:rPr>
          <w:rFonts w:ascii="Malgun Gothic" w:hAnsi="Malgun Gothic" w:eastAsia="Malgun Gothic" w:cs="Malgun Gothic"/>
        </w:rPr>
        <w:t>인도하여</w:t>
      </w:r>
      <w:r>
        <w:rPr>
          <w:rFonts w:ascii="Times New Roman" w:hAnsi="Times New Roman" w:eastAsia="Times New Roman" w:cs="Times New Roman"/>
        </w:rPr>
        <w:t xml:space="preserve"> </w:t>
      </w:r>
      <w:r>
        <w:rPr>
          <w:rFonts w:ascii="Malgun Gothic" w:hAnsi="Malgun Gothic" w:eastAsia="Malgun Gothic" w:cs="Malgun Gothic"/>
        </w:rPr>
        <w:t>올리시고</w:t>
      </w:r>
      <w:r>
        <w:rPr>
          <w:rFonts w:ascii="Times New Roman" w:hAnsi="Times New Roman" w:eastAsia="Times New Roman" w:cs="Times New Roman"/>
        </w:rPr>
        <w:t xml:space="preserve"> </w:t>
      </w:r>
      <w:r>
        <w:rPr>
          <w:rFonts w:ascii="Malgun Gothic" w:hAnsi="Malgun Gothic" w:eastAsia="Malgun Gothic" w:cs="Malgun Gothic"/>
        </w:rPr>
        <w:t>이끄신</w:t>
      </w:r>
      <w:r>
        <w:rPr>
          <w:rFonts w:ascii="Times New Roman" w:hAnsi="Times New Roman" w:eastAsia="Times New Roman" w:cs="Times New Roman"/>
        </w:rPr>
        <w:t xml:space="preserve"> </w:t>
      </w:r>
      <w:r>
        <w:rPr>
          <w:rFonts w:ascii="Malgun Gothic" w:hAnsi="Malgun Gothic" w:eastAsia="Malgun Gothic" w:cs="Malgun Gothic"/>
        </w:rPr>
        <w:t>여호와께서</w:t>
      </w:r>
      <w:r>
        <w:rPr>
          <w:rFonts w:ascii="Times New Roman" w:hAnsi="Times New Roman" w:eastAsia="Times New Roman" w:cs="Times New Roman"/>
        </w:rPr>
        <w:t xml:space="preserve"> </w:t>
      </w:r>
      <w:r>
        <w:rPr>
          <w:rFonts w:ascii="Malgun Gothic" w:hAnsi="Malgun Gothic" w:eastAsia="Malgun Gothic" w:cs="Malgun Gothic"/>
        </w:rPr>
        <w:t>살아</w:t>
      </w:r>
      <w:r>
        <w:rPr>
          <w:rFonts w:ascii="Times New Roman" w:hAnsi="Times New Roman" w:eastAsia="Times New Roman" w:cs="Times New Roman"/>
        </w:rPr>
        <w:t xml:space="preserve"> </w:t>
      </w:r>
      <w:r>
        <w:rPr>
          <w:rFonts w:ascii="Malgun Gothic" w:hAnsi="Malgun Gothic" w:eastAsia="Malgun Gothic" w:cs="Malgun Gothic"/>
        </w:rPr>
        <w:t>계시느니라</w:t>
      </w:r>
      <w:r>
        <w:rPr>
          <w:rFonts w:ascii="Times New Roman" w:hAnsi="Times New Roman" w:eastAsia="Times New Roman" w:cs="Times New Roman"/>
        </w:rPr>
        <w:t xml:space="preserve">, </w:t>
      </w:r>
      <w:r>
        <w:rPr>
          <w:rFonts w:ascii="Malgun Gothic" w:hAnsi="Malgun Gothic" w:eastAsia="Malgun Gothic" w:cs="Malgun Gothic"/>
        </w:rPr>
        <w:t>하리니</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자기들의</w:t>
      </w:r>
      <w:r>
        <w:rPr>
          <w:rFonts w:ascii="Times New Roman" w:hAnsi="Times New Roman" w:eastAsia="Times New Roman" w:cs="Times New Roman"/>
        </w:rPr>
        <w:t xml:space="preserve"> </w:t>
      </w:r>
      <w:r>
        <w:rPr>
          <w:rFonts w:ascii="Malgun Gothic" w:hAnsi="Malgun Gothic" w:eastAsia="Malgun Gothic" w:cs="Malgun Gothic"/>
        </w:rPr>
        <w:t>땅에</w:t>
      </w:r>
      <w:r>
        <w:rPr>
          <w:rFonts w:ascii="Times New Roman" w:hAnsi="Times New Roman" w:eastAsia="Times New Roman" w:cs="Times New Roman"/>
        </w:rPr>
        <w:t xml:space="preserve"> </w:t>
      </w:r>
      <w:r>
        <w:rPr>
          <w:rFonts w:ascii="Malgun Gothic" w:hAnsi="Malgun Gothic" w:eastAsia="Malgun Gothic" w:cs="Malgun Gothic"/>
        </w:rPr>
        <w:t>거하리라</w:t>
      </w:r>
      <w:r>
        <w:rPr>
          <w:rFonts w:ascii="Times New Roman" w:hAnsi="Times New Roman" w:eastAsia="Times New Roman" w:cs="Times New Roman"/>
        </w:rPr>
        <w:t xml:space="preserve">. </w:t>
      </w:r>
      <w:r>
        <w:rPr>
          <w:rFonts w:ascii="Malgun Gothic" w:hAnsi="Malgun Gothic" w:eastAsia="Malgun Gothic" w:cs="Malgun Gothic"/>
        </w:rPr>
        <w:t>선지자들로</w:t>
      </w:r>
      <w:r>
        <w:rPr>
          <w:rFonts w:ascii="Times New Roman" w:hAnsi="Times New Roman" w:eastAsia="Times New Roman" w:cs="Times New Roman"/>
        </w:rPr>
        <w:t xml:space="preserve"> </w:t>
      </w:r>
      <w:r>
        <w:rPr>
          <w:rFonts w:ascii="Malgun Gothic" w:hAnsi="Malgun Gothic" w:eastAsia="Malgun Gothic" w:cs="Malgun Gothic"/>
        </w:rPr>
        <w:t>말미암아</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마음이</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속에서</w:t>
      </w:r>
      <w:r>
        <w:rPr>
          <w:rFonts w:ascii="Times New Roman" w:hAnsi="Times New Roman" w:eastAsia="Times New Roman" w:cs="Times New Roman"/>
        </w:rPr>
        <w:t xml:space="preserve"> </w:t>
      </w:r>
      <w:r>
        <w:rPr>
          <w:rFonts w:ascii="Malgun Gothic" w:hAnsi="Malgun Gothic" w:eastAsia="Malgun Gothic" w:cs="Malgun Gothic"/>
        </w:rPr>
        <w:t>상하였고</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모든</w:t>
      </w:r>
      <w:r>
        <w:rPr>
          <w:rFonts w:ascii="Times New Roman" w:hAnsi="Times New Roman" w:eastAsia="Times New Roman" w:cs="Times New Roman"/>
        </w:rPr>
        <w:t xml:space="preserve"> </w:t>
      </w:r>
      <w:r>
        <w:rPr>
          <w:rFonts w:ascii="Malgun Gothic" w:hAnsi="Malgun Gothic" w:eastAsia="Malgun Gothic" w:cs="Malgun Gothic"/>
        </w:rPr>
        <w:t>뼈가</w:t>
      </w:r>
      <w:r>
        <w:rPr>
          <w:rFonts w:ascii="Times New Roman" w:hAnsi="Times New Roman" w:eastAsia="Times New Roman" w:cs="Times New Roman"/>
        </w:rPr>
        <w:t xml:space="preserve"> </w:t>
      </w:r>
      <w:r>
        <w:rPr>
          <w:rFonts w:ascii="Malgun Gothic" w:hAnsi="Malgun Gothic" w:eastAsia="Malgun Gothic" w:cs="Malgun Gothic"/>
        </w:rPr>
        <w:t>떨리는도다</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술</w:t>
      </w:r>
      <w:r>
        <w:rPr>
          <w:rFonts w:ascii="Times New Roman" w:hAnsi="Times New Roman" w:eastAsia="Times New Roman" w:cs="Times New Roman"/>
        </w:rPr>
        <w:t xml:space="preserve"> </w:t>
      </w:r>
      <w:r>
        <w:rPr>
          <w:rFonts w:ascii="Malgun Gothic" w:hAnsi="Malgun Gothic" w:eastAsia="Malgun Gothic" w:cs="Malgun Gothic"/>
        </w:rPr>
        <w:t>취한</w:t>
      </w:r>
      <w:r>
        <w:rPr>
          <w:rFonts w:ascii="Times New Roman" w:hAnsi="Times New Roman" w:eastAsia="Times New Roman" w:cs="Times New Roman"/>
        </w:rPr>
        <w:t xml:space="preserve"> </w:t>
      </w:r>
      <w:r>
        <w:rPr>
          <w:rFonts w:ascii="Malgun Gothic" w:hAnsi="Malgun Gothic" w:eastAsia="Malgun Gothic" w:cs="Malgun Gothic"/>
        </w:rPr>
        <w:t>사람</w:t>
      </w:r>
      <w:r>
        <w:rPr>
          <w:rFonts w:ascii="Times New Roman" w:hAnsi="Times New Roman" w:eastAsia="Times New Roman" w:cs="Times New Roman"/>
        </w:rPr>
        <w:t xml:space="preserve"> </w:t>
      </w:r>
      <w:r>
        <w:rPr>
          <w:rFonts w:ascii="Malgun Gothic" w:hAnsi="Malgun Gothic" w:eastAsia="Malgun Gothic" w:cs="Malgun Gothic"/>
        </w:rPr>
        <w:t>같고</w:t>
      </w:r>
      <w:r>
        <w:rPr>
          <w:rFonts w:ascii="Times New Roman" w:hAnsi="Times New Roman" w:eastAsia="Times New Roman" w:cs="Times New Roman"/>
        </w:rPr>
        <w:t xml:space="preserve">, </w:t>
      </w:r>
      <w:r>
        <w:rPr>
          <w:rFonts w:ascii="Malgun Gothic" w:hAnsi="Malgun Gothic" w:eastAsia="Malgun Gothic" w:cs="Malgun Gothic"/>
        </w:rPr>
        <w:t>포도주에</w:t>
      </w:r>
      <w:r>
        <w:rPr>
          <w:rFonts w:ascii="Times New Roman" w:hAnsi="Times New Roman" w:eastAsia="Times New Roman" w:cs="Times New Roman"/>
        </w:rPr>
        <w:t xml:space="preserve"> </w:t>
      </w:r>
      <w:r>
        <w:rPr>
          <w:rFonts w:ascii="Malgun Gothic" w:hAnsi="Malgun Gothic" w:eastAsia="Malgun Gothic" w:cs="Malgun Gothic"/>
        </w:rPr>
        <w:t>압도된</w:t>
      </w:r>
      <w:r>
        <w:rPr>
          <w:rFonts w:ascii="Times New Roman" w:hAnsi="Times New Roman" w:eastAsia="Times New Roman" w:cs="Times New Roman"/>
        </w:rPr>
        <w:t xml:space="preserve"> </w:t>
      </w:r>
      <w:r>
        <w:rPr>
          <w:rFonts w:ascii="Malgun Gothic" w:hAnsi="Malgun Gothic" w:eastAsia="Malgun Gothic" w:cs="Malgun Gothic"/>
        </w:rPr>
        <w:t>사람</w:t>
      </w:r>
      <w:r>
        <w:rPr>
          <w:rFonts w:ascii="Times New Roman" w:hAnsi="Times New Roman" w:eastAsia="Times New Roman" w:cs="Times New Roman"/>
        </w:rPr>
        <w:t xml:space="preserve"> </w:t>
      </w:r>
      <w:r>
        <w:rPr>
          <w:rFonts w:ascii="Malgun Gothic" w:hAnsi="Malgun Gothic" w:eastAsia="Malgun Gothic" w:cs="Malgun Gothic"/>
        </w:rPr>
        <w:t>같으니</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여호와</w:t>
      </w:r>
      <w:r>
        <w:rPr>
          <w:rFonts w:ascii="Times New Roman" w:hAnsi="Times New Roman" w:eastAsia="Times New Roman" w:cs="Times New Roman"/>
        </w:rPr>
        <w:t xml:space="preserve"> </w:t>
      </w:r>
      <w:r>
        <w:rPr>
          <w:rFonts w:ascii="Malgun Gothic" w:hAnsi="Malgun Gothic" w:eastAsia="Malgun Gothic" w:cs="Malgun Gothic"/>
        </w:rPr>
        <w:t>때문이요</w:t>
      </w:r>
      <w:r>
        <w:rPr>
          <w:rFonts w:ascii="Times New Roman" w:hAnsi="Times New Roman" w:eastAsia="Times New Roman" w:cs="Times New Roman"/>
        </w:rPr>
        <w:t xml:space="preserve">, </w:t>
      </w:r>
      <w:r>
        <w:rPr>
          <w:rFonts w:ascii="Malgun Gothic" w:hAnsi="Malgun Gothic" w:eastAsia="Malgun Gothic" w:cs="Malgun Gothic"/>
        </w:rPr>
        <w:t>그의</w:t>
      </w:r>
      <w:r>
        <w:rPr>
          <w:rFonts w:ascii="Times New Roman" w:hAnsi="Times New Roman" w:eastAsia="Times New Roman" w:cs="Times New Roman"/>
        </w:rPr>
        <w:t xml:space="preserve"> </w:t>
      </w:r>
      <w:r>
        <w:rPr>
          <w:rFonts w:ascii="Malgun Gothic" w:hAnsi="Malgun Gothic" w:eastAsia="Malgun Gothic" w:cs="Malgun Gothic"/>
        </w:rPr>
        <w:t>거룩한</w:t>
      </w:r>
      <w:r>
        <w:rPr>
          <w:rFonts w:ascii="Times New Roman" w:hAnsi="Times New Roman" w:eastAsia="Times New Roman" w:cs="Times New Roman"/>
        </w:rPr>
        <w:t xml:space="preserve"> </w:t>
      </w:r>
      <w:r>
        <w:rPr>
          <w:rFonts w:ascii="Malgun Gothic" w:hAnsi="Malgun Gothic" w:eastAsia="Malgun Gothic" w:cs="Malgun Gothic"/>
        </w:rPr>
        <w:t>말씀들</w:t>
      </w:r>
      <w:r>
        <w:rPr>
          <w:rFonts w:ascii="Times New Roman" w:hAnsi="Times New Roman" w:eastAsia="Times New Roman" w:cs="Times New Roman"/>
        </w:rPr>
        <w:t xml:space="preserve"> </w:t>
      </w:r>
      <w:r>
        <w:rPr>
          <w:rFonts w:ascii="Malgun Gothic" w:hAnsi="Malgun Gothic" w:eastAsia="Malgun Gothic" w:cs="Malgun Gothic"/>
        </w:rPr>
        <w:t>때문이라</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이</w:t>
      </w:r>
      <w:r>
        <w:rPr>
          <w:rFonts w:ascii="Times New Roman" w:hAnsi="Times New Roman" w:eastAsia="Times New Roman" w:cs="Times New Roman"/>
        </w:rPr>
        <w:t xml:space="preserve"> </w:t>
      </w:r>
      <w:r>
        <w:rPr>
          <w:rFonts w:ascii="Malgun Gothic" w:hAnsi="Malgun Gothic" w:eastAsia="Malgun Gothic" w:cs="Malgun Gothic"/>
        </w:rPr>
        <w:t>땅에</w:t>
      </w:r>
      <w:r>
        <w:rPr>
          <w:rFonts w:ascii="Times New Roman" w:hAnsi="Times New Roman" w:eastAsia="Times New Roman" w:cs="Times New Roman"/>
        </w:rPr>
        <w:t xml:space="preserve"> </w:t>
      </w:r>
      <w:r>
        <w:rPr>
          <w:rFonts w:ascii="Malgun Gothic" w:hAnsi="Malgun Gothic" w:eastAsia="Malgun Gothic" w:cs="Malgun Gothic"/>
        </w:rPr>
        <w:t>간음하는</w:t>
      </w:r>
      <w:r>
        <w:rPr>
          <w:rFonts w:ascii="Times New Roman" w:hAnsi="Times New Roman" w:eastAsia="Times New Roman" w:cs="Times New Roman"/>
        </w:rPr>
        <w:t xml:space="preserve"> </w:t>
      </w:r>
      <w:r>
        <w:rPr>
          <w:rFonts w:ascii="Malgun Gothic" w:hAnsi="Malgun Gothic" w:eastAsia="Malgun Gothic" w:cs="Malgun Gothic"/>
        </w:rPr>
        <w:t>자들이</w:t>
      </w:r>
      <w:r>
        <w:rPr>
          <w:rFonts w:ascii="Times New Roman" w:hAnsi="Times New Roman" w:eastAsia="Times New Roman" w:cs="Times New Roman"/>
        </w:rPr>
        <w:t xml:space="preserve"> </w:t>
      </w:r>
      <w:r>
        <w:rPr>
          <w:rFonts w:ascii="Malgun Gothic" w:hAnsi="Malgun Gothic" w:eastAsia="Malgun Gothic" w:cs="Malgun Gothic"/>
        </w:rPr>
        <w:t>가득함이라</w:t>
      </w:r>
      <w:r>
        <w:rPr>
          <w:rFonts w:ascii="Times New Roman" w:hAnsi="Times New Roman" w:eastAsia="Times New Roman" w:cs="Times New Roman"/>
        </w:rPr>
        <w:t xml:space="preserve">. </w:t>
      </w:r>
      <w:r>
        <w:rPr>
          <w:rFonts w:ascii="Malgun Gothic" w:hAnsi="Malgun Gothic" w:eastAsia="Malgun Gothic" w:cs="Malgun Gothic"/>
        </w:rPr>
        <w:t>맹세함으로</w:t>
      </w:r>
      <w:r>
        <w:rPr>
          <w:rFonts w:ascii="Times New Roman" w:hAnsi="Times New Roman" w:eastAsia="Times New Roman" w:cs="Times New Roman"/>
        </w:rPr>
        <w:t xml:space="preserve"> </w:t>
      </w:r>
      <w:r>
        <w:rPr>
          <w:rFonts w:ascii="Malgun Gothic" w:hAnsi="Malgun Gothic" w:eastAsia="Malgun Gothic" w:cs="Malgun Gothic"/>
        </w:rPr>
        <w:t>말미암아</w:t>
      </w:r>
      <w:r>
        <w:rPr>
          <w:rFonts w:ascii="Times New Roman" w:hAnsi="Times New Roman" w:eastAsia="Times New Roman" w:cs="Times New Roman"/>
        </w:rPr>
        <w:t xml:space="preserve"> </w:t>
      </w:r>
      <w:r>
        <w:rPr>
          <w:rFonts w:ascii="Malgun Gothic" w:hAnsi="Malgun Gothic" w:eastAsia="Malgun Gothic" w:cs="Malgun Gothic"/>
        </w:rPr>
        <w:t>땅이</w:t>
      </w:r>
      <w:r>
        <w:rPr>
          <w:rFonts w:ascii="Times New Roman" w:hAnsi="Times New Roman" w:eastAsia="Times New Roman" w:cs="Times New Roman"/>
        </w:rPr>
        <w:t xml:space="preserve"> </w:t>
      </w:r>
      <w:r>
        <w:rPr>
          <w:rFonts w:ascii="Malgun Gothic" w:hAnsi="Malgun Gothic" w:eastAsia="Malgun Gothic" w:cs="Malgun Gothic"/>
        </w:rPr>
        <w:t>슬퍼하며</w:t>
      </w:r>
      <w:r>
        <w:rPr>
          <w:rFonts w:ascii="Times New Roman" w:hAnsi="Times New Roman" w:eastAsia="Times New Roman" w:cs="Times New Roman"/>
        </w:rPr>
        <w:t xml:space="preserve">, </w:t>
      </w:r>
      <w:r>
        <w:rPr>
          <w:rFonts w:ascii="Malgun Gothic" w:hAnsi="Malgun Gothic" w:eastAsia="Malgun Gothic" w:cs="Malgun Gothic"/>
        </w:rPr>
        <w:t>광야의</w:t>
      </w:r>
      <w:r>
        <w:rPr>
          <w:rFonts w:ascii="Times New Roman" w:hAnsi="Times New Roman" w:eastAsia="Times New Roman" w:cs="Times New Roman"/>
        </w:rPr>
        <w:t xml:space="preserve"> </w:t>
      </w:r>
      <w:r>
        <w:rPr>
          <w:rFonts w:ascii="Malgun Gothic" w:hAnsi="Malgun Gothic" w:eastAsia="Malgun Gothic" w:cs="Malgun Gothic"/>
        </w:rPr>
        <w:t>아름다운</w:t>
      </w:r>
      <w:r>
        <w:rPr>
          <w:rFonts w:ascii="Times New Roman" w:hAnsi="Times New Roman" w:eastAsia="Times New Roman" w:cs="Times New Roman"/>
        </w:rPr>
        <w:t xml:space="preserve"> </w:t>
      </w:r>
      <w:r>
        <w:rPr>
          <w:rFonts w:ascii="Malgun Gothic" w:hAnsi="Malgun Gothic" w:eastAsia="Malgun Gothic" w:cs="Malgun Gothic"/>
        </w:rPr>
        <w:t>곳들이</w:t>
      </w:r>
      <w:r>
        <w:rPr>
          <w:rFonts w:ascii="Times New Roman" w:hAnsi="Times New Roman" w:eastAsia="Times New Roman" w:cs="Times New Roman"/>
        </w:rPr>
        <w:t xml:space="preserve"> </w:t>
      </w:r>
      <w:r>
        <w:rPr>
          <w:rFonts w:ascii="Malgun Gothic" w:hAnsi="Malgun Gothic" w:eastAsia="Malgun Gothic" w:cs="Malgun Gothic"/>
        </w:rPr>
        <w:t>마르고</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행로는</w:t>
      </w:r>
      <w:r>
        <w:rPr>
          <w:rFonts w:ascii="Times New Roman" w:hAnsi="Times New Roman" w:eastAsia="Times New Roman" w:cs="Times New Roman"/>
        </w:rPr>
        <w:t xml:space="preserve"> </w:t>
      </w:r>
      <w:r>
        <w:rPr>
          <w:rFonts w:ascii="Malgun Gothic" w:hAnsi="Malgun Gothic" w:eastAsia="Malgun Gothic" w:cs="Malgun Gothic"/>
        </w:rPr>
        <w:t>악하며</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힘은</w:t>
      </w:r>
      <w:r>
        <w:rPr>
          <w:rFonts w:ascii="Times New Roman" w:hAnsi="Times New Roman" w:eastAsia="Times New Roman" w:cs="Times New Roman"/>
        </w:rPr>
        <w:t xml:space="preserve"> </w:t>
      </w:r>
      <w:r>
        <w:rPr>
          <w:rFonts w:ascii="Malgun Gothic" w:hAnsi="Malgun Gothic" w:eastAsia="Malgun Gothic" w:cs="Malgun Gothic"/>
        </w:rPr>
        <w:t>바르지</w:t>
      </w:r>
      <w:r>
        <w:rPr>
          <w:rFonts w:ascii="Times New Roman" w:hAnsi="Times New Roman" w:eastAsia="Times New Roman" w:cs="Times New Roman"/>
        </w:rPr>
        <w:t xml:space="preserve"> </w:t>
      </w:r>
      <w:r>
        <w:rPr>
          <w:rFonts w:ascii="Malgun Gothic" w:hAnsi="Malgun Gothic" w:eastAsia="Malgun Gothic" w:cs="Malgun Gothic"/>
        </w:rPr>
        <w:t>아니하도다</w:t>
      </w:r>
      <w:r>
        <w:rPr>
          <w:rFonts w:ascii="Times New Roman" w:hAnsi="Times New Roman" w:eastAsia="Times New Roman" w:cs="Times New Roman"/>
        </w:rPr>
        <w:t xml:space="preserve">. </w:t>
      </w:r>
      <w:r>
        <w:rPr>
          <w:rFonts w:ascii="Malgun Gothic" w:hAnsi="Malgun Gothic" w:eastAsia="Malgun Gothic" w:cs="Malgun Gothic"/>
        </w:rPr>
        <w:t>대저</w:t>
      </w:r>
      <w:r>
        <w:rPr>
          <w:rFonts w:ascii="Times New Roman" w:hAnsi="Times New Roman" w:eastAsia="Times New Roman" w:cs="Times New Roman"/>
        </w:rPr>
        <w:t xml:space="preserve"> </w:t>
      </w:r>
      <w:r>
        <w:rPr>
          <w:rFonts w:ascii="Malgun Gothic" w:hAnsi="Malgun Gothic" w:eastAsia="Malgun Gothic" w:cs="Malgun Gothic"/>
        </w:rPr>
        <w:t>선지자와</w:t>
      </w:r>
      <w:r>
        <w:rPr>
          <w:rFonts w:ascii="Times New Roman" w:hAnsi="Times New Roman" w:eastAsia="Times New Roman" w:cs="Times New Roman"/>
        </w:rPr>
        <w:t xml:space="preserve"> </w:t>
      </w:r>
      <w:r>
        <w:rPr>
          <w:rFonts w:ascii="Malgun Gothic" w:hAnsi="Malgun Gothic" w:eastAsia="Malgun Gothic" w:cs="Malgun Gothic"/>
        </w:rPr>
        <w:t>제사장이</w:t>
      </w:r>
      <w:r>
        <w:rPr>
          <w:rFonts w:ascii="Times New Roman" w:hAnsi="Times New Roman" w:eastAsia="Times New Roman" w:cs="Times New Roman"/>
        </w:rPr>
        <w:t xml:space="preserve"> </w:t>
      </w:r>
      <w:r>
        <w:rPr>
          <w:rFonts w:ascii="Malgun Gothic" w:hAnsi="Malgun Gothic" w:eastAsia="Malgun Gothic" w:cs="Malgun Gothic"/>
        </w:rPr>
        <w:t>다</w:t>
      </w:r>
      <w:r>
        <w:rPr>
          <w:rFonts w:ascii="Times New Roman" w:hAnsi="Times New Roman" w:eastAsia="Times New Roman" w:cs="Times New Roman"/>
        </w:rPr>
        <w:t xml:space="preserve"> </w:t>
      </w:r>
      <w:r>
        <w:rPr>
          <w:rFonts w:ascii="Malgun Gothic" w:hAnsi="Malgun Gothic" w:eastAsia="Malgun Gothic" w:cs="Malgun Gothic"/>
        </w:rPr>
        <w:t>사악하니라</w:t>
      </w:r>
      <w:r>
        <w:rPr>
          <w:rFonts w:ascii="Times New Roman" w:hAnsi="Times New Roman" w:eastAsia="Times New Roman" w:cs="Times New Roman"/>
        </w:rPr>
        <w:t xml:space="preserve">. </w:t>
      </w:r>
      <w:r>
        <w:rPr>
          <w:rFonts w:ascii="Malgun Gothic" w:hAnsi="Malgun Gothic" w:eastAsia="Malgun Gothic" w:cs="Malgun Gothic"/>
        </w:rPr>
        <w:t>참으로</w:t>
      </w:r>
      <w:r>
        <w:rPr>
          <w:rFonts w:ascii="Times New Roman" w:hAnsi="Times New Roman" w:eastAsia="Times New Roman" w:cs="Times New Roman"/>
        </w:rPr>
        <w:t xml:space="preserve"> </w:t>
      </w:r>
      <w:r>
        <w:rPr>
          <w:rFonts w:ascii="Malgun Gothic" w:hAnsi="Malgun Gothic" w:eastAsia="Malgun Gothic" w:cs="Malgun Gothic"/>
        </w:rPr>
        <w:t>내</w:t>
      </w:r>
      <w:r>
        <w:rPr>
          <w:rFonts w:ascii="Times New Roman" w:hAnsi="Times New Roman" w:eastAsia="Times New Roman" w:cs="Times New Roman"/>
        </w:rPr>
        <w:t xml:space="preserve"> </w:t>
      </w:r>
      <w:r>
        <w:rPr>
          <w:rFonts w:ascii="Malgun Gothic" w:hAnsi="Malgun Gothic" w:eastAsia="Malgun Gothic" w:cs="Malgun Gothic"/>
        </w:rPr>
        <w:t>집에서조차</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악을</w:t>
      </w:r>
      <w:r>
        <w:rPr>
          <w:rFonts w:ascii="Times New Roman" w:hAnsi="Times New Roman" w:eastAsia="Times New Roman" w:cs="Times New Roman"/>
        </w:rPr>
        <w:t xml:space="preserve"> </w:t>
      </w:r>
      <w:r>
        <w:rPr>
          <w:rFonts w:ascii="Malgun Gothic" w:hAnsi="Malgun Gothic" w:eastAsia="Malgun Gothic" w:cs="Malgun Gothic"/>
        </w:rPr>
        <w:t>발견하였노라</w:t>
      </w:r>
      <w:r>
        <w:rPr>
          <w:rFonts w:ascii="Times New Roman" w:hAnsi="Times New Roman" w:eastAsia="Times New Roman" w:cs="Times New Roman"/>
        </w:rPr>
        <w:t xml:space="preserve">. </w:t>
      </w:r>
      <w:r>
        <w:rPr>
          <w:rFonts w:ascii="Malgun Gothic" w:hAnsi="Malgun Gothic" w:eastAsia="Malgun Gothic" w:cs="Malgun Gothic"/>
        </w:rPr>
        <w:t>주께서</w:t>
      </w:r>
      <w:r>
        <w:rPr>
          <w:rFonts w:ascii="Times New Roman" w:hAnsi="Times New Roman" w:eastAsia="Times New Roman" w:cs="Times New Roman"/>
        </w:rPr>
        <w:t xml:space="preserve"> </w:t>
      </w:r>
      <w:r>
        <w:rPr>
          <w:rFonts w:ascii="Malgun Gothic" w:hAnsi="Malgun Gothic" w:eastAsia="Malgun Gothic" w:cs="Malgun Gothic"/>
        </w:rPr>
        <w:t>말씀하시느니라</w:t>
      </w:r>
      <w:r>
        <w:rPr>
          <w:rFonts w:ascii="Times New Roman" w:hAnsi="Times New Roman" w:eastAsia="Times New Roman" w:cs="Times New Roman"/>
        </w:rPr>
        <w:t xml:space="preserve">. </w:t>
      </w:r>
      <w:r>
        <w:rPr>
          <w:rFonts w:ascii="Malgun Gothic" w:hAnsi="Malgun Gothic" w:eastAsia="Malgun Gothic" w:cs="Malgun Gothic"/>
        </w:rPr>
        <w:t>그러므로</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길은</w:t>
      </w:r>
      <w:r>
        <w:rPr>
          <w:rFonts w:ascii="Times New Roman" w:hAnsi="Times New Roman" w:eastAsia="Times New Roman" w:cs="Times New Roman"/>
        </w:rPr>
        <w:t xml:space="preserve"> </w:t>
      </w:r>
      <w:r>
        <w:rPr>
          <w:rFonts w:ascii="Malgun Gothic" w:hAnsi="Malgun Gothic" w:eastAsia="Malgun Gothic" w:cs="Malgun Gothic"/>
        </w:rPr>
        <w:t>그들에게</w:t>
      </w:r>
      <w:r>
        <w:rPr>
          <w:rFonts w:ascii="Times New Roman" w:hAnsi="Times New Roman" w:eastAsia="Times New Roman" w:cs="Times New Roman"/>
        </w:rPr>
        <w:t xml:space="preserve"> </w:t>
      </w:r>
      <w:r>
        <w:rPr>
          <w:rFonts w:ascii="Malgun Gothic" w:hAnsi="Malgun Gothic" w:eastAsia="Malgun Gothic" w:cs="Malgun Gothic"/>
        </w:rPr>
        <w:t>어둠</w:t>
      </w:r>
      <w:r>
        <w:rPr>
          <w:rFonts w:ascii="Times New Roman" w:hAnsi="Times New Roman" w:eastAsia="Times New Roman" w:cs="Times New Roman"/>
        </w:rPr>
        <w:t xml:space="preserve"> </w:t>
      </w:r>
      <w:r>
        <w:rPr>
          <w:rFonts w:ascii="Malgun Gothic" w:hAnsi="Malgun Gothic" w:eastAsia="Malgun Gothic" w:cs="Malgun Gothic"/>
        </w:rPr>
        <w:t>속의</w:t>
      </w:r>
      <w:r>
        <w:rPr>
          <w:rFonts w:ascii="Times New Roman" w:hAnsi="Times New Roman" w:eastAsia="Times New Roman" w:cs="Times New Roman"/>
        </w:rPr>
        <w:t xml:space="preserve"> </w:t>
      </w:r>
      <w:r>
        <w:rPr>
          <w:rFonts w:ascii="Malgun Gothic" w:hAnsi="Malgun Gothic" w:eastAsia="Malgun Gothic" w:cs="Malgun Gothic"/>
        </w:rPr>
        <w:t>미끄러운</w:t>
      </w:r>
      <w:r>
        <w:rPr>
          <w:rFonts w:ascii="Times New Roman" w:hAnsi="Times New Roman" w:eastAsia="Times New Roman" w:cs="Times New Roman"/>
        </w:rPr>
        <w:t xml:space="preserve"> </w:t>
      </w:r>
      <w:r>
        <w:rPr>
          <w:rFonts w:ascii="Malgun Gothic" w:hAnsi="Malgun Gothic" w:eastAsia="Malgun Gothic" w:cs="Malgun Gothic"/>
        </w:rPr>
        <w:t>길</w:t>
      </w:r>
      <w:r>
        <w:rPr>
          <w:rFonts w:ascii="Times New Roman" w:hAnsi="Times New Roman" w:eastAsia="Times New Roman" w:cs="Times New Roman"/>
        </w:rPr>
        <w:t xml:space="preserve"> </w:t>
      </w:r>
      <w:r>
        <w:rPr>
          <w:rFonts w:ascii="Malgun Gothic" w:hAnsi="Malgun Gothic" w:eastAsia="Malgun Gothic" w:cs="Malgun Gothic"/>
        </w:rPr>
        <w:t>같아서</w:t>
      </w:r>
      <w:r>
        <w:rPr>
          <w:rFonts w:ascii="Times New Roman" w:hAnsi="Times New Roman" w:eastAsia="Times New Roman" w:cs="Times New Roman"/>
        </w:rPr>
        <w:t xml:space="preserve">, </w:t>
      </w:r>
      <w:r>
        <w:rPr>
          <w:rFonts w:ascii="Malgun Gothic" w:hAnsi="Malgun Gothic" w:eastAsia="Malgun Gothic" w:cs="Malgun Gothic"/>
        </w:rPr>
        <w:t>그들이</w:t>
      </w:r>
      <w:r>
        <w:rPr>
          <w:rFonts w:ascii="Times New Roman" w:hAnsi="Times New Roman" w:eastAsia="Times New Roman" w:cs="Times New Roman"/>
        </w:rPr>
        <w:t xml:space="preserve"> </w:t>
      </w:r>
      <w:r>
        <w:rPr>
          <w:rFonts w:ascii="Malgun Gothic" w:hAnsi="Malgun Gothic" w:eastAsia="Malgun Gothic" w:cs="Malgun Gothic"/>
        </w:rPr>
        <w:t>몰려가다가</w:t>
      </w:r>
      <w:r>
        <w:rPr>
          <w:rFonts w:ascii="Times New Roman" w:hAnsi="Times New Roman" w:eastAsia="Times New Roman" w:cs="Times New Roman"/>
        </w:rPr>
        <w:t xml:space="preserve"> </w:t>
      </w:r>
      <w:r>
        <w:rPr>
          <w:rFonts w:ascii="Malgun Gothic" w:hAnsi="Malgun Gothic" w:eastAsia="Malgun Gothic" w:cs="Malgun Gothic"/>
        </w:rPr>
        <w:t>그</w:t>
      </w:r>
      <w:r>
        <w:rPr>
          <w:rFonts w:ascii="Times New Roman" w:hAnsi="Times New Roman" w:eastAsia="Times New Roman" w:cs="Times New Roman"/>
        </w:rPr>
        <w:t xml:space="preserve"> </w:t>
      </w:r>
      <w:r>
        <w:rPr>
          <w:rFonts w:ascii="Malgun Gothic" w:hAnsi="Malgun Gothic" w:eastAsia="Malgun Gothic" w:cs="Malgun Gothic"/>
        </w:rPr>
        <w:t>가운데서</w:t>
      </w:r>
      <w:r>
        <w:rPr>
          <w:rFonts w:ascii="Times New Roman" w:hAnsi="Times New Roman" w:eastAsia="Times New Roman" w:cs="Times New Roman"/>
        </w:rPr>
        <w:t xml:space="preserve"> </w:t>
      </w:r>
      <w:r>
        <w:rPr>
          <w:rFonts w:ascii="Malgun Gothic" w:hAnsi="Malgun Gothic" w:eastAsia="Malgun Gothic" w:cs="Malgun Gothic"/>
        </w:rPr>
        <w:t>넘어지리니</w:t>
      </w:r>
      <w:r>
        <w:rPr>
          <w:rFonts w:ascii="Times New Roman" w:hAnsi="Times New Roman" w:eastAsia="Times New Roman" w:cs="Times New Roman"/>
        </w:rPr>
        <w:t xml:space="preserve">, </w:t>
      </w:r>
      <w:r>
        <w:rPr>
          <w:rFonts w:ascii="Malgun Gothic" w:hAnsi="Malgun Gothic" w:eastAsia="Malgun Gothic" w:cs="Malgun Gothic"/>
        </w:rPr>
        <w:t>이는</w:t>
      </w:r>
      <w:r>
        <w:rPr>
          <w:rFonts w:ascii="Times New Roman" w:hAnsi="Times New Roman" w:eastAsia="Times New Roman" w:cs="Times New Roman"/>
        </w:rPr>
        <w:t xml:space="preserve"> </w:t>
      </w:r>
      <w:r>
        <w:rPr>
          <w:rFonts w:ascii="Malgun Gothic" w:hAnsi="Malgun Gothic" w:eastAsia="Malgun Gothic" w:cs="Malgun Gothic"/>
        </w:rPr>
        <w:t>내가</w:t>
      </w:r>
      <w:r>
        <w:rPr>
          <w:rFonts w:ascii="Times New Roman" w:hAnsi="Times New Roman" w:eastAsia="Times New Roman" w:cs="Times New Roman"/>
        </w:rPr>
        <w:t xml:space="preserve"> </w:t>
      </w:r>
      <w:r>
        <w:rPr>
          <w:rFonts w:ascii="Malgun Gothic" w:hAnsi="Malgun Gothic" w:eastAsia="Malgun Gothic" w:cs="Malgun Gothic"/>
        </w:rPr>
        <w:t>그들에게</w:t>
      </w:r>
      <w:r>
        <w:rPr>
          <w:rFonts w:ascii="Times New Roman" w:hAnsi="Times New Roman" w:eastAsia="Times New Roman" w:cs="Times New Roman"/>
        </w:rPr>
        <w:t xml:space="preserve"> </w:t>
      </w:r>
      <w:r>
        <w:rPr>
          <w:rFonts w:ascii="Malgun Gothic" w:hAnsi="Malgun Gothic" w:eastAsia="Malgun Gothic" w:cs="Malgun Gothic"/>
        </w:rPr>
        <w:t>재앙을</w:t>
      </w:r>
      <w:r>
        <w:rPr>
          <w:rFonts w:ascii="Times New Roman" w:hAnsi="Times New Roman" w:eastAsia="Times New Roman" w:cs="Times New Roman"/>
        </w:rPr>
        <w:t xml:space="preserve"> </w:t>
      </w:r>
      <w:r>
        <w:rPr>
          <w:rFonts w:ascii="Malgun Gothic" w:hAnsi="Malgun Gothic" w:eastAsia="Malgun Gothic" w:cs="Malgun Gothic"/>
        </w:rPr>
        <w:t>내릴</w:t>
      </w:r>
      <w:r>
        <w:rPr>
          <w:rFonts w:ascii="Times New Roman" w:hAnsi="Times New Roman" w:eastAsia="Times New Roman" w:cs="Times New Roman"/>
        </w:rPr>
        <w:t xml:space="preserve"> </w:t>
      </w:r>
      <w:r>
        <w:rPr>
          <w:rFonts w:ascii="Malgun Gothic" w:hAnsi="Malgun Gothic" w:eastAsia="Malgun Gothic" w:cs="Malgun Gothic"/>
        </w:rPr>
        <w:t>것임이라</w:t>
      </w:r>
      <w:r>
        <w:rPr>
          <w:rFonts w:ascii="Times New Roman" w:hAnsi="Times New Roman" w:eastAsia="Times New Roman" w:cs="Times New Roman"/>
        </w:rPr>
        <w:t xml:space="preserve">, </w:t>
      </w:r>
      <w:r>
        <w:rPr>
          <w:rFonts w:ascii="Malgun Gothic" w:hAnsi="Malgun Gothic" w:eastAsia="Malgun Gothic" w:cs="Malgun Gothic"/>
        </w:rPr>
        <w:t>곧</w:t>
      </w:r>
      <w:r>
        <w:rPr>
          <w:rFonts w:ascii="Times New Roman" w:hAnsi="Times New Roman" w:eastAsia="Times New Roman" w:cs="Times New Roman"/>
        </w:rPr>
        <w:t xml:space="preserve"> </w:t>
      </w:r>
      <w:r>
        <w:rPr>
          <w:rFonts w:ascii="Malgun Gothic" w:hAnsi="Malgun Gothic" w:eastAsia="Malgun Gothic" w:cs="Malgun Gothic"/>
        </w:rPr>
        <w:t>그들의</w:t>
      </w:r>
      <w:r>
        <w:rPr>
          <w:rFonts w:ascii="Times New Roman" w:hAnsi="Times New Roman" w:eastAsia="Times New Roman" w:cs="Times New Roman"/>
        </w:rPr>
        <w:t xml:space="preserve"> </w:t>
      </w:r>
      <w:r>
        <w:rPr>
          <w:rFonts w:ascii="Malgun Gothic" w:hAnsi="Malgun Gothic" w:eastAsia="Malgun Gothic" w:cs="Malgun Gothic"/>
        </w:rPr>
        <w:t>벌하심을</w:t>
      </w:r>
      <w:r>
        <w:rPr>
          <w:rFonts w:ascii="Times New Roman" w:hAnsi="Times New Roman" w:eastAsia="Times New Roman" w:cs="Times New Roman"/>
        </w:rPr>
        <w:t xml:space="preserve"> </w:t>
      </w:r>
      <w:r>
        <w:rPr>
          <w:rFonts w:ascii="Malgun Gothic" w:hAnsi="Malgun Gothic" w:eastAsia="Malgun Gothic" w:cs="Malgun Gothic"/>
        </w:rPr>
        <w:t>받는</w:t>
      </w:r>
      <w:r>
        <w:rPr>
          <w:rFonts w:ascii="Times New Roman" w:hAnsi="Times New Roman" w:eastAsia="Times New Roman" w:cs="Times New Roman"/>
        </w:rPr>
        <w:t xml:space="preserve"> </w:t>
      </w:r>
      <w:r>
        <w:rPr>
          <w:rFonts w:ascii="Malgun Gothic" w:hAnsi="Malgun Gothic" w:eastAsia="Malgun Gothic" w:cs="Malgun Gothic"/>
        </w:rPr>
        <w:t>해에</w:t>
      </w:r>
      <w:r>
        <w:rPr>
          <w:rFonts w:ascii="Times New Roman" w:hAnsi="Times New Roman" w:eastAsia="Times New Roman" w:cs="Times New Roman"/>
        </w:rPr>
        <w:t xml:space="preserve"> </w:t>
      </w:r>
      <w:r>
        <w:rPr>
          <w:rFonts w:ascii="Malgun Gothic" w:hAnsi="Malgun Gothic" w:eastAsia="Malgun Gothic" w:cs="Malgun Gothic"/>
        </w:rPr>
        <w:t>그러하리라</w:t>
      </w:r>
      <w:r>
        <w:rPr>
          <w:rFonts w:ascii="Times New Roman" w:hAnsi="Times New Roman" w:eastAsia="Times New Roman" w:cs="Times New Roman"/>
        </w:rPr>
        <w:t xml:space="preserve">. </w:t>
      </w:r>
      <w:r>
        <w:rPr>
          <w:rFonts w:ascii="Malgun Gothic" w:hAnsi="Malgun Gothic" w:eastAsia="Malgun Gothic" w:cs="Malgun Gothic"/>
        </w:rPr>
        <w:t>주께서</w:t>
      </w:r>
      <w:r>
        <w:rPr>
          <w:rFonts w:ascii="Times New Roman" w:hAnsi="Times New Roman" w:eastAsia="Times New Roman" w:cs="Times New Roman"/>
        </w:rPr>
        <w:t xml:space="preserve"> </w:t>
      </w:r>
      <w:r>
        <w:rPr>
          <w:rFonts w:ascii="Malgun Gothic" w:hAnsi="Malgun Gothic" w:eastAsia="Malgun Gothic" w:cs="Malgun Gothic"/>
        </w:rPr>
        <w:t>말씀하시느니라</w:t>
      </w:r>
      <w:r>
        <w:rPr>
          <w:rFonts w:ascii="Times New Roman" w:hAnsi="Times New Roman" w:eastAsia="Times New Roman" w:cs="Times New Roman"/>
        </w:rPr>
        <w:t xml:space="preserve">. </w:t>
      </w:r>
      <w:r>
        <w:rPr>
          <w:rFonts w:ascii="Malgun Gothic" w:hAnsi="Malgun Gothic" w:eastAsia="Malgun Gothic" w:cs="Malgun Gothic"/>
        </w:rPr>
        <w:t>예레미야</w:t>
      </w:r>
      <w:r>
        <w:rPr>
          <w:rFonts w:ascii="Times New Roman" w:hAnsi="Times New Roman" w:eastAsia="Times New Roman" w:cs="Times New Roman"/>
        </w:rPr>
        <w:t xml:space="preserve"> 23:1–12.</w:t>
      </w:r>
    </w:p>
    <w:p>
      <w:pPr>
        <w:pStyle w:val="ArticleBody"/>
        <w:jc w:val="left"/>
      </w:pPr>
      <w:r>
        <w:rPr>
          <w:rFonts w:ascii="Times New Roman" w:hAnsi="Times New Roman" w:eastAsia="Times New Roman" w:cs="Times New Roman"/>
        </w:rPr>
        <w:t>„Anul cercetării” al lui Ieremia este judecata complotiștilor care l-au înșelat pe Darius. Judecata prorocilor și preoților mincinoși este un subiect al Cuvântului profetic. Și, după cum o preoțime coruptă a condus și a înșelat autoritățile romane împotriva lui Hristos, complotul din Daniel șase abordează tocmai acel adevăr profetic.</w:t>
      </w:r>
    </w:p>
    <w:p>
      <w:pPr>
        <w:pStyle w:val="ArticleBody"/>
        <w:jc w:val="left"/>
      </w:pPr>
      <w:r>
        <w:rPr>
          <w:rFonts w:ascii="Times New Roman" w:hAnsi="Times New Roman" w:eastAsia="Times New Roman" w:cs="Times New Roman"/>
        </w:rPr>
        <w:t>Liniile profetice ale capitolului cinci din Daniel înfățișează judecata executivă adusă asupra cornului republican și asupra națiunii Statelor Unite la legea duminicală. Acea judecată este împlinită prin Islamul celei de-a treia Vai, care s-a strecurat în împărăție prin zidul nevegheat de la miazăzi. Linia legii duminicale din capitolul trei din Daniel identifică poporul lui Dumnezeu ca fiind înălțat ca un steag pentru întreaga lume chiar în acel timp. Capitolul șase se concentrează asupra judecății aduse asupra prorocilor mincinoși în aceeași istorie.</w:t>
      </w:r>
    </w:p>
    <w:p>
      <w:pPr>
        <w:pStyle w:val="ArticleBody"/>
        <w:jc w:val="left"/>
      </w:pPr>
      <w:r>
        <w:rPr>
          <w:rFonts w:ascii="Times New Roman" w:hAnsi="Times New Roman" w:eastAsia="Times New Roman" w:cs="Times New Roman"/>
        </w:rPr>
        <w:t>La legea duminicală din Statele Unite, cornul protestant apostat este alcătuit din două clase: una care susține duminica drept ziua de închinare, și cealaltă care pretinde în zadar că susține Sabatul drept ziua de închinare. Corespondenții lor din cadrul cornului republican sunt partidele Democrat și Republican. Fiecare dintre cele două coarne apostate a fost prefigurat de saduchei și farisei în vremea lui Hristos. Cei doi președinți apostați și cei o sută douăzeci de preoți din înșelăciunea lui Darius reprezintă, de asemenea, cele două categorii ale cornului apostat al protestantismului. Deși, în vremea în care s-a petrecut istoria, ei erau în realitate figuri politice, contextul profetic arată că puterea religioasă apostată este aceea care înșală statul.</w:t>
      </w:r>
    </w:p>
    <w:p>
      <w:pPr>
        <w:pStyle w:val="ArticleBody"/>
        <w:jc w:val="left"/>
      </w:pPr>
      <w:r>
        <w:rPr>
          <w:rFonts w:ascii="Times New Roman" w:hAnsi="Times New Roman" w:eastAsia="Times New Roman" w:cs="Times New Roman"/>
        </w:rPr>
        <w:t>Episodul, așa cum este ilustrat la Muntele Carmel, identifică două categorii de proroci mincinoși: prorocii lui Baal și prorocii dumbrăvii (Aștarot). Împreună, ei preînchipuie unirea dintre biserică și stat, căci Baal este o zeitate de parte bărbătească, iar Aștarot este o zeitate de parte femeiască. În cele din urmă, Ilie i-a executat pe prorocii mincinoși de la Muntele Carmel, după cum și confederația din Daniel capitolul șase a fost aruncată în groapa cu lei.</w:t>
      </w:r>
    </w:p>
    <w:p>
      <w:pPr>
        <w:pStyle w:val="ArticleScripture"/>
        <w:jc w:val="left"/>
      </w:pPr>
      <w:r>
        <w:rPr>
          <w:rFonts w:ascii="Times New Roman" w:hAnsi="Times New Roman" w:eastAsia="Times New Roman" w:cs="Times New Roman"/>
        </w:rPr>
        <w:t>Și Ilie le-a zis: „Prindeți pe prorocii lui Baal; să nu scape niciunul dintre ei.” Și i-au prins; iar Ilie i-a coborât la pârâul Chișon și i-a înjunghiat acolo. 1 Împărați 18:40.</w:t>
      </w:r>
    </w:p>
    <w:p>
      <w:pPr>
        <w:pStyle w:val="ArticleBody"/>
        <w:jc w:val="left"/>
      </w:pPr>
      <w:r>
        <w:rPr>
          <w:rFonts w:ascii="Times New Roman" w:hAnsi="Times New Roman" w:eastAsia="Times New Roman" w:cs="Times New Roman"/>
        </w:rPr>
        <w:t>În aceeași istorie a Muntelui Carmel, reprezentată de Ioan Botezătorul, puterea care înșală este fiica. Ambele istorii îi identifică pe înșelători ca dansând, fie în jurul jertfei lor pe Muntele Carmel, fie la petrecerea de aniversare, în beția lui Irod, unde Salome și-a făcut dansul înșelăciunii. Împreună, cele două linii identifică unirea dintre biserică și stat care este pe deplin formată la legea duminicală și faptul că bisericile apostaziate ale Statelor Unite sunt fiicele Irodiadei, care este Izabela, amândouă reprezentând catolicismul. Ziua de naștere a lui Irod marchează sfârșitul celei de-a șasea împărății a fiarei pământului, dar, simultan, marchează ziua de naștere a celei de-a șaptea împărății a profeției biblice (Națiunile Unite).</w:t>
      </w:r>
    </w:p>
    <w:p>
      <w:pPr>
        <w:pStyle w:val="ArticleBody"/>
        <w:jc w:val="left"/>
      </w:pPr>
      <w:r>
        <w:rPr>
          <w:rFonts w:ascii="Times New Roman" w:hAnsi="Times New Roman" w:eastAsia="Times New Roman" w:cs="Times New Roman"/>
        </w:rPr>
        <w:t>În însăși făgăduința făcută Salomeei, Irod este de acord să-i dea Salomeei jumătate din împărăția sa, identificând astfel cea de-a șaptea împărăție ca reprezentând o combinație de o jumătate biserică și o jumătate stat. Împărăția începe atunci când capul lui Ioan este dat Irodiadei. Din acest motiv, cea de-a șaptea împărăție este reprezentată în Apocalipsa, capitolul șaptesprezece, ca dăinuind doar puțină vreme. La legea duminicală este instituită uniunea întreită, căci acolo cei zece împărați sunt de acord să-și dea împărăția lor de scurtă durată fiarei pentru un „ceas”. Acest „ceas” este „ceasul” crizei legii duminicale, care începe în Statele Unite și se încheie atunci când Mihail Se ridică.</w:t>
      </w:r>
    </w:p>
    <w:p>
      <w:pPr>
        <w:pStyle w:val="ArticleScripture"/>
        <w:jc w:val="left"/>
      </w:pPr>
      <w:r>
        <w:rPr>
          <w:rFonts w:ascii="Times New Roman" w:hAnsi="Times New Roman" w:eastAsia="Times New Roman" w:cs="Times New Roman"/>
        </w:rPr>
        <w:t>Şi cele zece coarne pe care le-ai văzut sunt zece împăraţi, care încă n-au primit împărăţie; ci primesc putere ca împăraţi, timp de un ceas, împreună cu fiara. Aceştia au un singur gând şi îşi vor da puterea şi tăria lor fiarei. Ei se vor război cu Mielul, iar Mielul îi va birui; pentru că El este Domnul domnilor şi Împăratul împăraţilor; şi cei ce sunt cu El sunt chemaţi, aleşi şi credincioşi. Apocalipsa 17:12–14.</w:t>
      </w:r>
    </w:p>
    <w:p>
      <w:pPr>
        <w:pStyle w:val="ArticleBody"/>
        <w:jc w:val="left"/>
      </w:pPr>
      <w:r>
        <w:rPr>
          <w:rFonts w:ascii="Times New Roman" w:hAnsi="Times New Roman" w:eastAsia="Times New Roman" w:cs="Times New Roman"/>
        </w:rPr>
        <w:t>Cei zece împărați, reprezentați de Irod, sunt de acord, la nașterea celei de-a șaptea împărății, să dea jumătate din împărăția lor fiarei în timpul crizei legii duminicale, care este reprezentată ca „un ceas”. În acel „ceas”, scrierea este trasată pe zidul lui Belșațar. În acel „ceas”, Șadrac, Meșac și Abed-Nego sunt aruncați în cuptor și sunt înălțați într-un nor, așa cum sunt cei doi martori din Apocalipsa, capitolul unsprezece. Întreita unire este adusă laolaltă prin amăgirea înfăptuită de fiara pământului, care face să coboare foc din cer înaintea oamenilor.</w:t>
      </w:r>
    </w:p>
    <w:p>
      <w:pPr>
        <w:pStyle w:val="ArticleScripture"/>
        <w:jc w:val="left"/>
      </w:pPr>
      <w:r>
        <w:rPr>
          <w:rFonts w:ascii="Times New Roman" w:hAnsi="Times New Roman" w:eastAsia="Times New Roman" w:cs="Times New Roman"/>
        </w:rPr>
        <w:t>Și am văzut o altă fiară ridicându-se din pământ; și avea două coarne ca ale unui miel și vorbea ca un balaur. Și exercită toată puterea fiarei dintâi înaintea ei și face ca pământul și cei ce locuiesc pe el să se închine fiarei dintâi, a cărei rană de moarte fusese vindecată. Și face semne mari, până acolo încât coboară foc din cer pe pământ, înaintea oamenilor, și îi amăgește pe cei ce locuiesc pe pământ prin semnele pe care avea putere să le facă înaintea fiarei; spunând celor ce locuiesc pe pământ să facă un chip al fiarei, care avea rana făcută de sabie și trăise. Apocalipsa 13:11–14.</w:t>
      </w:r>
    </w:p>
    <w:p>
      <w:pPr>
        <w:pStyle w:val="ArticleBody"/>
        <w:jc w:val="left"/>
      </w:pPr>
      <w:r>
        <w:rPr>
          <w:rFonts w:ascii="Times New Roman" w:hAnsi="Times New Roman" w:eastAsia="Times New Roman" w:cs="Times New Roman"/>
        </w:rPr>
        <w:t>Lumea este înșelată, nu atât prin minunile în sine, cât prin „mijloacele acelor minuni” pe care el avea putere să le facă. Expresia „mijloacele acelor minuni” este o formulare adăugată, însă ea așază accentul corect asupra minunilor, fapt care trebuie observat cu grijă. Felul în care mesajul fals (foc din cer) înșală lumea este important de recunoscut, căci ne aflăm acum chiar în acea istorie în care populațiile planetei Pământ sunt hipnotizate printr-o „super-autostradă a informației”, controlată și manipulată de negustorii globaliști ai pământului. Acest subiect îl vom lăsa pentru articole ulterioare, însă observăm acum doar că înșelarea președinților și a prinților, care a fost săvârșită asupra lui Darius, este un subiect profetic specific, care conține câteva elemente conexe ce trebuie recunoscute.</w:t>
      </w:r>
    </w:p>
    <w:p>
      <w:pPr>
        <w:pStyle w:val="ArticleBody"/>
        <w:jc w:val="left"/>
      </w:pPr>
      <w:r>
        <w:rPr>
          <w:rFonts w:ascii="Times New Roman" w:hAnsi="Times New Roman" w:eastAsia="Times New Roman" w:cs="Times New Roman"/>
        </w:rPr>
        <w:t>Uniunea întreită este adusă împreună prin amăgirea dansului senzual al Salomeei înaintea mai-marilor la ospățul zilei de naștere a lui Irod. Amăgirea care a fost impusă lui Pilat, care era de natură dublă, și anume acuzația că Hristos provoca și încuraja răzvrătirea împotriva puterii de stat și, de asemenea, că blasfemia împotriva puterii religioase. În acea istorie, trei adversari s-au unit. Puterea romană (statul), Baraba, un Hristos fals (profetul mincinos), și biserica iudaică apostată (fiara). Biserica apostată a înșelat autoritatea romană (statul) prin minciuna dublă a răzvrătirii și a blasfemiei.</w:t>
      </w:r>
    </w:p>
    <w:p>
      <w:pPr>
        <w:pStyle w:val="ArticleBody"/>
        <w:jc w:val="left"/>
      </w:pPr>
      <w:r>
        <w:rPr>
          <w:rFonts w:ascii="Times New Roman" w:hAnsi="Times New Roman" w:eastAsia="Times New Roman" w:cs="Times New Roman"/>
        </w:rPr>
        <w:t>Când Darius este, în cele din urmă, trezit la motivația înșelătorilor săi, el este silit să-l arunce pe Daniel în groapa cu lei. Daniel a încălcat legea statului prin ascultarea sa de Legea lui Dumnezeu. Minciuna prezentată lui Darius a fost împlinită prin înălțarea mândriei lui Darius, împiedicându-l astfel să recunoască motivația înșelătorilor săi. Minciuna și înșelăciunea din istoria lui Daniel și a gropii cu lei identifică ascultarea de Dumnezeu drept blasfemie și răzvrătire, ceea ce a fost aceeași înșelăciune dublă de la cruce, iar waymark-ul crucii se aliniază cu waymark-ul legii duminicale.</w:t>
      </w:r>
    </w:p>
    <w:p>
      <w:pPr>
        <w:pStyle w:val="ArticleBody"/>
        <w:jc w:val="left"/>
      </w:pPr>
      <w:r>
        <w:rPr>
          <w:rFonts w:ascii="Times New Roman" w:hAnsi="Times New Roman" w:eastAsia="Times New Roman" w:cs="Times New Roman"/>
        </w:rPr>
        <w:t>Pedepsirea puterii religioase amăgitoare constituie un subiect al profeției biblice, după cum și faptul că puterea religioasă înșală puterea de stat.</w:t>
      </w:r>
    </w:p>
    <w:p>
      <w:pPr>
        <w:pStyle w:val="ArticleScripture"/>
        <w:jc w:val="left"/>
      </w:pPr>
      <w:r>
        <w:rPr>
          <w:rFonts w:ascii="Times New Roman" w:hAnsi="Times New Roman" w:eastAsia="Times New Roman" w:cs="Times New Roman"/>
        </w:rPr>
        <w:t>„Ludul vede că a fost amăgit. Se acuză unul pe altul că i-au dus la pieire; dar toți se unesc în a revărsa cea mai amară osândă asupra slujitorilor. Păstori necredincioși au prorocit lucruri măgulitoare; ei i-au făcut pe ascultătorii lor să desființeze Legea lui Dumnezeu și să-i prigonească pe aceia care ar fi păzit-o ca sfântă. Acum, în deznădejdea lor, acești învățători își mărturisesc înaintea lumii lucrarea de amăgire. Mulțimile sunt cuprinse de furie. «Suntem pierduți!» strigă ei, «și voi sunteți pricina pieirii noastre»; și se întorc împotriva păstorilor mincinoși. Chiar aceia care odinioară îi admirau cel mai mult vor rosti asupra lor cele mai înfricoșătoare blesteme. Chiar mâinile care odinioară i-au încununat cu lauri se vor ridica pentru nimicirea lor. Săbiile care trebuiau să ucidă poporul lui Dumnezeu sunt folosite acum pentru a-i nimici pe vrăjmașii lor. Pretutindeni este ceartă și vărsare de sânge.” Tragedia veacurilor, 655.</w:t>
      </w:r>
    </w:p>
    <w:p>
      <w:pPr>
        <w:pStyle w:val="ArticleBody"/>
        <w:jc w:val="left"/>
      </w:pPr>
      <w:r>
        <w:rPr>
          <w:rFonts w:ascii="Times New Roman" w:hAnsi="Times New Roman" w:eastAsia="Times New Roman" w:cs="Times New Roman"/>
        </w:rPr>
        <w:t>Liderii religioși sunt atacați după încheierea timpului de probă, căci turmele lor recunosc că au fost înșelate printr-o minciună răspândită de conducătorii religioși. Președinții și prinții, împreună cu familiile lor, au suferit cu toții aceeași judecată retributivă pentru minciuna pe care au propagat-o. Când Ilie i-a ucis pe prorocii mincinoși la Muntele Carmel, aceeași retribuție este reprezentată la „marele cutremur” din capitolul unsprezece al cărții Apocalipsa, când „șapte mii” sunt răsturnați.</w:t>
      </w:r>
    </w:p>
    <w:p>
      <w:pPr>
        <w:pStyle w:val="ArticleScripture"/>
        <w:jc w:val="left"/>
      </w:pPr>
      <w:r>
        <w:rPr>
          <w:rFonts w:ascii="Times New Roman" w:hAnsi="Times New Roman" w:eastAsia="Times New Roman" w:cs="Times New Roman"/>
        </w:rPr>
        <w:t>Și în ceasul acela s-a făcut un mare cutremur de pământ, și a zecea parte a cetății a căzut, și în cutremur au fost uciși dintre oameni șapte mii; iar cei rămași s-au înfricoșat și au dat slavă Dumnezeului cerului. Apocalipsa 11:13.</w:t>
      </w:r>
    </w:p>
    <w:p>
      <w:pPr>
        <w:pStyle w:val="ArticleBody"/>
        <w:jc w:val="left"/>
      </w:pPr>
      <w:r>
        <w:rPr>
          <w:rFonts w:ascii="Times New Roman" w:hAnsi="Times New Roman" w:eastAsia="Times New Roman" w:cs="Times New Roman"/>
        </w:rPr>
        <w:t>En la consumación del gran terremoto de la Revolución Francesa, los siete mil que fueron muertos representaban a la realeza de Francia. En la “hora” del gran terremoto, es decir, la ley dominical, los siete mil que son muertos representan a los Adventistas del Séptimo Día que se inclinan ante Roma, pues únicamente aquellos que comprenden la responsabilidad del sábado del séptimo día reciben la marca de la bestia cuando llega la ley dominical.</w:t>
      </w:r>
    </w:p>
    <w:p>
      <w:pPr>
        <w:pStyle w:val="ArticleScripture"/>
        <w:jc w:val="left"/>
      </w:pPr>
      <w:r>
        <w:rPr>
          <w:rFonts w:ascii="Times New Roman" w:hAnsi="Times New Roman" w:eastAsia="Times New Roman" w:cs="Times New Roman"/>
        </w:rPr>
        <w:t>„Schimbarea Sabatului este semnul sau marca autorității Bisericii Romei. Cei care, înțelegând pretențiile poruncii a patra, aleg să păzească sabatul fals în locul celui adevărat, aduc prin aceasta omagiu acelei puteri prin care singură el este poruncit. Semnul fiarei este sabatul papal, care a fost acceptat de lume în locul zilei rânduite de Dumnezeu.״</w:t>
      </w:r>
    </w:p>
    <w:p>
      <w:pPr>
        <w:pStyle w:val="ArticleScripture"/>
        <w:jc w:val="left"/>
      </w:pPr>
      <w:r>
        <w:rPr>
          <w:rFonts w:ascii="Times New Roman" w:hAnsi="Times New Roman" w:eastAsia="Times New Roman" w:cs="Times New Roman"/>
        </w:rPr>
        <w:t>„Dar vremea pentru a primi semnul fiarei, aşa cum este desemnată în profeţie, încă nu a sosit. Timpul de încercare încă nu a venit. Există creştini adevăraţi în fiecare biserică, fără a o excepta pe cea romano-catolică. Nimeni nu este condamnat până când nu a primit lumina şi nu a văzut obligativitatea poruncii a patra. Dar când va fi dat decretul care va impune sabatul contrafăcut şi când strigătul cel puternic al celui de-al treilea înger îi va avertiza pe oameni împotriva închinării la fiară şi la chipul ei, linia de demarcaţie dintre fals şi adevărat va fi trasată limpede. Atunci aceia care vor continua încă în călcare de lege vor primi semnul fiarei pe frunţile lor sau pe mâinile lor.</w:t>
      </w:r>
    </w:p>
    <w:p>
      <w:pPr>
        <w:pStyle w:val="ArticleScripture"/>
        <w:jc w:val="left"/>
      </w:pPr>
      <w:r>
        <w:rPr>
          <w:rFonts w:ascii="Times New Roman" w:hAnsi="Times New Roman" w:eastAsia="Times New Roman" w:cs="Times New Roman"/>
        </w:rPr>
        <w:t>„Cu pași repezi ne apropiem de această perioadă. Când bisericile protestante se vor uni cu puterea seculară pentru a susține o religie falsă, pentru împotrivirea față de care strămoșii lor au îndurat cea mai aprigă persecuție, atunci Sabatul papal va fi impus prin autoritatea combinată a bisericii și a statului. Va avea loc o apostazie națională, care se va încheia numai în ruină națională.” Bible Training School, 2 februarie 1913.</w:t>
      </w:r>
    </w:p>
    <w:p>
      <w:pPr>
        <w:pStyle w:val="ArticleBody"/>
        <w:jc w:val="left"/>
      </w:pPr>
      <w:r>
        <w:rPr>
          <w:rFonts w:ascii="Times New Roman" w:hAnsi="Times New Roman" w:eastAsia="Times New Roman" w:cs="Times New Roman"/>
        </w:rPr>
        <w:t>Cei „șapte mii” care sunt doborâți în „ceasul” marelui cutremur, adică legea duminicală, sunt de asemenea puși în paralel cu cei „șapte mii” care au refuzat să se plece înaintea Izabelei în vremea lui Ilie.</w:t>
      </w:r>
    </w:p>
    <w:p>
      <w:pPr>
        <w:pStyle w:val="ArticleScripture"/>
        <w:jc w:val="left"/>
      </w:pPr>
      <w:r>
        <w:rPr>
          <w:rFonts w:ascii="Times New Roman" w:hAnsi="Times New Roman" w:eastAsia="Times New Roman" w:cs="Times New Roman"/>
        </w:rPr>
        <w:t>Dar Eu Mi-am lăsat în Israel șapte mii, și anume pe toți cei ale căror genunchi nu s-au plecat înaintea lui Baal și pe toți cei a căror gură nu l-a sărutat. 1 Împărați 19:18.</w:t>
      </w:r>
    </w:p>
    <w:p>
      <w:pPr>
        <w:pStyle w:val="ArticleBody"/>
        <w:jc w:val="left"/>
      </w:pPr>
      <w:r>
        <w:rPr>
          <w:rFonts w:ascii="Times New Roman" w:hAnsi="Times New Roman" w:eastAsia="Times New Roman" w:cs="Times New Roman"/>
        </w:rPr>
        <w:t>Prima referință la șapte mii identifică un grup credincios care a refuzat să se plece înaintea Izabelei, iar ultima referință reprezintă o rămășiță care se pleacă înaintea Izabelei. Când papalitatea cucerește țara cea slăvită (fiara pământului din Apocalipsa treisprezece), la legea duminicală, o clasă este „răsturnată”, iar o altă clasă scapă din mâna controlului Babilonului, căci atunci începe solia de a ieși din Babilon.</w:t>
      </w:r>
    </w:p>
    <w:p>
      <w:pPr>
        <w:pStyle w:val="ArticleScripture"/>
        <w:jc w:val="left"/>
      </w:pPr>
      <w:r>
        <w:rPr>
          <w:rFonts w:ascii="Times New Roman" w:hAnsi="Times New Roman" w:eastAsia="Times New Roman" w:cs="Times New Roman"/>
        </w:rPr>
        <w:t>Va intra și în țara cea slăvită, și multe țări vor fi răsturnate; dar acestea vor scăpa din mâna lui: Edomul, Moabul și fruntașii copiilor lui Amon. Daniel 11:41.</w:t>
      </w:r>
    </w:p>
    <w:p>
      <w:pPr>
        <w:pStyle w:val="ArticleBody"/>
        <w:jc w:val="left"/>
      </w:pPr>
      <w:r>
        <w:rPr>
          <w:rFonts w:ascii="Nirmala UI" w:hAnsi="Nirmala UI" w:eastAsia="Nirmala UI" w:cs="Nirmala UI"/>
        </w:rPr>
        <w:t>রবিবারের</w:t>
      </w:r>
      <w:r>
        <w:rPr>
          <w:rFonts w:ascii="Times New Roman" w:hAnsi="Times New Roman" w:eastAsia="Times New Roman" w:cs="Times New Roman"/>
        </w:rPr>
        <w:t xml:space="preserve"> </w:t>
      </w:r>
      <w:r>
        <w:rPr>
          <w:rFonts w:ascii="Nirmala UI" w:hAnsi="Nirmala UI" w:eastAsia="Nirmala UI" w:cs="Nirmala UI"/>
        </w:rPr>
        <w:t>আইন</w:t>
      </w:r>
      <w:r>
        <w:rPr>
          <w:rFonts w:ascii="Times New Roman" w:hAnsi="Times New Roman" w:eastAsia="Times New Roman" w:cs="Times New Roman"/>
        </w:rPr>
        <w:t xml:space="preserve"> </w:t>
      </w:r>
      <w:r>
        <w:rPr>
          <w:rFonts w:ascii="Nirmala UI" w:hAnsi="Nirmala UI" w:eastAsia="Nirmala UI" w:cs="Nirmala UI"/>
        </w:rPr>
        <w:t>প্রণয়নের</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অনেক</w:t>
      </w:r>
      <w:r>
        <w:rPr>
          <w:rFonts w:ascii="Times New Roman" w:hAnsi="Times New Roman" w:eastAsia="Times New Roman" w:cs="Times New Roman"/>
        </w:rPr>
        <w:t xml:space="preserve"> </w:t>
      </w:r>
      <w:r>
        <w:rPr>
          <w:rFonts w:ascii="Nirmala UI" w:hAnsi="Nirmala UI" w:eastAsia="Nirmala UI" w:cs="Nirmala UI"/>
        </w:rPr>
        <w:t>দেশ</w:t>
      </w:r>
      <w:r>
        <w:rPr>
          <w:rFonts w:ascii="Times New Roman" w:hAnsi="Times New Roman" w:eastAsia="Times New Roman" w:cs="Times New Roman"/>
        </w:rPr>
        <w:t xml:space="preserve"> “</w:t>
      </w:r>
      <w:r>
        <w:rPr>
          <w:rFonts w:ascii="Nirmala UI" w:hAnsi="Nirmala UI" w:eastAsia="Nirmala UI" w:cs="Nirmala UI"/>
        </w:rPr>
        <w:t>উল্টে</w:t>
      </w:r>
      <w:r>
        <w:rPr>
          <w:rFonts w:ascii="Times New Roman" w:hAnsi="Times New Roman" w:eastAsia="Times New Roman" w:cs="Times New Roman"/>
        </w:rPr>
        <w:t xml:space="preserve"> </w:t>
      </w:r>
      <w:r>
        <w:rPr>
          <w:rFonts w:ascii="Nirmala UI" w:hAnsi="Nirmala UI" w:eastAsia="Nirmala UI" w:cs="Nirmala UI"/>
        </w:rPr>
        <w:t>ফেলা</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না</w:t>
      </w:r>
      <w:r>
        <w:rPr>
          <w:rFonts w:ascii="Times New Roman" w:hAnsi="Times New Roman" w:eastAsia="Times New Roman" w:cs="Times New Roman"/>
        </w:rPr>
        <w:t xml:space="preserve">; </w:t>
      </w:r>
      <w:r>
        <w:rPr>
          <w:rFonts w:ascii="Nirmala UI" w:hAnsi="Nirmala UI" w:eastAsia="Nirmala UI" w:cs="Nirmala UI"/>
        </w:rPr>
        <w:t>বরং</w:t>
      </w:r>
      <w:r>
        <w:rPr>
          <w:rFonts w:ascii="Times New Roman" w:hAnsi="Times New Roman" w:eastAsia="Times New Roman" w:cs="Times New Roman"/>
        </w:rPr>
        <w:t xml:space="preserve"> “countries” </w:t>
      </w:r>
      <w:r>
        <w:rPr>
          <w:rFonts w:ascii="Nirmala UI" w:hAnsi="Nirmala UI" w:eastAsia="Nirmala UI" w:cs="Nirmala UI"/>
        </w:rPr>
        <w:t>শব্দটি</w:t>
      </w:r>
      <w:r>
        <w:rPr>
          <w:rFonts w:ascii="Times New Roman" w:hAnsi="Times New Roman" w:eastAsia="Times New Roman" w:cs="Times New Roman"/>
        </w:rPr>
        <w:t xml:space="preserve"> </w:t>
      </w:r>
      <w:r>
        <w:rPr>
          <w:rFonts w:ascii="Nirmala UI" w:hAnsi="Nirmala UI" w:eastAsia="Nirmala UI" w:cs="Nirmala UI"/>
        </w:rPr>
        <w:t>একটি</w:t>
      </w:r>
      <w:r>
        <w:rPr>
          <w:rFonts w:ascii="Times New Roman" w:hAnsi="Times New Roman" w:eastAsia="Times New Roman" w:cs="Times New Roman"/>
        </w:rPr>
        <w:t xml:space="preserve"> </w:t>
      </w:r>
      <w:r>
        <w:rPr>
          <w:rFonts w:ascii="Nirmala UI" w:hAnsi="Nirmala UI" w:eastAsia="Nirmala UI" w:cs="Nirmala UI"/>
        </w:rPr>
        <w:t>সংযোজিত</w:t>
      </w:r>
      <w:r>
        <w:rPr>
          <w:rFonts w:ascii="Times New Roman" w:hAnsi="Times New Roman" w:eastAsia="Times New Roman" w:cs="Times New Roman"/>
        </w:rPr>
        <w:t xml:space="preserve"> </w:t>
      </w:r>
      <w:r>
        <w:rPr>
          <w:rFonts w:ascii="Nirmala UI" w:hAnsi="Nirmala UI" w:eastAsia="Nirmala UI" w:cs="Nirmala UI"/>
        </w:rPr>
        <w:t>শব্দ</w:t>
      </w:r>
      <w:r>
        <w:rPr>
          <w:rFonts w:ascii="Times New Roman" w:hAnsi="Times New Roman" w:eastAsia="Times New Roman" w:cs="Times New Roman"/>
        </w:rPr>
        <w:t xml:space="preserve">,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সময়ে</w:t>
      </w:r>
      <w:r>
        <w:rPr>
          <w:rFonts w:ascii="Times New Roman" w:hAnsi="Times New Roman" w:eastAsia="Times New Roman" w:cs="Times New Roman"/>
        </w:rPr>
        <w:t xml:space="preserve"> </w:t>
      </w:r>
      <w:r>
        <w:rPr>
          <w:rFonts w:ascii="Nirmala UI" w:hAnsi="Nirmala UI" w:eastAsia="Nirmala UI" w:cs="Nirmala UI"/>
        </w:rPr>
        <w:t>বহু</w:t>
      </w:r>
      <w:r>
        <w:rPr>
          <w:rFonts w:ascii="Times New Roman" w:hAnsi="Times New Roman" w:eastAsia="Times New Roman" w:cs="Times New Roman"/>
        </w:rPr>
        <w:t xml:space="preserve"> </w:t>
      </w:r>
      <w:r>
        <w:rPr>
          <w:rFonts w:ascii="Nirmala UI" w:hAnsi="Nirmala UI" w:eastAsia="Nirmala UI" w:cs="Nirmala UI"/>
        </w:rPr>
        <w:t>পৃথক</w:t>
      </w:r>
      <w:r>
        <w:rPr>
          <w:rFonts w:ascii="Times New Roman" w:hAnsi="Times New Roman" w:eastAsia="Times New Roman" w:cs="Times New Roman"/>
        </w:rPr>
        <w:t xml:space="preserve"> </w:t>
      </w:r>
      <w:r>
        <w:rPr>
          <w:rFonts w:ascii="Nirmala UI" w:hAnsi="Nirmala UI" w:eastAsia="Nirmala UI" w:cs="Nirmala UI"/>
        </w:rPr>
        <w:t>সেভেন্থ</w:t>
      </w:r>
      <w:r>
        <w:rPr>
          <w:rFonts w:ascii="Times New Roman" w:hAnsi="Times New Roman" w:eastAsia="Times New Roman" w:cs="Times New Roman"/>
        </w:rPr>
        <w:t>-</w:t>
      </w:r>
      <w:r>
        <w:rPr>
          <w:rFonts w:ascii="Nirmala UI" w:hAnsi="Nirmala UI" w:eastAsia="Nirmala UI" w:cs="Nirmala UI"/>
        </w:rPr>
        <w:t>ডে</w:t>
      </w:r>
      <w:r>
        <w:rPr>
          <w:rFonts w:ascii="Times New Roman" w:hAnsi="Times New Roman" w:eastAsia="Times New Roman" w:cs="Times New Roman"/>
        </w:rPr>
        <w:t xml:space="preserve"> </w:t>
      </w:r>
      <w:r>
        <w:rPr>
          <w:rFonts w:ascii="Nirmala UI" w:hAnsi="Nirmala UI" w:eastAsia="Nirmala UI" w:cs="Nirmala UI"/>
        </w:rPr>
        <w:t>অ্যাডভেন্টিস্ট</w:t>
      </w:r>
      <w:r>
        <w:rPr>
          <w:rFonts w:ascii="Times New Roman" w:hAnsi="Times New Roman" w:eastAsia="Times New Roman" w:cs="Times New Roman"/>
        </w:rPr>
        <w:t xml:space="preserve"> </w:t>
      </w:r>
      <w:r>
        <w:rPr>
          <w:rFonts w:ascii="Nirmala UI" w:hAnsi="Nirmala UI" w:eastAsia="Nirmala UI" w:cs="Nirmala UI"/>
        </w:rPr>
        <w:t>উল্টে</w:t>
      </w:r>
      <w:r>
        <w:rPr>
          <w:rFonts w:ascii="Times New Roman" w:hAnsi="Times New Roman" w:eastAsia="Times New Roman" w:cs="Times New Roman"/>
        </w:rPr>
        <w:t xml:space="preserve"> </w:t>
      </w:r>
      <w:r>
        <w:rPr>
          <w:rFonts w:ascii="Nirmala UI" w:hAnsi="Nirmala UI" w:eastAsia="Nirmala UI" w:cs="Nirmala UI"/>
        </w:rPr>
        <w:t>ফেলা</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কেননা</w:t>
      </w:r>
      <w:r>
        <w:rPr>
          <w:rFonts w:ascii="Times New Roman" w:hAnsi="Times New Roman" w:eastAsia="Times New Roman" w:cs="Times New Roman"/>
        </w:rPr>
        <w:t xml:space="preserve"> </w:t>
      </w:r>
      <w:r>
        <w:rPr>
          <w:rFonts w:ascii="Nirmala UI" w:hAnsi="Nirmala UI" w:eastAsia="Nirmala UI" w:cs="Nirmala UI"/>
        </w:rPr>
        <w:t>তখন</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দূতের</w:t>
      </w:r>
      <w:r>
        <w:rPr>
          <w:rFonts w:ascii="Times New Roman" w:hAnsi="Times New Roman" w:eastAsia="Times New Roman" w:cs="Times New Roman"/>
        </w:rPr>
        <w:t xml:space="preserve"> </w:t>
      </w:r>
      <w:r>
        <w:rPr>
          <w:rFonts w:ascii="Nirmala UI" w:hAnsi="Nirmala UI" w:eastAsia="Nirmala UI" w:cs="Nirmala UI"/>
        </w:rPr>
        <w:t>আলোর</w:t>
      </w:r>
      <w:r>
        <w:rPr>
          <w:rFonts w:ascii="Times New Roman" w:hAnsi="Times New Roman" w:eastAsia="Times New Roman" w:cs="Times New Roman"/>
        </w:rPr>
        <w:t xml:space="preserve"> </w:t>
      </w:r>
      <w:r>
        <w:rPr>
          <w:rFonts w:ascii="Nirmala UI" w:hAnsi="Nirmala UI" w:eastAsia="Nirmala UI" w:cs="Nirmala UI"/>
        </w:rPr>
        <w:t>প্রতি</w:t>
      </w:r>
      <w:r>
        <w:rPr>
          <w:rFonts w:ascii="Times New Roman" w:hAnsi="Times New Roman" w:eastAsia="Times New Roman" w:cs="Times New Roman"/>
        </w:rPr>
        <w:t xml:space="preserve"> </w:t>
      </w:r>
      <w:r>
        <w:rPr>
          <w:rFonts w:ascii="Nirmala UI" w:hAnsi="Nirmala UI" w:eastAsia="Nirmala UI" w:cs="Nirmala UI"/>
        </w:rPr>
        <w:t>জবাবদিহিতার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একমাত্র</w:t>
      </w:r>
      <w:r>
        <w:rPr>
          <w:rFonts w:ascii="Times New Roman" w:hAnsi="Times New Roman" w:eastAsia="Times New Roman" w:cs="Times New Roman"/>
        </w:rPr>
        <w:t xml:space="preserve"> </w:t>
      </w:r>
      <w:r>
        <w:rPr>
          <w:rFonts w:ascii="Nirmala UI" w:hAnsi="Nirmala UI" w:eastAsia="Nirmala UI" w:cs="Nirmala UI"/>
        </w:rPr>
        <w:t>তারাই</w:t>
      </w:r>
      <w:r>
        <w:rPr>
          <w:rFonts w:ascii="Times New Roman" w:hAnsi="Times New Roman" w:eastAsia="Times New Roman" w:cs="Times New Roman"/>
        </w:rPr>
        <w:t xml:space="preserve"> </w:t>
      </w:r>
      <w:r>
        <w:rPr>
          <w:rFonts w:ascii="Nirmala UI" w:hAnsi="Nirmala UI" w:eastAsia="Nirmala UI" w:cs="Nirmala UI"/>
        </w:rPr>
        <w:t>অবস্থান</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তারাই</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“many,” </w:t>
      </w:r>
      <w:r>
        <w:rPr>
          <w:rFonts w:ascii="Nirmala UI" w:hAnsi="Nirmala UI" w:eastAsia="Nirmala UI" w:cs="Nirmala UI"/>
        </w:rPr>
        <w:t>কারণ</w:t>
      </w:r>
      <w:r>
        <w:rPr>
          <w:rFonts w:ascii="Times New Roman" w:hAnsi="Times New Roman" w:eastAsia="Times New Roman" w:cs="Times New Roman"/>
        </w:rPr>
        <w:t xml:space="preserve"> </w:t>
      </w:r>
      <w:r>
        <w:rPr>
          <w:rFonts w:ascii="Nirmala UI" w:hAnsi="Nirmala UI" w:eastAsia="Nirmala UI" w:cs="Nirmala UI"/>
        </w:rPr>
        <w:t>তারাই</w:t>
      </w:r>
      <w:r>
        <w:rPr>
          <w:rFonts w:ascii="Times New Roman" w:hAnsi="Times New Roman" w:eastAsia="Times New Roman" w:cs="Times New Roman"/>
        </w:rPr>
        <w:t xml:space="preserve"> </w:t>
      </w:r>
      <w:r>
        <w:rPr>
          <w:rFonts w:ascii="Nirmala UI" w:hAnsi="Nirmala UI" w:eastAsia="Nirmala UI" w:cs="Nirmala UI"/>
        </w:rPr>
        <w:t>ছিলেন</w:t>
      </w:r>
      <w:r>
        <w:rPr>
          <w:rFonts w:ascii="Times New Roman" w:hAnsi="Times New Roman" w:eastAsia="Times New Roman" w:cs="Times New Roman"/>
        </w:rPr>
        <w:t xml:space="preserve"> </w:t>
      </w:r>
      <w:r>
        <w:rPr>
          <w:rFonts w:ascii="Nirmala UI" w:hAnsi="Nirmala UI" w:eastAsia="Nirmala UI" w:cs="Nirmala UI"/>
        </w:rPr>
        <w:t>তাদের</w:t>
      </w:r>
      <w:r>
        <w:rPr>
          <w:rFonts w:ascii="Times New Roman" w:hAnsi="Times New Roman" w:eastAsia="Times New Roman" w:cs="Times New Roman"/>
        </w:rPr>
        <w:t xml:space="preserve"> </w:t>
      </w:r>
      <w:r>
        <w:rPr>
          <w:rFonts w:ascii="Nirmala UI" w:hAnsi="Nirmala UI" w:eastAsia="Nirmala UI" w:cs="Nirmala UI"/>
        </w:rPr>
        <w:t>মধ্যে</w:t>
      </w:r>
      <w:r>
        <w:rPr>
          <w:rFonts w:ascii="Times New Roman" w:hAnsi="Times New Roman" w:eastAsia="Times New Roman" w:cs="Times New Roman"/>
        </w:rPr>
        <w:t xml:space="preserve"> </w:t>
      </w:r>
      <w:r>
        <w:rPr>
          <w:rFonts w:ascii="Nirmala UI" w:hAnsi="Nirmala UI" w:eastAsia="Nirmala UI" w:cs="Nirmala UI"/>
        </w:rPr>
        <w:t>অন্তর্ভুক্ত</w:t>
      </w:r>
      <w:r>
        <w:rPr>
          <w:rFonts w:ascii="Times New Roman" w:hAnsi="Times New Roman" w:eastAsia="Times New Roman" w:cs="Times New Roman"/>
        </w:rPr>
        <w:t xml:space="preserve"> </w:t>
      </w:r>
      <w:r>
        <w:rPr>
          <w:rFonts w:ascii="Nirmala UI" w:hAnsi="Nirmala UI" w:eastAsia="Nirmala UI" w:cs="Nirmala UI"/>
        </w:rPr>
        <w:t>হওয়ার</w:t>
      </w:r>
      <w:r>
        <w:rPr>
          <w:rFonts w:ascii="Times New Roman" w:hAnsi="Times New Roman" w:eastAsia="Times New Roman" w:cs="Times New Roman"/>
        </w:rPr>
        <w:t xml:space="preserve"> </w:t>
      </w:r>
      <w:r>
        <w:rPr>
          <w:rFonts w:ascii="Nirmala UI" w:hAnsi="Nirmala UI" w:eastAsia="Nirmala UI" w:cs="Nirmala UI"/>
        </w:rPr>
        <w:t>জন্য</w:t>
      </w:r>
      <w:r>
        <w:rPr>
          <w:rFonts w:ascii="Times New Roman" w:hAnsi="Times New Roman" w:eastAsia="Times New Roman" w:cs="Times New Roman"/>
        </w:rPr>
        <w:t xml:space="preserve"> </w:t>
      </w:r>
      <w:r>
        <w:rPr>
          <w:rFonts w:ascii="Nirmala UI" w:hAnsi="Nirmala UI" w:eastAsia="Nirmala UI" w:cs="Nirmala UI"/>
        </w:rPr>
        <w:t>আহূত</w:t>
      </w:r>
      <w:r>
        <w:rPr>
          <w:rFonts w:ascii="Times New Roman" w:hAnsi="Times New Roman" w:eastAsia="Times New Roman" w:cs="Times New Roman"/>
        </w:rPr>
        <w:t xml:space="preserve">, </w:t>
      </w:r>
      <w:r>
        <w:rPr>
          <w:rFonts w:ascii="Nirmala UI" w:hAnsi="Nirmala UI" w:eastAsia="Nirmala UI" w:cs="Nirmala UI"/>
        </w:rPr>
        <w:t>যারা</w:t>
      </w:r>
      <w:r>
        <w:rPr>
          <w:rFonts w:ascii="Times New Roman" w:hAnsi="Times New Roman" w:eastAsia="Times New Roman" w:cs="Times New Roman"/>
        </w:rPr>
        <w:t xml:space="preserve"> </w:t>
      </w:r>
      <w:r>
        <w:rPr>
          <w:rFonts w:ascii="Nirmala UI" w:hAnsi="Nirmala UI" w:eastAsia="Nirmala UI" w:cs="Nirmala UI"/>
        </w:rPr>
        <w:t>ঈশ্বরের</w:t>
      </w:r>
      <w:r>
        <w:rPr>
          <w:rFonts w:ascii="Times New Roman" w:hAnsi="Times New Roman" w:eastAsia="Times New Roman" w:cs="Times New Roman"/>
        </w:rPr>
        <w:t xml:space="preserve"> </w:t>
      </w:r>
      <w:r>
        <w:rPr>
          <w:rFonts w:ascii="Nirmala UI" w:hAnsi="Nirmala UI" w:eastAsia="Nirmala UI" w:cs="Nirmala UI"/>
        </w:rPr>
        <w:t>সীল</w:t>
      </w:r>
      <w:r>
        <w:rPr>
          <w:rFonts w:ascii="Times New Roman" w:hAnsi="Times New Roman" w:eastAsia="Times New Roman" w:cs="Times New Roman"/>
        </w:rPr>
        <w:t xml:space="preserve"> </w:t>
      </w:r>
      <w:r>
        <w:rPr>
          <w:rFonts w:ascii="Nirmala UI" w:hAnsi="Nirmala UI" w:eastAsia="Nirmala UI" w:cs="Nirmala UI"/>
        </w:rPr>
        <w:t>গ্রহণ</w:t>
      </w:r>
      <w:r>
        <w:rPr>
          <w:rFonts w:ascii="Times New Roman" w:hAnsi="Times New Roman" w:eastAsia="Times New Roman" w:cs="Times New Roman"/>
        </w:rPr>
        <w:t xml:space="preserve"> </w:t>
      </w:r>
      <w:r>
        <w:rPr>
          <w:rFonts w:ascii="Nirmala UI" w:hAnsi="Nirmala UI" w:eastAsia="Nirmala UI" w:cs="Nirmala UI"/>
        </w:rPr>
        <w:t>করেছিল</w:t>
      </w:r>
      <w:r>
        <w:rPr>
          <w:rFonts w:ascii="Times New Roman" w:hAnsi="Times New Roman" w:eastAsia="Times New Roman" w:cs="Times New Roman"/>
        </w:rPr>
        <w:t xml:space="preserve">; </w:t>
      </w:r>
      <w:r>
        <w:rPr>
          <w:rFonts w:ascii="Nirmala UI" w:hAnsi="Nirmala UI" w:eastAsia="Nirmala UI" w:cs="Nirmala UI"/>
        </w:rPr>
        <w:t>কিন্তু</w:t>
      </w:r>
      <w:r>
        <w:rPr>
          <w:rFonts w:ascii="Times New Roman" w:hAnsi="Times New Roman" w:eastAsia="Times New Roman" w:cs="Times New Roman"/>
        </w:rPr>
        <w:t xml:space="preserve"> </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আহ্বান</w:t>
      </w:r>
      <w:r>
        <w:rPr>
          <w:rFonts w:ascii="Times New Roman" w:hAnsi="Times New Roman" w:eastAsia="Times New Roman" w:cs="Times New Roman"/>
        </w:rPr>
        <w:t xml:space="preserve"> </w:t>
      </w:r>
      <w:r>
        <w:rPr>
          <w:rFonts w:ascii="Nirmala UI" w:hAnsi="Nirmala UI" w:eastAsia="Nirmala UI" w:cs="Nirmala UI"/>
        </w:rPr>
        <w:t>প্রত্যাখ্যান</w:t>
      </w:r>
      <w:r>
        <w:rPr>
          <w:rFonts w:ascii="Times New Roman" w:hAnsi="Times New Roman" w:eastAsia="Times New Roman" w:cs="Times New Roman"/>
        </w:rPr>
        <w:t xml:space="preserve"> </w:t>
      </w:r>
      <w:r>
        <w:rPr>
          <w:rFonts w:ascii="Nirmala UI" w:hAnsi="Nirmala UI" w:eastAsia="Nirmala UI" w:cs="Nirmala UI"/>
        </w:rPr>
        <w:t>করেছিল।</w:t>
      </w:r>
    </w:p>
    <w:p>
      <w:pPr>
        <w:pStyle w:val="ArticleScripture"/>
        <w:jc w:val="left"/>
      </w:pPr>
      <w:r>
        <w:rPr>
          <w:rFonts w:ascii="Times New Roman" w:hAnsi="Times New Roman" w:eastAsia="Times New Roman" w:cs="Times New Roman"/>
        </w:rPr>
        <w:t>Și i-a zis: Prietene, cum ai intrat aici fără să ai haină de nuntă? Iar el a amuțit. Atunci împăratul a zis slujitorilor: Legați-i mâinile și picioarele, luați-l și aruncați-l în întunericul de afară; acolo va fi plânsul și scrâșnirea dinților. Căci mulți sunt chemați, dar puțini sunt aleși. Matei 22:12–14.</w:t>
      </w:r>
    </w:p>
    <w:p>
      <w:pPr>
        <w:pStyle w:val="ArticleBody"/>
        <w:jc w:val="left"/>
      </w:pPr>
      <w:r>
        <w:rPr>
          <w:rFonts w:ascii="Times New Roman" w:hAnsi="Times New Roman" w:eastAsia="Times New Roman" w:cs="Times New Roman"/>
        </w:rPr>
        <w:t>Amăgirea prinților și a președinților din capitolul șase al cărții lui Daniel identifică pedepsirea puterii religioase care înșală puterea statală.</w:t>
      </w:r>
    </w:p>
    <w:p>
      <w:pPr>
        <w:pStyle w:val="ArticleScripture"/>
        <w:jc w:val="left"/>
      </w:pPr>
      <w:r>
        <w:rPr>
          <w:rFonts w:ascii="Times New Roman" w:hAnsi="Times New Roman" w:eastAsia="Times New Roman" w:cs="Times New Roman"/>
        </w:rPr>
        <w:t>Și împăratul a poruncit, și au adus pe acei oameni care îl pârâseră pe Daniel, și i-au aruncat în groapa cu lei, pe ei, pe copiii lor și pe soțiile lor; iar leii i-au biruit și le-au zdrobit toate oasele înainte ca ei să ajungă la fundul gropii. Daniel 6:24.</w:t>
      </w:r>
    </w:p>
    <w:p>
      <w:pPr>
        <w:pStyle w:val="ArticleBody"/>
        <w:jc w:val="left"/>
      </w:pPr>
      <w:r>
        <w:rPr>
          <w:rFonts w:ascii="Times New Roman" w:hAnsi="Times New Roman" w:eastAsia="Times New Roman" w:cs="Times New Roman"/>
        </w:rPr>
        <w:t>Vom continua cartea lui Daniel în articolul următor.</w:t>
      </w:r>
    </w:p>
    <w:p>
      <w:pPr>
        <w:pStyle w:val="ArticleScripture"/>
        <w:jc w:val="left"/>
      </w:pPr>
      <w:r>
        <w:rPr>
          <w:rFonts w:ascii="Times New Roman" w:hAnsi="Times New Roman" w:eastAsia="Times New Roman" w:cs="Times New Roman"/>
        </w:rPr>
        <w:t>Și ce voi mai zice? Căci nu mi-ar ajunge vremea ca să vorbesc despre Ghedeon, despre Barac, despre Samson, despre Ieftae, despre David, despre Samuel și despre proroci, care, prin credință, au cucerit împărății, au înfăptuit dreptatea, au dobândit făgăduințe, au astupat gurile leilor. Evrei 11:32,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Trei</dc:title>
  <dc:subject>„Sigiliul” lui Dumnezeu aplicat la decretul Legii Duminicale: o analiză profetică a capitolului 6 din Daniel</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