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Nouăzeci și doi</w:t>
      </w:r>
    </w:p>
    <w:p>
      <w:pPr>
        <w:pStyle w:val="ArticleSubtitle"/>
        <w:jc w:val="left"/>
      </w:pPr>
      <w:r>
        <w:rPr>
          <w:rFonts w:ascii="Arial" w:hAnsi="Arial" w:eastAsia="Arial" w:cs="Arial"/>
        </w:rPr>
        <w:t>Descoperirea profeției: Întreita aplicare a ultimelor șase versete din Daniel și lumina crescândă a îngerului al treilea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Ngaphakathi kwintshukumo yamaMillerite, ukwanda kolwazi kwatyhilwa, yaye kwavavanya ikakhulu, nangona kungengabo bodwa, abo babesithi bangamaProtestanti eUnited States. ISardis, ibandla elaliphuma ebumnyameni bobukhosi bopapa, lalikhokelwa ekufikeleleni ekuqondeni okupheleleyo ngakumbi ivangeli eyayiza kutyhilwa xa ingcwele yasezulwini ivulwa ezulwini. Kwintshukumo yengelosi yesithathu, ukwanda kolwazi kwatyhilwa ngomhla we-11 Septemba 2001, yaye kwavavanya ubuAdventist baseLawodike ehlabathini lonke. Ngenxa yesi sizathu, inyaniso emelwe kwiivesi ezintandathu zokugqibela zikaDaniyeli ishumi elinanye, eyingumthombo wokwanda kolwazi, yachaswa bubuAdventist baseLawodike.</w:t>
      </w:r>
    </w:p>
    <w:p>
      <w:pPr>
        <w:pStyle w:val="ArticleScripture"/>
        <w:jc w:val="left"/>
      </w:pPr>
      <w:r>
        <w:rPr>
          <w:rFonts w:ascii="Times New Roman" w:hAnsi="Times New Roman" w:eastAsia="Times New Roman" w:cs="Times New Roman"/>
        </w:rPr>
        <w:t>Puținii ziditori credincioși pe adevărata temelie (1 Corinteni 3:10, 11) erau nedumeriți și împiedicați, întrucât molozul doctrinei false obstrucționa lucrarea. Asemenea zidarilor de pe zidul Ierusalimului din zilele lui Neemia, unii erau gata să spună: „Puterea celor ce poartă poverile a slăbit și este mult moloz, așa că nu mai putem zidi.” Neemia 4:10. Istoviți de lupta necontenită împotriva persecuției, fraudei, nelegiuirii și a oricărui alt obstacol pe care Satana îl putea născoci spre a le împiedica înaintarea, unii care fuseseră ziditori credincioși s-au descurajat; și, de dragul păcii și al siguranței averii și vieții lor, s-au îndepărtat de la adevărata temelie. Alții, neînfricoșați de împotrivirea vrăjmașilor lor, au declarat fără teamă: „Nu vă temeți de ei; aduceți-vă aminte de Domnul, care este mare și înfricoșător” (versetul 14); și și-au continuat lucrarea, fiecare cu sabia încinsă la coapsă. Efeseni 6:17.</w:t>
      </w:r>
    </w:p>
    <w:p>
      <w:pPr>
        <w:pStyle w:val="ArticleScripture"/>
        <w:jc w:val="left"/>
      </w:pPr>
      <w:r>
        <w:rPr>
          <w:rFonts w:ascii="Times New Roman" w:hAnsi="Times New Roman" w:eastAsia="Times New Roman" w:cs="Times New Roman"/>
        </w:rPr>
        <w:t>„Aceeași ură și același spirit de împotrivire față de adevăr i-au insuflat pe vrăjmașii lui Dumnezeu în fiecare veac, iar aceeași veghere și aceeași credincioșie au fost cerute de la slujitorii Săi. Cuvintele lui Hristos adresate primilor ucenici sunt valabile pentru urmașii Săi până la încheierea timpului: «Ce vă spun vouă, spun tuturor: Vegheați.» Marcu 13:37.” Tragedia veacurilor, 56.</w:t>
      </w:r>
    </w:p>
    <w:p>
      <w:pPr>
        <w:pStyle w:val="ArticleBody"/>
        <w:jc w:val="left"/>
      </w:pPr>
      <w:r>
        <w:rPr>
          <w:rFonts w:ascii="Times New Roman" w:hAnsi="Times New Roman" w:eastAsia="Times New Roman" w:cs="Times New Roman"/>
        </w:rPr>
        <w:t>Prezentarea mesajului ultimelor șase versete din Daniel a început în cadrul lucrărilor de susținere proprie ale adventismului laodicean și, pe măsură ce timpul a trecut, a fost apoi confruntată cu faimoșii teologi (cei învățați) ai adventismului laodicean. Armele folosite în încercarea de a discredita mesajul au produs, fără excepție, o lumină și o claritate mai mare asupra versetelor care se aflau sub cercetare și atac. Aceste atacuri au condus în cele din urmă la înțelegeri profetice care nu fuseseră recunoscute anterior, dar care au fost atunci statornicite și s-a constatat că fac parte din lumina progresivă a celui de-al treilea înger.</w:t>
      </w:r>
    </w:p>
    <w:p>
      <w:pPr>
        <w:pStyle w:val="ArticleBody"/>
        <w:jc w:val="left"/>
      </w:pPr>
      <w:r>
        <w:rPr>
          <w:rFonts w:ascii="Times New Roman" w:hAnsi="Times New Roman" w:eastAsia="Times New Roman" w:cs="Times New Roman"/>
        </w:rPr>
        <w:t>Миллеритите признаваха само четири царства в библейското пророчество, но малко след 1844 година стана ясно, че Съединените щати са земният звяр от Откровение 13, и това разбиране изясни, че папството не е просто част от Римското царство, а всъщност е петото царство на библейското пророчество.</w:t>
      </w:r>
    </w:p>
    <w:p>
      <w:pPr>
        <w:pStyle w:val="ArticleScripture"/>
        <w:jc w:val="left"/>
      </w:pPr>
      <w:r>
        <w:rPr>
          <w:rFonts w:ascii="Times New Roman" w:hAnsi="Times New Roman" w:eastAsia="Times New Roman" w:cs="Times New Roman"/>
        </w:rPr>
        <w:t>„Sub simbolurile unui mare balaur roșu, ale unei fiare asemenea leopardului și ale unei fiare cu coarne ca de miel, i-au fost înfățișate lui Ioan guvernele pământești care aveau să se distingă în mod deosebit prin călcarea în picioare a Legii lui Dumnezeu și prin persecutarea poporului Său. Războiul este purtat până la încheierea timpului. Poporul lui Dumnezeu, simbolizat printr-o femeie sfântă și copiii ei, era prezentat ca fiind într-o foarte mare minoritate. În zilele din urmă mai exista doar o rămășiță. Despre aceștia vorbește Ioan ca despre aceia „care păzesc poruncile lui Dumnezeu și au mărturia lui Isus Hristos.”</w:t>
      </w:r>
    </w:p>
    <w:p>
      <w:pPr>
        <w:pStyle w:val="ArticleScripture"/>
        <w:jc w:val="left"/>
      </w:pPr>
      <w:r>
        <w:rPr>
          <w:rFonts w:ascii="Times New Roman" w:hAnsi="Times New Roman" w:eastAsia="Times New Roman" w:cs="Times New Roman"/>
        </w:rPr>
        <w:t>“Prin păgânism, iar apoi prin Papalitate, Satana și-a exercitat puterea timp de multe secole, într-un efort de a șterge de pe pământ martorii credincioși ai lui Dumnezeu. Păgânii și papistașii erau însuflețiți de același spirit al balaurului. Ei se deosebeau numai prin aceea că Papalitatea, prefăcându-se că-I slujește lui Dumnezeu, era vrăjmașul mai primejdios și mai crud. Prin mijlocirea romanismului, Satana a dus lumea în robie. Biserica ce se mărturisea a fi a lui Dumnezeu a fost târâtă în rândurile acestei amăgiri, iar timp de mai bine de o mie de ani poporul lui Dumnezeu a suferit sub mânia balaurului. Și când Papalitatea, lipsită de puterea ei, a fost silită să înceteze persecuția, Ioan a văzut o nouă putere ridicându-se pentru a face să răsune ecoul glasului balaurului și pentru a duce mai departe aceeași lucrare crudă și hulitoare. Această putere, cea din urmă care avea să poarte război împotriva bisericii și a Legii lui Dumnezeu, era simbolizată printr-o fiară cu coarne ca de miel.”</w:t>
      </w:r>
    </w:p>
    <w:p>
      <w:pPr>
        <w:pStyle w:val="ArticleScripture"/>
        <w:jc w:val="left"/>
      </w:pPr>
      <w:r>
        <w:rPr>
          <w:rFonts w:ascii="Times New Roman" w:hAnsi="Times New Roman" w:eastAsia="Times New Roman" w:cs="Times New Roman"/>
        </w:rPr>
        <w:t>“Ali strogo ocrtavanje proročkoga pera otkriva promjenu u ovom mirnom prizoru. Zvijer s janjećim rogovima govori glasom zmaja i ‘vrši svu vlast prve zvijeri pred njom.’ Proroštvo objavljuje da će reći stanovnicima zemlje da načine sliku zvijeri te da ‘čini da svi, mali i veliki, bogati i siromašni, slobodni i robovi, prime žig na svoju desnu ruku ili na svoja čela; i da nitko ne može ni kupovati ni prodavati osim onoga koji ima žig, ili ime zvijeri, ili broj njezina imena.’ Tako protestantizam ide stopama Papinstva.” Signs of the Times, 1. studenoga 1899.</w:t>
      </w:r>
    </w:p>
    <w:p>
      <w:pPr>
        <w:pStyle w:val="ArticleBody"/>
        <w:jc w:val="left"/>
      </w:pPr>
      <w:r>
        <w:rPr>
          <w:rFonts w:ascii="Times New Roman" w:hAnsi="Times New Roman" w:eastAsia="Times New Roman" w:cs="Times New Roman"/>
        </w:rPr>
        <w:t>Atunci când ultimele șase versete din Daniel unsprezece au fost desigilate, s-a recunoscut că întreaga succesiune ilustrată în aceste șase versete se referă la interacțiunile celor trei puteri pe care sora White tocmai le-a identificat drept „păgânismul”, „Papitatea” și „Protestantismul”. Vrăjmașul a susținut că „țara cea slăvită” din versetul patruzeci și unu era un simbol fie al Protestantismului, fie al Bisericii Adventiste de Ziua a Șaptea, însă „țara cea slăvită” este Statele Unite, iar în versetul patruzeci și unu împăratul de la miazănoapte (papalitatea) cucerește Statele Unite la legea duminicală care urmează să vină în curând. Eroarea satanică ce identifică „țara cea slăvită” ca fiind orice altceva decât Statele Unite este menită să-i împiedice pe bărbați și pe femei să recunoască faptul că următorul eveniment profetic după prăbușirea Uniunii Sovietice în 1989, în perioada reprezentată în ultimele șase versete din Daniel unsprezece, este legea duminicală care urmează să vină în curând.</w:t>
      </w:r>
    </w:p>
    <w:p>
      <w:pPr>
        <w:pStyle w:val="ArticleBody"/>
        <w:jc w:val="left"/>
      </w:pPr>
      <w:r>
        <w:rPr>
          <w:rFonts w:ascii="Times New Roman" w:hAnsi="Times New Roman" w:eastAsia="Times New Roman" w:cs="Times New Roman"/>
        </w:rPr>
        <w:t>Kwa Waadventista Wasabato, hili linamaanisha kwamba aya ya arobaini na moja inatambulisha kufungwa kwa muda wa rehema kwa kanisa la Mungu, na jambo la mwisho kabisa ambalo Uadventista wa Laodikia hutaka kulisikia ni kwamba muda wao wa rehema unakaribia kwisha! Bwana aliongoza hoja hadi kufikia hatua ambayo ilitambuliwa kwamba wakati Rumi ya kipagani ilipochukua mamlaka juu ya ulimwengu katika Vita vya Actium mnamo 31 KK, ilipaswa kwanza kuzishinda tawala tatu za kijiografia kama zinavyowakilishwa katika sura ya nane ya Danieli.</w:t>
      </w:r>
    </w:p>
    <w:p>
      <w:pPr>
        <w:pStyle w:val="ArticleScripture"/>
        <w:jc w:val="left"/>
      </w:pPr>
      <w:r>
        <w:rPr>
          <w:rFonts w:ascii="Times New Roman" w:hAnsi="Times New Roman" w:eastAsia="Times New Roman" w:cs="Times New Roman"/>
        </w:rPr>
        <w:t>Și dintr-unul dintre ele a ieșit un corn mic, care a crescut nespus de mare, spre miazăzi, și spre răsărit, și spre țara cea plăcută. Daniel 8:9.</w:t>
      </w:r>
    </w:p>
    <w:p>
      <w:pPr>
        <w:pStyle w:val="ArticleBody"/>
        <w:jc w:val="left"/>
      </w:pPr>
      <w:r>
        <w:rPr>
          <w:rFonts w:ascii="Times New Roman" w:hAnsi="Times New Roman" w:eastAsia="Times New Roman" w:cs="Times New Roman"/>
        </w:rPr>
        <w:t>Era un fapt stabilit că „sudul”, „răsăritul” și „țara cea plăcută” reprezentau cele trei zone geografice asupra cărora Roma păgână a preluat controlul, pe măsură ce se înălța pe tronul pământului ca a patra împărăție a profeției biblice. În legătură cu acest fapt era și acela că Roma papală trebuia, de asemenea, să biruiască trei puteri geografice, pe măsură ce se înălța pe tronul pământului ca a cincea împărăție a profeției biblice, așa cum este reprezentată în capitolul șapte din Daniel.</w:t>
      </w:r>
    </w:p>
    <w:p>
      <w:pPr>
        <w:pStyle w:val="ArticleScripture"/>
        <w:jc w:val="left"/>
      </w:pPr>
      <w:r>
        <w:rPr>
          <w:rFonts w:ascii="Times New Roman" w:hAnsi="Times New Roman" w:eastAsia="Times New Roman" w:cs="Times New Roman"/>
        </w:rPr>
        <w:t>Priveam coarnele, și iată că dintre ele s-a ridicat un alt corn mic, înaintea căruia trei dintre cele dintâi coarne au fost smulse din rădăcini; și iată că în cornul acesta erau niște ochi ca ochii de om și o gură care rostea lucruri mari. Daniel 7:8.</w:t>
      </w:r>
    </w:p>
    <w:p>
      <w:pPr>
        <w:pStyle w:val="ArticleBody"/>
        <w:jc w:val="left"/>
      </w:pPr>
      <w:r>
        <w:rPr>
          <w:rFonts w:ascii="Times New Roman" w:hAnsi="Times New Roman" w:eastAsia="Times New Roman" w:cs="Times New Roman"/>
        </w:rPr>
        <w:t>În controversa care s-a purtat asupra „țării minunate” din versetul patruzeci și unu, Domnul a arătat că în profeție existau trei manifestări ale Romei. Roma păgână, urmată de Roma papală, iar apoi Roma din zilele de pe urmă, pe care am numit-o „Roma modernă”. Pe temeiul a două adevăruri sănătoase și statornicite ale profeției, primul fiind că Dumnezeu nu Se schimbă niciodată, iar celălalt că adevărul este întemeiat pe mărturia a doi martori, am ajuns fără șovăire la concluzia că cele trei piedici pentru împăratul de la miazănoapte din ultimele șase versete ale capitolului unsprezece din Daniel trebuiau să reprezinte trei puteri geografice moderne.</w:t>
      </w:r>
    </w:p>
    <w:p>
      <w:pPr>
        <w:pStyle w:val="ArticleScripture"/>
        <w:jc w:val="left"/>
      </w:pPr>
      <w:r>
        <w:rPr>
          <w:rFonts w:ascii="Times New Roman" w:hAnsi="Times New Roman" w:eastAsia="Times New Roman" w:cs="Times New Roman"/>
        </w:rPr>
        <w:t>Isus Hristos este același ieri și azi și în veci. Evrei 13:8.</w:t>
      </w:r>
    </w:p>
    <w:p>
      <w:pPr>
        <w:pStyle w:val="ArticleScripture"/>
        <w:jc w:val="left"/>
      </w:pPr>
      <w:r>
        <w:rPr>
          <w:rFonts w:ascii="Times New Roman" w:hAnsi="Times New Roman" w:eastAsia="Times New Roman" w:cs="Times New Roman"/>
        </w:rPr>
        <w:t>Este scris și în Legea voastră că mărturia a doi oameni este adevărată. Ioan 8:17</w:t>
      </w:r>
    </w:p>
    <w:p>
      <w:pPr>
        <w:pStyle w:val="ArticleBody"/>
        <w:jc w:val="left"/>
      </w:pPr>
      <w:r>
        <w:rPr>
          <w:rFonts w:ascii="Times New Roman" w:hAnsi="Times New Roman" w:eastAsia="Times New Roman" w:cs="Times New Roman"/>
        </w:rPr>
        <w:t>Uku kwemera kwemeje ico twari twamaze gushikako, kuko twari twamaze kumenya ko “igihugu c’iteka” ari ububasha bwa geografiya (Reta Zunze Ubumwe za Amerika), kandi twanka iciyumviro c’ubupfu c’uko cagereranya ishengero, na ryo rikaba ari ububasha bw’impwemu. Twafashe iyo ngingo dushingiye ku kwizera kwamye kwemezwa, yuko ata mpanuka zibaho mw’Ijambo ry’Imana. Biratomoye bivuye ku vyabona vyinshi yuko ishengero ry’Imana ryo mu misi y’iherezo ari umusozi.</w:t>
      </w:r>
    </w:p>
    <w:p>
      <w:pPr>
        <w:pStyle w:val="ArticleScripture"/>
        <w:jc w:val="left"/>
      </w:pPr>
      <w:r>
        <w:rPr>
          <w:rFonts w:ascii="Times New Roman" w:hAnsi="Times New Roman" w:eastAsia="Times New Roman" w:cs="Times New Roman"/>
        </w:rPr>
        <w:t>I będzie w dniach ostatecznych, że góra domu Pana będzie utwierdzona na szczycie gór i wywyższona ponad pagórki; i wszystkie narody popłyną do niej. I pójdzie wiele ludów, mówiąc: Chodźcie, a wstąpmy na górę Pana, do domu Boga Jakuba; a nauczy nas dróg swoich, i będziemy chodzić Jego ścieżkami; albowiem z Syjonu wyjdzie zakon, a słowo Pana z Jeruzalemu. Izajasza 2:2, 3.</w:t>
      </w:r>
    </w:p>
    <w:p>
      <w:pPr>
        <w:pStyle w:val="ArticleBody"/>
        <w:jc w:val="left"/>
      </w:pPr>
      <w:r>
        <w:rPr>
          <w:rFonts w:ascii="Times New Roman" w:hAnsi="Times New Roman" w:eastAsia="Times New Roman" w:cs="Times New Roman"/>
        </w:rPr>
        <w:t>Cei care au susținut că „țara cea slăvită” este o biserică și, de cele mai multe ori, au pretins că este Biserica Adventistă de Ziua a Șaptea, au făcut aceasta deoarece Daniel identifică țara drept „slăvită”, iar raționamentul lor superficial a concluzionat că, întrucât „muntele cel sfânt și slăvit” din versetul patruzeci și cinci este, fără îndoială, biserica lui Dumnezeu din zilele de pe urmă, prin urmare și „țara cea slăvită” trebuie să fie tot biserica. La urma urmei, amândouă conțin adjectivul „slăvită”.</w:t>
      </w:r>
    </w:p>
    <w:p>
      <w:pPr>
        <w:pStyle w:val="ArticleBody"/>
        <w:jc w:val="left"/>
      </w:pPr>
      <w:r>
        <w:rPr>
          <w:rFonts w:ascii="Times New Roman" w:hAnsi="Times New Roman" w:eastAsia="Times New Roman" w:cs="Times New Roman"/>
        </w:rPr>
        <w:t>Katika Neno la Mungu hakuna makosa, na Danieli anapotumia “nchi” kwa kuhusianisha na neno “utukufu,” na mistari minne baadaye anapotumia “mlima mtakatifu” kwa kuhusianisha na neno “utukufu,” Danieli alikuwa akibainisha tofauti ya makusudi kati ya nchi na mlima. Nchi halisi ya utukufu ni Yuda, na ni katika mji wa Yerusalemu ndipo hekalu la Mungu lilijengwa. Yerusalemu, au hekalu, yaweza kueleweka kuwa ni kanisa la Mungu, lakini eneo ambamo Yerusalemu iko ni nchi ya Yuda. Kweli nyingi zilithibitishwa kadiri maarifa yalivyoongezeka katika nuru inayosonga mbele ya malaika wa tatu, lakini hapa tunaleta tu msingi wa unabii unaotambulisha maonyesho matatu ya Roma.</w:t>
      </w:r>
    </w:p>
    <w:p>
      <w:pPr>
        <w:pStyle w:val="ArticleBody"/>
        <w:jc w:val="left"/>
      </w:pPr>
      <w:r>
        <w:rPr>
          <w:rFonts w:ascii="Times New Roman" w:hAnsi="Times New Roman" w:eastAsia="Times New Roman" w:cs="Times New Roman"/>
        </w:rPr>
        <w:t>Atunci când am recunoscut că Roma păgână și Roma papală ofereau doi martori care stabileau caracteristicile profetice ale Romei moderne, am recunoscut un principiu de interpretare pe care l-am numit „tripla aplicare a profeției”. Au existat și alții care folosiseră idei similare despre o repetare întreită a anumitor profeții, însă definiția pe care am ajuns să o recunoaștem este definiția pe care o folosim și astăzi. Este important de înțeles că regula profetică a triplei aplicări a profeției, care este atât de des folosită de Future for America, a fost sesizată în cursul argumentației asupra ultimelor șase versete din Daniel unsprezece, însă la fel de important este faptul că acea argumentație a condus la prima recunoaștere că tripla aplicare a profeției privea Roma. În istoria millerită, una dintre dezbateri era dacă Antioh Epifanes era „spărgătorii” poporului lui Daniel sau dacă „spărgătorii” erau Roma, așa cum înțelegeau milleriții. Motivul pentru care acest lucru este semnificativ este că Roma, ca „spărgătorii” poporului lui Daniel, este aceea care avea să „întărească vedenia” în Daniel unsprezece, versetul paisprezece.</w:t>
      </w:r>
    </w:p>
    <w:p>
      <w:pPr>
        <w:pStyle w:val="ArticleScripture"/>
        <w:jc w:val="left"/>
      </w:pPr>
      <w:r>
        <w:rPr>
          <w:rFonts w:ascii="Times New Roman" w:hAnsi="Times New Roman" w:eastAsia="Times New Roman" w:cs="Times New Roman"/>
        </w:rPr>
        <w:t>Și în vremurile acelea mulți se vor ridica împotriva împăratului de la miazăzi; de asemenea, tâlharii din poporul tău se vor înălța ca să împlinească vedenia; dar vor cădea. Daniel 11:14.</w:t>
      </w:r>
    </w:p>
    <w:p>
      <w:pPr>
        <w:pStyle w:val="ArticleBody"/>
        <w:jc w:val="left"/>
      </w:pPr>
      <w:r>
        <w:rPr>
          <w:rFonts w:ascii="Times New Roman" w:hAnsi="Times New Roman" w:eastAsia="Times New Roman" w:cs="Times New Roman"/>
        </w:rPr>
        <w:t>Prima dată când am înțeles o triplă aplicare a profeției, aceasta a fost recunoscută prin faptul că există trei manifestări ale Romei în profeția biblică. Roma a statornicit viziunea luminii în înaintare a celui de-al treilea înger, așa cum a făcut-o în istoria millerită. În istoria millerită, înțelegerea că păgânismul și papalitatea erau puterile care călcau în picioare sanctuarul și oștirea a devenit cadrul adevărului pe care Miller și-a construit „toate” înțelegerile sale profetice. Ultimele șase versete din Daniel unsprezece au statornicit un cadru al adevărului pe care Future for America și-a zidit toate aplicațiile sale profetice. Acest cadru îl constituie cele trei puteri pustiitoare ale balaurului, fiarei și profetului mincinos, care conduc lumea la Armaghedon.</w:t>
      </w:r>
    </w:p>
    <w:p>
      <w:pPr>
        <w:pStyle w:val="ArticleBody"/>
        <w:jc w:val="left"/>
      </w:pPr>
      <w:r>
        <w:rPr>
          <w:rFonts w:ascii="Times New Roman" w:hAnsi="Times New Roman" w:eastAsia="Times New Roman" w:cs="Times New Roman"/>
        </w:rPr>
        <w:t>That framework is founded upon the recognition that pagan Rome, followed by papal Rome, furnish two witnesses that establish modern Rome, and that modern Rome is the threefold union of the dragon of spiritualism (the United Nations), the beast of Catholicism (the papacy), and the false prophet of apostate Protestantism (the United States). That framework is what we identify as a triple application of prophecy. In the articles that follow, we will discuss the various triple applications of prophecy that have been recognized, and which constitute the framework of the advancing light of the three angels.</w:t>
      </w:r>
    </w:p>
    <w:p>
      <w:pPr>
        <w:pStyle w:val="ArticleBody"/>
        <w:jc w:val="left"/>
      </w:pPr>
      <w:r>
        <w:rPr>
          <w:rFonts w:ascii="Times New Roman" w:hAnsi="Times New Roman" w:eastAsia="Times New Roman" w:cs="Times New Roman"/>
        </w:rPr>
        <w:t>Vom privi la întreita aplicare a celor trei manifestări ale Romei, care identifică structura politică și religioasă a Romei moderne, pe care Sora White a numit-o meșteșug bisericesc și meșteșug de stat. Acea structură este recunoscută prin reunirea caracteristicilor profetice ale Romei păgâne cu caracteristicile profetice ale Romei papale, cu scopul de a identifica și de a stabili caracteristicile în Roma modernă.</w:t>
      </w:r>
    </w:p>
    <w:p>
      <w:pPr>
        <w:pStyle w:val="ArticleBody"/>
        <w:jc w:val="left"/>
      </w:pPr>
      <w:r>
        <w:rPr>
          <w:rFonts w:ascii="Times New Roman" w:hAnsi="Times New Roman" w:eastAsia="Times New Roman" w:cs="Times New Roman"/>
        </w:rPr>
        <w:t>Vom privi la întreita aplicare a celor trei manifestări ale Babilonului, reprezentate de Nimrod, Nebucadnețar și Belșațar, care identifică aroganța omului fărădelegii, care șade în templul lui Dumnezeu, proclamând că el este Dumnezeu, pe care Isaia l-a identificat drept „asirianul trufaș”. Aroganța papală, care constituie un subiect al profeției biblice, este recunoscută prin reunirea caracteristicilor profetice ale Babelului cu caracteristicile profetice ale Babilonului, în scopul identificării și stabilirii caracteristicilor Babilonului modern.</w:t>
      </w:r>
    </w:p>
    <w:p>
      <w:pPr>
        <w:pStyle w:val="ArticleBody"/>
        <w:jc w:val="left"/>
      </w:pPr>
      <w:r>
        <w:rPr>
          <w:rFonts w:ascii="Times New Roman" w:hAnsi="Times New Roman" w:eastAsia="Times New Roman" w:cs="Times New Roman"/>
        </w:rPr>
        <w:t>Vom cerceta întreita aplicare a celor trei manifestări ale lui Ilie, aşa cum sunt reprezentate prin Ilie şi Ioan Botezătorul, care identifică „glasul celui ce strigă în pustie” în zilele din urmă. Glasul celui ce strigă în pustie în zilele din urmă reprezintă un străjer specific, care este o mişcare, şi identifică o mărturie dublă într-o mişcare ce are un început şi un sfârşit asemănătoare. Suntem înştiinţaţi că nu poate exista un al treilea înger fără un prim şi un al doilea, astfel încât, la un anumit nivel, este imposibil să fie separată mişcarea primului înger de mişcarea celui de-al treilea, iar ambele mişcări sunt reprezentate printr-un străjer care a fost prefigurat de Ilie şi de Ioan Botezătorul.</w:t>
      </w:r>
    </w:p>
    <w:p>
      <w:pPr>
        <w:pStyle w:val="ArticleScripture"/>
        <w:jc w:val="left"/>
      </w:pPr>
      <w:r>
        <w:rPr>
          <w:rFonts w:ascii="Times New Roman" w:hAnsi="Times New Roman" w:eastAsia="Times New Roman" w:cs="Times New Roman"/>
        </w:rPr>
        <w:t>„Prin condei și prin glas trebuie să facem să răsune proclamarea, arătând ordinea lor și aplicarea profețiilor care ne aduc la solia celui de-al treilea înger. Nu poate exista un al treilea fără primul și al doilea. Aceste solii trebuie să le vestim lumii prin publicații, prin cuvântări, arătând, pe firul istoriei profetice, lucrurile care au fost și lucrurile care vor fi.” Selected Messages, cartea 2, 105.</w:t>
      </w:r>
    </w:p>
    <w:p>
      <w:pPr>
        <w:pStyle w:val="ArticleBody"/>
        <w:jc w:val="left"/>
      </w:pPr>
      <w:r>
        <w:rPr>
          <w:rFonts w:ascii="Times New Roman" w:hAnsi="Times New Roman" w:eastAsia="Times New Roman" w:cs="Times New Roman"/>
        </w:rPr>
        <w:t>Vom privi la aplicarea întreită a celor trei manifestări ale mesagerului care pregătește calea pentru ca Solul legământului să vină deodată la templul Său, așa cum este reprezentat prin Ioan Botezătorul și William Miller. Ultimul străjer este un subiect al profeției, care este recunoscut prin aducerea împreună a caracteristicilor profetice ale lui Ioan Botezătorul și ale lui William Miller, pentru a identifica împlinirea finală a capitolului trei din Maleahi.</w:t>
      </w:r>
    </w:p>
    <w:p>
      <w:pPr>
        <w:pStyle w:val="ArticleScripture"/>
        <w:jc w:val="left"/>
      </w:pPr>
      <w:r>
        <w:rPr>
          <w:rFonts w:ascii="Times New Roman" w:hAnsi="Times New Roman" w:eastAsia="Times New Roman" w:cs="Times New Roman"/>
        </w:rPr>
        <w:t>Iată, voi trimite pe solul Meu și va pregăti calea înaintea Mea; și Domnul, pe care-L căutați, va veni deodată în templul Său, și Solul legământului, în care vă găsiți plăcerea: iată, El va veni, zice Domnul oștirilor. Maleahi 3:1.</w:t>
      </w:r>
    </w:p>
    <w:p>
      <w:pPr>
        <w:pStyle w:val="ArticleBody"/>
        <w:jc w:val="left"/>
      </w:pPr>
      <w:r>
        <w:rPr>
          <w:rFonts w:ascii="Times New Roman" w:hAnsi="Times New Roman" w:eastAsia="Times New Roman" w:cs="Times New Roman"/>
        </w:rPr>
        <w:t>Vom examina întreita aplicare a celor trei manifestări ale islamului, așa cum sunt reprezentate prin caracteristicile profetice ale islamului din prima și a doua nenorocire din Apocalipsa, capitolele opt și nouă, care identifică caracteristicile profetice ale islamului din a treia Nenorocire, identificată în Apocalipsa, capitolele zece și unsprezece.</w:t>
      </w:r>
    </w:p>
    <w:p>
      <w:pPr>
        <w:pStyle w:val="ArticleBody"/>
        <w:jc w:val="left"/>
      </w:pPr>
      <w:r>
        <w:rPr>
          <w:rFonts w:ascii="Times New Roman" w:hAnsi="Times New Roman" w:eastAsia="Times New Roman" w:cs="Times New Roman"/>
        </w:rPr>
        <w:t>Vom continua aceste lucruri în articolul următor.</w:t>
      </w:r>
    </w:p>
    <w:p>
      <w:pPr>
        <w:pStyle w:val="ArticleScripture"/>
        <w:jc w:val="left"/>
      </w:pPr>
      <w:r>
        <w:rPr>
          <w:rFonts w:ascii="Times New Roman" w:hAnsi="Times New Roman" w:eastAsia="Times New Roman" w:cs="Times New Roman"/>
        </w:rPr>
        <w:t>„Nu îngăduiți nimănui să gândească în locul vostru; nu îngăduiți nimănui să facă în locul vostru gândirea, cercetarea și rugăciunea. Aceasta este învățătura pe care trebuie s-o luăm astăzi la inimă. Mulți dintre voi sunteți convinși că comoara prețioasă a împărăției lui Dumnezeu și a lui Isus Hristos se află în Biblia pe care o țineți în mână. Știți că nicio comoară pământească nu poate fi dobândită fără efort stăruitor. De ce v-ați aștepta să înțelegeți comorile Cuvântului lui Dumnezeu fără să cercetați cu sârguință Scripturile?”</w:t>
      </w:r>
    </w:p>
    <w:p>
      <w:pPr>
        <w:pStyle w:val="ArticleScripture"/>
        <w:jc w:val="left"/>
      </w:pPr>
      <w:r>
        <w:rPr>
          <w:rFonts w:ascii="Times New Roman" w:hAnsi="Times New Roman" w:eastAsia="Times New Roman" w:cs="Times New Roman"/>
        </w:rPr>
        <w:t>„Este potrivit și drept să citiți Biblia; dar datoria voastră nu se încheie aici, căci trebuie să cercetați voi înșivă paginile ei. Cunoașterea lui Dumnezeu nu se dobândește fără efort mintal, fără rugăciune pentru înțelepciune, pentru ca să puteți despărți de grăuntele curat al adevărului pleava cu care oamenii și Satana au denaturat doctrinele adevărului. Satana și confederația sa de agenți omenești s-au străduit să amestece pleava rătăcirii cu grâul adevărului. Ar trebui să căutăm cu stăruință comoara ascunsă și să cerem înțelepciune din cer pentru a despărți născocirile omenești de poruncile divine. Duhul Sfânt îl va ajuta pe căutătorul marilor și prețioaselor adevăruri care privesc planul de răscumpărare. Aș dori să întipăresc în mintea tuturor faptul că o citire superficială a Scripturilor nu este de ajuns. Trebuie să cercetăm, iar aceasta înseamnă împlinirea a tot ceea ce implică acest cuvânt. Așa cum minerul cercetează cu ardoare pământul pentru a descoperi filoanele de aur, tot astfel trebuie să cercetați Cuvântul lui Dumnezeu pentru comoara ascunsă pe care Satana a căutat atât de mult timp să o ascundă de om. Domnul spune: «Dacă vrea cineva să facă voia Lui, va ajunge să cunoască învățătura.» Ioan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Nouăzeci și doi</dc:title>
  <dc:subject>Descoperirea profeției: Întreita aplicare a ultimelor șase versete din Daniel și lumina crescândă a îngerului al treilea</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