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Ioel și Biserica Adventistă de Ziua a Șaptea Laodiceană - Numărul Treizeci și Trei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2026-01-21</w:t>
      </w:r>
    </w:p>
    <w:p>
      <w:pPr>
        <w:pStyle w:val="ArticleHeading"/>
        <w:jc w:val="left"/>
      </w:pPr>
      <w:r>
        <w:rPr>
          <w:rFonts w:ascii="Arial" w:hAnsi="Arial" w:eastAsia="Arial" w:cs="Arial"/>
        </w:rPr>
        <w:t>Numărul treizeci și trei</w:t>
      </w:r>
    </w:p>
    <w:p>
      <w:pPr>
        <w:pStyle w:val="ArticleBody"/>
        <w:jc w:val="left"/>
      </w:pPr>
      <w:r>
        <w:rPr>
          <w:rFonts w:ascii="Times New Roman" w:hAnsi="Times New Roman" w:eastAsia="Times New Roman" w:cs="Times New Roman"/>
        </w:rPr>
        <w:t>La legea duminicală, cei o sută patruzeci și patru de mii îi întâlnesc, în sens profetic, pe lucrătorii ceasului al unsprezecelea. Cei o sută patruzeci și patru de mii sunt deja sigilați și atunci cheamă marea gloată să iasă din Babilon și să stea împreună cu ei pentru Sabatul zilei a șaptea. Judecata pentru casa lui Dumnezeu se încheie la legea duminicală, iar apoi judecata trece la neamuri, la marea gloată — cealaltă turmă a lui Dumnezeu. Apocalipsa șapte identifică ambele grupe, iar în pecetea a cincea martirii din Evul Întunecat întreabă: „Până când” va întârzia Dumnezeu să judece puterea papală pentru martirajul lor? Li se spune să se odihnească în mormintele lor până când se va completa un al doilea grup de martiri ai persecuției papale, și li se dau haine albe. Marea gloată din capitolul șapte al Apocalipsei poartă haine albe, căci ea reprezintă al doilea grup de martiri papali în criza legii duminicale care va veni curând. Apocalipsa șapte și pecetea a cincea se referă la aceste două grupe, după cum o fac și bisericile Smirna și Filadelfia. Smirna îi reprezintă pe martirii ultimei băi de sânge papale, iar Filadelfia pe cei o sută patruzeci și patru de mii.</w:t>
      </w:r>
    </w:p>
    <w:p>
      <w:pPr>
        <w:pStyle w:val="ArticleBody"/>
        <w:jc w:val="left"/>
      </w:pPr>
      <w:r>
        <w:rPr>
          <w:rFonts w:ascii="Times New Roman" w:hAnsi="Times New Roman" w:eastAsia="Times New Roman" w:cs="Times New Roman"/>
        </w:rPr>
        <w:t>Petru se află la ceasul al treilea în Cezareea lui Filip și, după „șase zile”, nu șase ceasuri, el avea să ajungă la marginea legii duminicale, care este ceasul al nouălea.</w:t>
      </w:r>
    </w:p>
    <w:p>
      <w:pPr>
        <w:pStyle w:val="ArticleScripture"/>
        <w:jc w:val="left"/>
      </w:pPr>
      <w:r>
        <w:rPr>
          <w:rFonts w:ascii="Times New Roman" w:hAnsi="Times New Roman" w:eastAsia="Times New Roman" w:cs="Times New Roman"/>
        </w:rPr>
        <w:t>I după șase zile, Isus i-a luat cu Sine pe Petru, pe Iacov și pe Ioan, fratele lui, și i-a dus deoparte pe un munte înalt. Și S-a schimbat la față înaintea lor: fața Lui a strălucit ca soarele, iar veșmintele Lui s-au făcut albe ca lumina. Și iată că li s-au arătat Moise și Ilie, stând de vorbă cu El. Matei 17:1–3.</w:t>
      </w:r>
    </w:p>
    <w:p>
      <w:pPr>
        <w:pStyle w:val="ArticleBody"/>
        <w:jc w:val="left"/>
      </w:pPr>
      <w:r>
        <w:rPr>
          <w:rFonts w:ascii="Times New Roman" w:hAnsi="Times New Roman" w:eastAsia="Times New Roman" w:cs="Times New Roman"/>
        </w:rPr>
        <w:t>В закона за неделята сто четиридесет и четирите хиляди пророчески се срещат с голямото множество. Илия представлява сто четиридесет и четирите хиляди, които не вкусват смърт, а Моисей представлява онези, които умират в Господа. Те стоят с Христос при закона за неделята, където Христос помазва Своето царство на слава, както на кръста установи Своето царство на благодатта. Ако все още следвате логиката, която излагаме във връзка с шестчасовия период от третия до деветия час, тогава е необходимо да се види нещо, което е една много особена илюстрация.</w:t>
      </w:r>
    </w:p>
    <w:p>
      <w:pPr>
        <w:pStyle w:val="ArticleBody"/>
        <w:jc w:val="left"/>
      </w:pPr>
      <w:r>
        <w:rPr>
          <w:rFonts w:ascii="Times New Roman" w:hAnsi="Times New Roman" w:eastAsia="Times New Roman" w:cs="Times New Roman"/>
        </w:rPr>
        <w:t>Ceasul al treilea al Cezareei lui Filip este alfa omegai ceasului al nouălea al Cezareei Maritime. Eu identific faptul că nu după șase ore, ci după șase zile, Petru se află pe Muntele Schimbării la Față, ceea ce ilustrează de asemenea istoria care culminează cu legea duminicală, care este ceasul al nouălea. Perioada de șase zile se aliniază cu perioada de șase ore, dar numai ca un fractal al Cezareei la Cezareea. Ceea ce este cu totul deosebit este că acest fenomen al unui fractal al istoriei în interiorul istoriei perioadei de șase ore este exact ceea ce se întâmplă atunci când luăm în considerare sezonul penticostal. Cele șase ore de la moartea lui Hristos până la Cincizecime constituie un fractal al perioadei de la cruce până în anul 34 d.Hr., când săptămâna sacră s-a încheiat și Evanghelia a mers la neamuri.</w:t>
      </w:r>
    </w:p>
    <w:p>
      <w:pPr>
        <w:pStyle w:val="ArticleScripture"/>
        <w:jc w:val="left"/>
      </w:pPr>
      <w:r>
        <w:rPr>
          <w:rFonts w:ascii="Times New Roman" w:hAnsi="Times New Roman" w:eastAsia="Times New Roman" w:cs="Times New Roman"/>
        </w:rPr>
        <w:t>„Acum mândria și invidia au închis ușa împotriva luminii. Dacă rapoartele aduse de păstori și de magi ar fi fost primite ca vrednice de crezare, ele i-ar fi așezat pe preoți și pe rabini într-o poziție cu totul de neinvidiat, dovedind netemeinicia pretenției lor de a fi exponenții adevărului lui Dumnezeu. Acești învățători erudiți nu voiau să se coboare spre a fi instruiți de aceia pe care îi numeau păgâni. Nu se putea, spuneau ei, ca Dumnezeu să-i fi trecut cu vederea pe ei, pentru a comunica cu păstori neștiutori sau cu neamuri necircumcise. Ei s-au hotărât să-și arate disprețul față de rapoartele care îl tulburau pe împăratul Irod și întregul Ierusalim. N-au vrut nici măcar să meargă la Betleem ca să vadă dacă aceste lucruri erau așa. Și i-au făcut pe oameni să privească interesul față de Isus ca pe o agitație fanatică. Aici a început respingerea lui Hristos de către preoți și rabini. Din acest punct, mândria și încăpățânarea lor au crescut până au ajuns o ură statornică împotriva Mântuitorului. În timp ce Dumnezeu deschidea ușa pentru neamuri, conducătorii iudei își închideau singuri ușa.” Hristos, Lumina lumii, 62.</w:t>
      </w:r>
    </w:p>
    <w:p>
      <w:pPr>
        <w:pStyle w:val="ArticleBody"/>
        <w:jc w:val="left"/>
      </w:pPr>
      <w:r>
        <w:rPr>
          <w:rFonts w:ascii="Times New Roman" w:hAnsi="Times New Roman" w:eastAsia="Times New Roman" w:cs="Times New Roman"/>
        </w:rPr>
        <w:t>În mijlocul săptămânii sfinte, Hristos a fost răstignit. Trei ani și jumătate mai târziu, Ștefan a fost ucis cu pietre, iar Corneliu a chemat după Petru. La trei ani și jumătate după cruce, timpul de probă pentru Israelul antic s-a încheiat pe deplin. Atunci Ștefan a privit în cer și L-a văzut pe Hristos stând în picioare, ceea ce este simbolul încheierii timpului de probă din Daniel douăsprezece cu unu. Ușa s-a închis pentru Israelul antic și s-a deschis pentru neamuri.</w:t>
      </w:r>
    </w:p>
    <w:p>
      <w:pPr>
        <w:pStyle w:val="ArticleBody"/>
        <w:jc w:val="left"/>
      </w:pPr>
      <w:r>
        <w:rPr>
          <w:rFonts w:ascii="Times New Roman" w:hAnsi="Times New Roman" w:eastAsia="Times New Roman" w:cs="Times New Roman"/>
        </w:rPr>
        <w:t>În perioada de la moartea lui Hristos, la ceasul al nouălea, până la moartea lui Ștefan și chemarea lui Petru, la ceasul al nouălea, Corneliu și Ștefan sunt doi martori că cele o mie două sute șaizeci de zile profetice s-au împlinit. De la ceasul al nouălea al morții până la ceasul al nouălea al morții au fost 1.260 de zile profetice. De la ceasul al nouălea al morții până la ceasul al nouălea al Cincizecimii se identifică un fractal al celor 1.260 de zile, în intervalul a cincizeci și două de zile.</w:t>
      </w:r>
    </w:p>
    <w:p>
      <w:pPr>
        <w:pStyle w:val="ArticleBody"/>
        <w:jc w:val="left"/>
      </w:pPr>
      <w:r>
        <w:rPr>
          <w:rFonts w:ascii="Nirmala UI" w:hAnsi="Nirmala UI" w:eastAsia="Nirmala UI" w:cs="Nirmala UI"/>
        </w:rPr>
        <w:t>ഫ്രാക്റ്റലായിരുന്ന</w:t>
      </w:r>
      <w:r>
        <w:rPr>
          <w:rFonts w:ascii="Times New Roman" w:hAnsi="Times New Roman" w:eastAsia="Times New Roman" w:cs="Times New Roman"/>
        </w:rPr>
        <w:t xml:space="preserve"> </w:t>
      </w:r>
      <w:r>
        <w:rPr>
          <w:rFonts w:ascii="Nirmala UI" w:hAnsi="Nirmala UI" w:eastAsia="Nirmala UI" w:cs="Nirmala UI"/>
        </w:rPr>
        <w:t>പെന്തെക്കൊസ്തുകാലം</w:t>
      </w:r>
      <w:r>
        <w:rPr>
          <w:rFonts w:ascii="Times New Roman" w:hAnsi="Times New Roman" w:eastAsia="Times New Roman" w:cs="Times New Roman"/>
        </w:rPr>
        <w:t xml:space="preserve"> </w:t>
      </w:r>
      <w:r>
        <w:rPr>
          <w:rFonts w:ascii="Nirmala UI" w:hAnsi="Nirmala UI" w:eastAsia="Nirmala UI" w:cs="Nirmala UI"/>
        </w:rPr>
        <w:t>ആ</w:t>
      </w:r>
      <w:r>
        <w:rPr>
          <w:rFonts w:ascii="Times New Roman" w:hAnsi="Times New Roman" w:eastAsia="Times New Roman" w:cs="Times New Roman"/>
        </w:rPr>
        <w:t xml:space="preserve"> 1,260 </w:t>
      </w:r>
      <w:r>
        <w:rPr>
          <w:rFonts w:ascii="Nirmala UI" w:hAnsi="Nirmala UI" w:eastAsia="Nirmala UI" w:cs="Nirmala UI"/>
        </w:rPr>
        <w:t>ദിവസങ്ങളുടെ</w:t>
      </w:r>
      <w:r>
        <w:rPr>
          <w:rFonts w:ascii="Times New Roman" w:hAnsi="Times New Roman" w:eastAsia="Times New Roman" w:cs="Times New Roman"/>
        </w:rPr>
        <w:t xml:space="preserve"> </w:t>
      </w:r>
      <w:r>
        <w:rPr>
          <w:rFonts w:ascii="Nirmala UI" w:hAnsi="Nirmala UI" w:eastAsia="Nirmala UI" w:cs="Nirmala UI"/>
        </w:rPr>
        <w:t>ആരംഭത്തിൽ</w:t>
      </w:r>
      <w:r>
        <w:rPr>
          <w:rFonts w:ascii="Times New Roman" w:hAnsi="Times New Roman" w:eastAsia="Times New Roman" w:cs="Times New Roman"/>
        </w:rPr>
        <w:t xml:space="preserve"> </w:t>
      </w:r>
      <w:r>
        <w:rPr>
          <w:rFonts w:ascii="Nirmala UI" w:hAnsi="Nirmala UI" w:eastAsia="Nirmala UI" w:cs="Nirmala UI"/>
        </w:rPr>
        <w:t>സ്ഥിതിചെയ്യുന്നു</w:t>
      </w:r>
      <w:r>
        <w:rPr>
          <w:rFonts w:ascii="Times New Roman" w:hAnsi="Times New Roman" w:eastAsia="Times New Roman" w:cs="Times New Roman"/>
        </w:rPr>
        <w:t xml:space="preserve">; </w:t>
      </w:r>
      <w:r>
        <w:rPr>
          <w:rFonts w:ascii="Nirmala UI" w:hAnsi="Nirmala UI" w:eastAsia="Nirmala UI" w:cs="Nirmala UI"/>
        </w:rPr>
        <w:t>ആ</w:t>
      </w:r>
      <w:r>
        <w:rPr>
          <w:rFonts w:ascii="Times New Roman" w:hAnsi="Times New Roman" w:eastAsia="Times New Roman" w:cs="Times New Roman"/>
        </w:rPr>
        <w:t xml:space="preserve"> </w:t>
      </w:r>
      <w:r>
        <w:rPr>
          <w:rFonts w:ascii="Nirmala UI" w:hAnsi="Nirmala UI" w:eastAsia="Nirmala UI" w:cs="Nirmala UI"/>
        </w:rPr>
        <w:t>ദിവസങ്ങളുടെ</w:t>
      </w:r>
      <w:r>
        <w:rPr>
          <w:rFonts w:ascii="Times New Roman" w:hAnsi="Times New Roman" w:eastAsia="Times New Roman" w:cs="Times New Roman"/>
        </w:rPr>
        <w:t xml:space="preserve"> </w:t>
      </w:r>
      <w:r>
        <w:rPr>
          <w:rFonts w:ascii="Nirmala UI" w:hAnsi="Nirmala UI" w:eastAsia="Nirmala UI" w:cs="Nirmala UI"/>
        </w:rPr>
        <w:t>അവസാനം</w:t>
      </w:r>
      <w:r>
        <w:rPr>
          <w:rFonts w:ascii="Times New Roman" w:hAnsi="Times New Roman" w:eastAsia="Times New Roman" w:cs="Times New Roman"/>
        </w:rPr>
        <w:t xml:space="preserve"> </w:t>
      </w:r>
      <w:r>
        <w:rPr>
          <w:rFonts w:ascii="Nirmala UI" w:hAnsi="Nirmala UI" w:eastAsia="Nirmala UI" w:cs="Nirmala UI"/>
        </w:rPr>
        <w:t>പത്രോസ്</w:t>
      </w:r>
      <w:r>
        <w:rPr>
          <w:rFonts w:ascii="Times New Roman" w:hAnsi="Times New Roman" w:eastAsia="Times New Roman" w:cs="Times New Roman"/>
        </w:rPr>
        <w:t xml:space="preserve"> </w:t>
      </w:r>
      <w:r>
        <w:rPr>
          <w:rFonts w:ascii="Nirmala UI" w:hAnsi="Nirmala UI" w:eastAsia="Nirmala UI" w:cs="Nirmala UI"/>
        </w:rPr>
        <w:t>പ്രവചനാത്മകമായി</w:t>
      </w:r>
      <w:r>
        <w:rPr>
          <w:rFonts w:ascii="Times New Roman" w:hAnsi="Times New Roman" w:eastAsia="Times New Roman" w:cs="Times New Roman"/>
        </w:rPr>
        <w:t xml:space="preserve"> </w:t>
      </w:r>
      <w:r>
        <w:rPr>
          <w:rFonts w:ascii="Nirmala UI" w:hAnsi="Nirmala UI" w:eastAsia="Nirmala UI" w:cs="Nirmala UI"/>
        </w:rPr>
        <w:t>കൈസര്യയിൽ</w:t>
      </w:r>
      <w:r>
        <w:rPr>
          <w:rFonts w:ascii="Times New Roman" w:hAnsi="Times New Roman" w:eastAsia="Times New Roman" w:cs="Times New Roman"/>
        </w:rPr>
        <w:t xml:space="preserve"> </w:t>
      </w:r>
      <w:r>
        <w:rPr>
          <w:rFonts w:ascii="Nirmala UI" w:hAnsi="Nirmala UI" w:eastAsia="Nirmala UI" w:cs="Nirmala UI"/>
        </w:rPr>
        <w:t>മൂന്നാം</w:t>
      </w:r>
      <w:r>
        <w:rPr>
          <w:rFonts w:ascii="Times New Roman" w:hAnsi="Times New Roman" w:eastAsia="Times New Roman" w:cs="Times New Roman"/>
        </w:rPr>
        <w:t xml:space="preserve"> </w:t>
      </w:r>
      <w:r>
        <w:rPr>
          <w:rFonts w:ascii="Nirmala UI" w:hAnsi="Nirmala UI" w:eastAsia="Nirmala UI" w:cs="Nirmala UI"/>
        </w:rPr>
        <w:t>മണിക്കൂറിലും</w:t>
      </w:r>
      <w:r>
        <w:rPr>
          <w:rFonts w:ascii="Times New Roman" w:hAnsi="Times New Roman" w:eastAsia="Times New Roman" w:cs="Times New Roman"/>
        </w:rPr>
        <w:t xml:space="preserve"> </w:t>
      </w:r>
      <w:r>
        <w:rPr>
          <w:rFonts w:ascii="Nirmala UI" w:hAnsi="Nirmala UI" w:eastAsia="Nirmala UI" w:cs="Nirmala UI"/>
        </w:rPr>
        <w:t>ഒൻപതാം</w:t>
      </w:r>
      <w:r>
        <w:rPr>
          <w:rFonts w:ascii="Times New Roman" w:hAnsi="Times New Roman" w:eastAsia="Times New Roman" w:cs="Times New Roman"/>
        </w:rPr>
        <w:t xml:space="preserve"> </w:t>
      </w:r>
      <w:r>
        <w:rPr>
          <w:rFonts w:ascii="Nirmala UI" w:hAnsi="Nirmala UI" w:eastAsia="Nirmala UI" w:cs="Nirmala UI"/>
        </w:rPr>
        <w:t>മണിക്കൂറിലും</w:t>
      </w:r>
      <w:r>
        <w:rPr>
          <w:rFonts w:ascii="Times New Roman" w:hAnsi="Times New Roman" w:eastAsia="Times New Roman" w:cs="Times New Roman"/>
        </w:rPr>
        <w:t xml:space="preserve"> </w:t>
      </w:r>
      <w:r>
        <w:rPr>
          <w:rFonts w:ascii="Nirmala UI" w:hAnsi="Nirmala UI" w:eastAsia="Nirmala UI" w:cs="Nirmala UI"/>
        </w:rPr>
        <w:t>ഒരുപോലെ</w:t>
      </w:r>
      <w:r>
        <w:rPr>
          <w:rFonts w:ascii="Times New Roman" w:hAnsi="Times New Roman" w:eastAsia="Times New Roman" w:cs="Times New Roman"/>
        </w:rPr>
        <w:t xml:space="preserve"> </w:t>
      </w:r>
      <w:r>
        <w:rPr>
          <w:rFonts w:ascii="Nirmala UI" w:hAnsi="Nirmala UI" w:eastAsia="Nirmala UI" w:cs="Nirmala UI"/>
        </w:rPr>
        <w:t>സ്ഥിതിചെയ്യുന്നു</w:t>
      </w:r>
      <w:r>
        <w:rPr>
          <w:rFonts w:ascii="Times New Roman" w:hAnsi="Times New Roman" w:eastAsia="Times New Roman" w:cs="Times New Roman"/>
        </w:rPr>
        <w:t xml:space="preserve">. </w:t>
      </w:r>
      <w:r>
        <w:rPr>
          <w:rFonts w:ascii="Nirmala UI" w:hAnsi="Nirmala UI" w:eastAsia="Nirmala UI" w:cs="Nirmala UI"/>
        </w:rPr>
        <w:t>ഈ</w:t>
      </w:r>
      <w:r>
        <w:rPr>
          <w:rFonts w:ascii="Times New Roman" w:hAnsi="Times New Roman" w:eastAsia="Times New Roman" w:cs="Times New Roman"/>
        </w:rPr>
        <w:t xml:space="preserve"> </w:t>
      </w:r>
      <w:r>
        <w:rPr>
          <w:rFonts w:ascii="Nirmala UI" w:hAnsi="Nirmala UI" w:eastAsia="Nirmala UI" w:cs="Nirmala UI"/>
        </w:rPr>
        <w:t>രണ്ടു</w:t>
      </w:r>
      <w:r>
        <w:rPr>
          <w:rFonts w:ascii="Times New Roman" w:hAnsi="Times New Roman" w:eastAsia="Times New Roman" w:cs="Times New Roman"/>
        </w:rPr>
        <w:t xml:space="preserve"> </w:t>
      </w:r>
      <w:r>
        <w:rPr>
          <w:rFonts w:ascii="Nirmala UI" w:hAnsi="Nirmala UI" w:eastAsia="Nirmala UI" w:cs="Nirmala UI"/>
        </w:rPr>
        <w:t>കൈസര്യകളും</w:t>
      </w:r>
      <w:r>
        <w:rPr>
          <w:rFonts w:ascii="Times New Roman" w:hAnsi="Times New Roman" w:eastAsia="Times New Roman" w:cs="Times New Roman"/>
        </w:rPr>
        <w:t xml:space="preserve"> </w:t>
      </w:r>
      <w:r>
        <w:rPr>
          <w:rFonts w:ascii="Nirmala UI" w:hAnsi="Nirmala UI" w:eastAsia="Nirmala UI" w:cs="Nirmala UI"/>
        </w:rPr>
        <w:t>ഒരു</w:t>
      </w:r>
      <w:r>
        <w:rPr>
          <w:rFonts w:ascii="Times New Roman" w:hAnsi="Times New Roman" w:eastAsia="Times New Roman" w:cs="Times New Roman"/>
        </w:rPr>
        <w:t xml:space="preserve"> </w:t>
      </w:r>
      <w:r>
        <w:rPr>
          <w:rFonts w:ascii="Nirmala UI" w:hAnsi="Nirmala UI" w:eastAsia="Nirmala UI" w:cs="Nirmala UI"/>
        </w:rPr>
        <w:t>പ്രവചനാത്മക</w:t>
      </w:r>
      <w:r>
        <w:rPr>
          <w:rFonts w:ascii="Times New Roman" w:hAnsi="Times New Roman" w:eastAsia="Times New Roman" w:cs="Times New Roman"/>
        </w:rPr>
        <w:t xml:space="preserve"> </w:t>
      </w:r>
      <w:r>
        <w:rPr>
          <w:rFonts w:ascii="Nirmala UI" w:hAnsi="Nirmala UI" w:eastAsia="Nirmala UI" w:cs="Nirmala UI"/>
        </w:rPr>
        <w:t>ആറുമണിക്കൂർ</w:t>
      </w:r>
      <w:r>
        <w:rPr>
          <w:rFonts w:ascii="Times New Roman" w:hAnsi="Times New Roman" w:eastAsia="Times New Roman" w:cs="Times New Roman"/>
        </w:rPr>
        <w:t xml:space="preserve"> </w:t>
      </w:r>
      <w:r>
        <w:rPr>
          <w:rFonts w:ascii="Nirmala UI" w:hAnsi="Nirmala UI" w:eastAsia="Nirmala UI" w:cs="Nirmala UI"/>
        </w:rPr>
        <w:t>കാലഘട്ടത്തിന്റെ</w:t>
      </w:r>
      <w:r>
        <w:rPr>
          <w:rFonts w:ascii="Times New Roman" w:hAnsi="Times New Roman" w:eastAsia="Times New Roman" w:cs="Times New Roman"/>
        </w:rPr>
        <w:t xml:space="preserve"> </w:t>
      </w:r>
      <w:r>
        <w:rPr>
          <w:rFonts w:ascii="Nirmala UI" w:hAnsi="Nirmala UI" w:eastAsia="Nirmala UI" w:cs="Nirmala UI"/>
        </w:rPr>
        <w:t>ആൽഫയും</w:t>
      </w:r>
      <w:r>
        <w:rPr>
          <w:rFonts w:ascii="Times New Roman" w:hAnsi="Times New Roman" w:eastAsia="Times New Roman" w:cs="Times New Roman"/>
        </w:rPr>
        <w:t xml:space="preserve"> </w:t>
      </w:r>
      <w:r>
        <w:rPr>
          <w:rFonts w:ascii="Nirmala UI" w:hAnsi="Nirmala UI" w:eastAsia="Nirmala UI" w:cs="Nirmala UI"/>
        </w:rPr>
        <w:t>ഒമേഗയും</w:t>
      </w:r>
      <w:r>
        <w:rPr>
          <w:rFonts w:ascii="Times New Roman" w:hAnsi="Times New Roman" w:eastAsia="Times New Roman" w:cs="Times New Roman"/>
        </w:rPr>
        <w:t xml:space="preserve"> </w:t>
      </w:r>
      <w:r>
        <w:rPr>
          <w:rFonts w:ascii="Nirmala UI" w:hAnsi="Nirmala UI" w:eastAsia="Nirmala UI" w:cs="Nirmala UI"/>
        </w:rPr>
        <w:t>പ്രതിനിധീകരിക്കുന്നു</w:t>
      </w:r>
      <w:r>
        <w:rPr>
          <w:rFonts w:ascii="Times New Roman" w:hAnsi="Times New Roman" w:eastAsia="Times New Roman" w:cs="Times New Roman"/>
        </w:rPr>
        <w:t xml:space="preserve">. </w:t>
      </w:r>
      <w:r>
        <w:rPr>
          <w:rFonts w:ascii="Nirmala UI" w:hAnsi="Nirmala UI" w:eastAsia="Nirmala UI" w:cs="Nirmala UI"/>
        </w:rPr>
        <w:t>രണ്ടു</w:t>
      </w:r>
      <w:r>
        <w:rPr>
          <w:rFonts w:ascii="Times New Roman" w:hAnsi="Times New Roman" w:eastAsia="Times New Roman" w:cs="Times New Roman"/>
        </w:rPr>
        <w:t xml:space="preserve"> </w:t>
      </w:r>
      <w:r>
        <w:rPr>
          <w:rFonts w:ascii="Nirmala UI" w:hAnsi="Nirmala UI" w:eastAsia="Nirmala UI" w:cs="Nirmala UI"/>
        </w:rPr>
        <w:t>കൈസര്യങ്ങളുടെയും</w:t>
      </w:r>
      <w:r>
        <w:rPr>
          <w:rFonts w:ascii="Times New Roman" w:hAnsi="Times New Roman" w:eastAsia="Times New Roman" w:cs="Times New Roman"/>
        </w:rPr>
        <w:t xml:space="preserve"> </w:t>
      </w:r>
      <w:r>
        <w:rPr>
          <w:rFonts w:ascii="Nirmala UI" w:hAnsi="Nirmala UI" w:eastAsia="Nirmala UI" w:cs="Nirmala UI"/>
        </w:rPr>
        <w:t>ആ</w:t>
      </w:r>
      <w:r>
        <w:rPr>
          <w:rFonts w:ascii="Times New Roman" w:hAnsi="Times New Roman" w:eastAsia="Times New Roman" w:cs="Times New Roman"/>
        </w:rPr>
        <w:t xml:space="preserve"> </w:t>
      </w:r>
      <w:r>
        <w:rPr>
          <w:rFonts w:ascii="Nirmala UI" w:hAnsi="Nirmala UI" w:eastAsia="Nirmala UI" w:cs="Nirmala UI"/>
        </w:rPr>
        <w:t>പ്രവചനാത്മക</w:t>
      </w:r>
      <w:r>
        <w:rPr>
          <w:rFonts w:ascii="Times New Roman" w:hAnsi="Times New Roman" w:eastAsia="Times New Roman" w:cs="Times New Roman"/>
        </w:rPr>
        <w:t xml:space="preserve"> </w:t>
      </w:r>
      <w:r>
        <w:rPr>
          <w:rFonts w:ascii="Nirmala UI" w:hAnsi="Nirmala UI" w:eastAsia="Nirmala UI" w:cs="Nirmala UI"/>
        </w:rPr>
        <w:t>ആറുമണിക്കൂർ</w:t>
      </w:r>
      <w:r>
        <w:rPr>
          <w:rFonts w:ascii="Times New Roman" w:hAnsi="Times New Roman" w:eastAsia="Times New Roman" w:cs="Times New Roman"/>
        </w:rPr>
        <w:t xml:space="preserve"> </w:t>
      </w:r>
      <w:r>
        <w:rPr>
          <w:rFonts w:ascii="Nirmala UI" w:hAnsi="Nirmala UI" w:eastAsia="Nirmala UI" w:cs="Nirmala UI"/>
        </w:rPr>
        <w:t>കാലഘട്ടത്തിനുള്ളിൽ</w:t>
      </w:r>
      <w:r>
        <w:rPr>
          <w:rFonts w:ascii="Times New Roman" w:hAnsi="Times New Roman" w:eastAsia="Times New Roman" w:cs="Times New Roman"/>
        </w:rPr>
        <w:t xml:space="preserve">, </w:t>
      </w:r>
      <w:r>
        <w:rPr>
          <w:rFonts w:ascii="Nirmala UI" w:hAnsi="Nirmala UI" w:eastAsia="Nirmala UI" w:cs="Nirmala UI"/>
        </w:rPr>
        <w:t>പത്രോസ്</w:t>
      </w:r>
      <w:r>
        <w:rPr>
          <w:rFonts w:ascii="Times New Roman" w:hAnsi="Times New Roman" w:eastAsia="Times New Roman" w:cs="Times New Roman"/>
        </w:rPr>
        <w:t xml:space="preserve"> </w:t>
      </w:r>
      <w:r>
        <w:rPr>
          <w:rFonts w:ascii="Nirmala UI" w:hAnsi="Nirmala UI" w:eastAsia="Nirmala UI" w:cs="Nirmala UI"/>
        </w:rPr>
        <w:t>ആറു</w:t>
      </w:r>
      <w:r>
        <w:rPr>
          <w:rFonts w:ascii="Times New Roman" w:hAnsi="Times New Roman" w:eastAsia="Times New Roman" w:cs="Times New Roman"/>
        </w:rPr>
        <w:t xml:space="preserve"> </w:t>
      </w:r>
      <w:r>
        <w:rPr>
          <w:rFonts w:ascii="Nirmala UI" w:hAnsi="Nirmala UI" w:eastAsia="Nirmala UI" w:cs="Nirmala UI"/>
        </w:rPr>
        <w:t>ദിവസം</w:t>
      </w:r>
      <w:r>
        <w:rPr>
          <w:rFonts w:ascii="Times New Roman" w:hAnsi="Times New Roman" w:eastAsia="Times New Roman" w:cs="Times New Roman"/>
        </w:rPr>
        <w:t xml:space="preserve"> </w:t>
      </w:r>
      <w:r>
        <w:rPr>
          <w:rFonts w:ascii="Nirmala UI" w:hAnsi="Nirmala UI" w:eastAsia="Nirmala UI" w:cs="Nirmala UI"/>
        </w:rPr>
        <w:t>യാത്ര</w:t>
      </w:r>
      <w:r>
        <w:rPr>
          <w:rFonts w:ascii="Times New Roman" w:hAnsi="Times New Roman" w:eastAsia="Times New Roman" w:cs="Times New Roman"/>
        </w:rPr>
        <w:t xml:space="preserve"> </w:t>
      </w:r>
      <w:r>
        <w:rPr>
          <w:rFonts w:ascii="Nirmala UI" w:hAnsi="Nirmala UI" w:eastAsia="Nirmala UI" w:cs="Nirmala UI"/>
        </w:rPr>
        <w:t>ചെയ്ത്</w:t>
      </w:r>
      <w:r>
        <w:rPr>
          <w:rFonts w:ascii="Times New Roman" w:hAnsi="Times New Roman" w:eastAsia="Times New Roman" w:cs="Times New Roman"/>
        </w:rPr>
        <w:t xml:space="preserve"> </w:t>
      </w:r>
      <w:r>
        <w:rPr>
          <w:rFonts w:ascii="Nirmala UI" w:hAnsi="Nirmala UI" w:eastAsia="Nirmala UI" w:cs="Nirmala UI"/>
        </w:rPr>
        <w:t>രൂപാന്തരീകരണപർവ്വതത്തിലെത്തുന്നു</w:t>
      </w:r>
      <w:r>
        <w:rPr>
          <w:rFonts w:ascii="Times New Roman" w:hAnsi="Times New Roman" w:eastAsia="Times New Roman" w:cs="Times New Roman"/>
        </w:rPr>
        <w:t xml:space="preserve">. </w:t>
      </w:r>
      <w:r>
        <w:rPr>
          <w:rFonts w:ascii="Nirmala UI" w:hAnsi="Nirmala UI" w:eastAsia="Nirmala UI" w:cs="Nirmala UI"/>
        </w:rPr>
        <w:t>ആ</w:t>
      </w:r>
      <w:r>
        <w:rPr>
          <w:rFonts w:ascii="Times New Roman" w:hAnsi="Times New Roman" w:eastAsia="Times New Roman" w:cs="Times New Roman"/>
        </w:rPr>
        <w:t xml:space="preserve"> </w:t>
      </w:r>
      <w:r>
        <w:rPr>
          <w:rFonts w:ascii="Nirmala UI" w:hAnsi="Nirmala UI" w:eastAsia="Nirmala UI" w:cs="Nirmala UI"/>
        </w:rPr>
        <w:t>പർവ്വതം</w:t>
      </w:r>
      <w:r>
        <w:rPr>
          <w:rFonts w:ascii="Times New Roman" w:hAnsi="Times New Roman" w:eastAsia="Times New Roman" w:cs="Times New Roman"/>
        </w:rPr>
        <w:t xml:space="preserve"> </w:t>
      </w:r>
      <w:r>
        <w:rPr>
          <w:rFonts w:ascii="Nirmala UI" w:hAnsi="Nirmala UI" w:eastAsia="Nirmala UI" w:cs="Nirmala UI"/>
        </w:rPr>
        <w:t>ഞായറാഴ്ചാനിയമത്തിൽ</w:t>
      </w:r>
      <w:r>
        <w:rPr>
          <w:rFonts w:ascii="Times New Roman" w:hAnsi="Times New Roman" w:eastAsia="Times New Roman" w:cs="Times New Roman"/>
        </w:rPr>
        <w:t xml:space="preserve"> </w:t>
      </w:r>
      <w:r>
        <w:rPr>
          <w:rFonts w:ascii="Nirmala UI" w:hAnsi="Nirmala UI" w:eastAsia="Nirmala UI" w:cs="Nirmala UI"/>
        </w:rPr>
        <w:t>പര്യവസാനിക്കുന്ന</w:t>
      </w:r>
      <w:r>
        <w:rPr>
          <w:rFonts w:ascii="Times New Roman" w:hAnsi="Times New Roman" w:eastAsia="Times New Roman" w:cs="Times New Roman"/>
        </w:rPr>
        <w:t xml:space="preserve"> </w:t>
      </w:r>
      <w:r>
        <w:rPr>
          <w:rFonts w:ascii="Nirmala UI" w:hAnsi="Nirmala UI" w:eastAsia="Nirmala UI" w:cs="Nirmala UI"/>
        </w:rPr>
        <w:t>മുദ്രയിടലിനെ</w:t>
      </w:r>
      <w:r>
        <w:rPr>
          <w:rFonts w:ascii="Times New Roman" w:hAnsi="Times New Roman" w:eastAsia="Times New Roman" w:cs="Times New Roman"/>
        </w:rPr>
        <w:t xml:space="preserve"> </w:t>
      </w:r>
      <w:r>
        <w:rPr>
          <w:rFonts w:ascii="Nirmala UI" w:hAnsi="Nirmala UI" w:eastAsia="Nirmala UI" w:cs="Nirmala UI"/>
        </w:rPr>
        <w:t>പ്രതിനിധീകരിക്കുന്നു</w:t>
      </w:r>
      <w:r>
        <w:rPr>
          <w:rFonts w:ascii="Times New Roman" w:hAnsi="Times New Roman" w:eastAsia="Times New Roman" w:cs="Times New Roman"/>
        </w:rPr>
        <w:t xml:space="preserve">; </w:t>
      </w:r>
      <w:r>
        <w:rPr>
          <w:rFonts w:ascii="Nirmala UI" w:hAnsi="Nirmala UI" w:eastAsia="Nirmala UI" w:cs="Nirmala UI"/>
        </w:rPr>
        <w:t>അപ്പോൾ</w:t>
      </w:r>
      <w:r>
        <w:rPr>
          <w:rFonts w:ascii="Times New Roman" w:hAnsi="Times New Roman" w:eastAsia="Times New Roman" w:cs="Times New Roman"/>
        </w:rPr>
        <w:t xml:space="preserve"> </w:t>
      </w:r>
      <w:r>
        <w:rPr>
          <w:rFonts w:ascii="Nirmala UI" w:hAnsi="Nirmala UI" w:eastAsia="Nirmala UI" w:cs="Nirmala UI"/>
        </w:rPr>
        <w:t>ജയോന്മുഖമായ</w:t>
      </w:r>
      <w:r>
        <w:rPr>
          <w:rFonts w:ascii="Times New Roman" w:hAnsi="Times New Roman" w:eastAsia="Times New Roman" w:cs="Times New Roman"/>
        </w:rPr>
        <w:t xml:space="preserve"> </w:t>
      </w:r>
      <w:r>
        <w:rPr>
          <w:rFonts w:ascii="Nirmala UI" w:hAnsi="Nirmala UI" w:eastAsia="Nirmala UI" w:cs="Nirmala UI"/>
        </w:rPr>
        <w:t>സഭ</w:t>
      </w:r>
      <w:r>
        <w:rPr>
          <w:rFonts w:ascii="Times New Roman" w:hAnsi="Times New Roman" w:eastAsia="Times New Roman" w:cs="Times New Roman"/>
        </w:rPr>
        <w:t xml:space="preserve"> </w:t>
      </w:r>
      <w:r>
        <w:rPr>
          <w:rFonts w:ascii="Nirmala UI" w:hAnsi="Nirmala UI" w:eastAsia="Nirmala UI" w:cs="Nirmala UI"/>
        </w:rPr>
        <w:t>സകല</w:t>
      </w:r>
      <w:r>
        <w:rPr>
          <w:rFonts w:ascii="Times New Roman" w:hAnsi="Times New Roman" w:eastAsia="Times New Roman" w:cs="Times New Roman"/>
        </w:rPr>
        <w:t xml:space="preserve"> </w:t>
      </w:r>
      <w:r>
        <w:rPr>
          <w:rFonts w:ascii="Nirmala UI" w:hAnsi="Nirmala UI" w:eastAsia="Nirmala UI" w:cs="Nirmala UI"/>
        </w:rPr>
        <w:t>പർവ്വതങ്ങളുടെയും</w:t>
      </w:r>
      <w:r>
        <w:rPr>
          <w:rFonts w:ascii="Times New Roman" w:hAnsi="Times New Roman" w:eastAsia="Times New Roman" w:cs="Times New Roman"/>
        </w:rPr>
        <w:t xml:space="preserve"> </w:t>
      </w:r>
      <w:r>
        <w:rPr>
          <w:rFonts w:ascii="Nirmala UI" w:hAnsi="Nirmala UI" w:eastAsia="Nirmala UI" w:cs="Nirmala UI"/>
        </w:rPr>
        <w:t>മീതെ</w:t>
      </w:r>
      <w:r>
        <w:rPr>
          <w:rFonts w:ascii="Times New Roman" w:hAnsi="Times New Roman" w:eastAsia="Times New Roman" w:cs="Times New Roman"/>
        </w:rPr>
        <w:t xml:space="preserve"> </w:t>
      </w:r>
      <w:r>
        <w:rPr>
          <w:rFonts w:ascii="Nirmala UI" w:hAnsi="Nirmala UI" w:eastAsia="Nirmala UI" w:cs="Nirmala UI"/>
        </w:rPr>
        <w:t>ഉയർത്തപ്പെടുന്നു</w:t>
      </w:r>
      <w:r>
        <w:rPr>
          <w:rFonts w:ascii="Times New Roman" w:hAnsi="Times New Roman" w:eastAsia="Times New Roman" w:cs="Times New Roman"/>
        </w:rPr>
        <w:t xml:space="preserve">. </w:t>
      </w:r>
      <w:r>
        <w:rPr>
          <w:rFonts w:ascii="Nirmala UI" w:hAnsi="Nirmala UI" w:eastAsia="Nirmala UI" w:cs="Nirmala UI"/>
        </w:rPr>
        <w:t>ആ</w:t>
      </w:r>
      <w:r>
        <w:rPr>
          <w:rFonts w:ascii="Times New Roman" w:hAnsi="Times New Roman" w:eastAsia="Times New Roman" w:cs="Times New Roman"/>
        </w:rPr>
        <w:t xml:space="preserve"> </w:t>
      </w:r>
      <w:r>
        <w:rPr>
          <w:rFonts w:ascii="Nirmala UI" w:hAnsi="Nirmala UI" w:eastAsia="Nirmala UI" w:cs="Nirmala UI"/>
        </w:rPr>
        <w:t>ആറു</w:t>
      </w:r>
      <w:r>
        <w:rPr>
          <w:rFonts w:ascii="Times New Roman" w:hAnsi="Times New Roman" w:eastAsia="Times New Roman" w:cs="Times New Roman"/>
        </w:rPr>
        <w:t xml:space="preserve"> </w:t>
      </w:r>
      <w:r>
        <w:rPr>
          <w:rFonts w:ascii="Nirmala UI" w:hAnsi="Nirmala UI" w:eastAsia="Nirmala UI" w:cs="Nirmala UI"/>
        </w:rPr>
        <w:t>ദിവസങ്ങൾ</w:t>
      </w:r>
      <w:r>
        <w:rPr>
          <w:rFonts w:ascii="Times New Roman" w:hAnsi="Times New Roman" w:eastAsia="Times New Roman" w:cs="Times New Roman"/>
        </w:rPr>
        <w:t xml:space="preserve"> </w:t>
      </w:r>
      <w:r>
        <w:rPr>
          <w:rFonts w:ascii="Nirmala UI" w:hAnsi="Nirmala UI" w:eastAsia="Nirmala UI" w:cs="Nirmala UI"/>
        </w:rPr>
        <w:t>കൈസര്യയിൽ</w:t>
      </w:r>
      <w:r>
        <w:rPr>
          <w:rFonts w:ascii="Times New Roman" w:hAnsi="Times New Roman" w:eastAsia="Times New Roman" w:cs="Times New Roman"/>
        </w:rPr>
        <w:t xml:space="preserve"> </w:t>
      </w:r>
      <w:r>
        <w:rPr>
          <w:rFonts w:ascii="Nirmala UI" w:hAnsi="Nirmala UI" w:eastAsia="Nirmala UI" w:cs="Nirmala UI"/>
        </w:rPr>
        <w:t>നിന്ന്</w:t>
      </w:r>
      <w:r>
        <w:rPr>
          <w:rFonts w:ascii="Times New Roman" w:hAnsi="Times New Roman" w:eastAsia="Times New Roman" w:cs="Times New Roman"/>
        </w:rPr>
        <w:t xml:space="preserve"> </w:t>
      </w:r>
      <w:r>
        <w:rPr>
          <w:rFonts w:ascii="Nirmala UI" w:hAnsi="Nirmala UI" w:eastAsia="Nirmala UI" w:cs="Nirmala UI"/>
        </w:rPr>
        <w:t>കൈസര്യയിലേക്കുള്ള</w:t>
      </w:r>
      <w:r>
        <w:rPr>
          <w:rFonts w:ascii="Times New Roman" w:hAnsi="Times New Roman" w:eastAsia="Times New Roman" w:cs="Times New Roman"/>
        </w:rPr>
        <w:t xml:space="preserve"> </w:t>
      </w:r>
      <w:r>
        <w:rPr>
          <w:rFonts w:ascii="Nirmala UI" w:hAnsi="Nirmala UI" w:eastAsia="Nirmala UI" w:cs="Nirmala UI"/>
        </w:rPr>
        <w:t>ആറുമണിക്കൂർ</w:t>
      </w:r>
      <w:r>
        <w:rPr>
          <w:rFonts w:ascii="Times New Roman" w:hAnsi="Times New Roman" w:eastAsia="Times New Roman" w:cs="Times New Roman"/>
        </w:rPr>
        <w:t xml:space="preserve"> </w:t>
      </w:r>
      <w:r>
        <w:rPr>
          <w:rFonts w:ascii="Nirmala UI" w:hAnsi="Nirmala UI" w:eastAsia="Nirmala UI" w:cs="Nirmala UI"/>
        </w:rPr>
        <w:t>കാലഘട്ടത്തെ</w:t>
      </w:r>
      <w:r>
        <w:rPr>
          <w:rFonts w:ascii="Times New Roman" w:hAnsi="Times New Roman" w:eastAsia="Times New Roman" w:cs="Times New Roman"/>
        </w:rPr>
        <w:t xml:space="preserve"> </w:t>
      </w:r>
      <w:r>
        <w:rPr>
          <w:rFonts w:ascii="Nirmala UI" w:hAnsi="Nirmala UI" w:eastAsia="Nirmala UI" w:cs="Nirmala UI"/>
        </w:rPr>
        <w:t>പ്രതിനിധീകരിക്കുന്നു</w:t>
      </w:r>
      <w:r>
        <w:rPr>
          <w:rFonts w:ascii="Times New Roman" w:hAnsi="Times New Roman" w:eastAsia="Times New Roman" w:cs="Times New Roman"/>
        </w:rPr>
        <w:t xml:space="preserve">; </w:t>
      </w:r>
      <w:r>
        <w:rPr>
          <w:rFonts w:ascii="Nirmala UI" w:hAnsi="Nirmala UI" w:eastAsia="Nirmala UI" w:cs="Nirmala UI"/>
        </w:rPr>
        <w:t>അവ</w:t>
      </w:r>
      <w:r>
        <w:rPr>
          <w:rFonts w:ascii="Times New Roman" w:hAnsi="Times New Roman" w:eastAsia="Times New Roman" w:cs="Times New Roman"/>
        </w:rPr>
        <w:t xml:space="preserve"> </w:t>
      </w:r>
      <w:r>
        <w:rPr>
          <w:rFonts w:ascii="Nirmala UI" w:hAnsi="Nirmala UI" w:eastAsia="Nirmala UI" w:cs="Nirmala UI"/>
        </w:rPr>
        <w:t>ആ</w:t>
      </w:r>
      <w:r>
        <w:rPr>
          <w:rFonts w:ascii="Times New Roman" w:hAnsi="Times New Roman" w:eastAsia="Times New Roman" w:cs="Times New Roman"/>
        </w:rPr>
        <w:t xml:space="preserve"> </w:t>
      </w:r>
      <w:r>
        <w:rPr>
          <w:rFonts w:ascii="Nirmala UI" w:hAnsi="Nirmala UI" w:eastAsia="Nirmala UI" w:cs="Nirmala UI"/>
        </w:rPr>
        <w:t>കാലഘട്ടത്തിനുള്ളിലെ</w:t>
      </w:r>
      <w:r>
        <w:rPr>
          <w:rFonts w:ascii="Times New Roman" w:hAnsi="Times New Roman" w:eastAsia="Times New Roman" w:cs="Times New Roman"/>
        </w:rPr>
        <w:t xml:space="preserve"> </w:t>
      </w:r>
      <w:r>
        <w:rPr>
          <w:rFonts w:ascii="Nirmala UI" w:hAnsi="Nirmala UI" w:eastAsia="Nirmala UI" w:cs="Nirmala UI"/>
        </w:rPr>
        <w:t>ഒരു</w:t>
      </w:r>
      <w:r>
        <w:rPr>
          <w:rFonts w:ascii="Times New Roman" w:hAnsi="Times New Roman" w:eastAsia="Times New Roman" w:cs="Times New Roman"/>
        </w:rPr>
        <w:t xml:space="preserve"> </w:t>
      </w:r>
      <w:r>
        <w:rPr>
          <w:rFonts w:ascii="Nirmala UI" w:hAnsi="Nirmala UI" w:eastAsia="Nirmala UI" w:cs="Nirmala UI"/>
        </w:rPr>
        <w:t>ഫ്രാക്റ്റലാണ്</w:t>
      </w:r>
      <w:r>
        <w:rPr>
          <w:rFonts w:ascii="Times New Roman" w:hAnsi="Times New Roman" w:eastAsia="Times New Roman" w:cs="Times New Roman"/>
        </w:rPr>
        <w:t xml:space="preserve">; </w:t>
      </w:r>
      <w:r>
        <w:rPr>
          <w:rFonts w:ascii="Nirmala UI" w:hAnsi="Nirmala UI" w:eastAsia="Nirmala UI" w:cs="Nirmala UI"/>
        </w:rPr>
        <w:t>അതുപോലെ</w:t>
      </w:r>
      <w:r>
        <w:rPr>
          <w:rFonts w:ascii="Times New Roman" w:hAnsi="Times New Roman" w:eastAsia="Times New Roman" w:cs="Times New Roman"/>
        </w:rPr>
        <w:t xml:space="preserve"> </w:t>
      </w:r>
      <w:r>
        <w:rPr>
          <w:rFonts w:ascii="Nirmala UI" w:hAnsi="Nirmala UI" w:eastAsia="Nirmala UI" w:cs="Nirmala UI"/>
        </w:rPr>
        <w:t>തന്നെയാണ്</w:t>
      </w:r>
      <w:r>
        <w:rPr>
          <w:rFonts w:ascii="Times New Roman" w:hAnsi="Times New Roman" w:eastAsia="Times New Roman" w:cs="Times New Roman"/>
        </w:rPr>
        <w:t xml:space="preserve">, </w:t>
      </w:r>
      <w:r>
        <w:rPr>
          <w:rFonts w:ascii="Nirmala UI" w:hAnsi="Nirmala UI" w:eastAsia="Nirmala UI" w:cs="Nirmala UI"/>
        </w:rPr>
        <w:t>അതേ</w:t>
      </w:r>
      <w:r>
        <w:rPr>
          <w:rFonts w:ascii="Times New Roman" w:hAnsi="Times New Roman" w:eastAsia="Times New Roman" w:cs="Times New Roman"/>
        </w:rPr>
        <w:t xml:space="preserve"> </w:t>
      </w:r>
      <w:r>
        <w:rPr>
          <w:rFonts w:ascii="Nirmala UI" w:hAnsi="Nirmala UI" w:eastAsia="Nirmala UI" w:cs="Nirmala UI"/>
        </w:rPr>
        <w:t>വിശുദ്ധ</w:t>
      </w:r>
      <w:r>
        <w:rPr>
          <w:rFonts w:ascii="Times New Roman" w:hAnsi="Times New Roman" w:eastAsia="Times New Roman" w:cs="Times New Roman"/>
        </w:rPr>
        <w:t xml:space="preserve"> </w:t>
      </w:r>
      <w:r>
        <w:rPr>
          <w:rFonts w:ascii="Nirmala UI" w:hAnsi="Nirmala UI" w:eastAsia="Nirmala UI" w:cs="Nirmala UI"/>
        </w:rPr>
        <w:t>കാലഘട്ടത്തിന്റെ</w:t>
      </w:r>
      <w:r>
        <w:rPr>
          <w:rFonts w:ascii="Times New Roman" w:hAnsi="Times New Roman" w:eastAsia="Times New Roman" w:cs="Times New Roman"/>
        </w:rPr>
        <w:t xml:space="preserve"> </w:t>
      </w:r>
      <w:r>
        <w:rPr>
          <w:rFonts w:ascii="Nirmala UI" w:hAnsi="Nirmala UI" w:eastAsia="Nirmala UI" w:cs="Nirmala UI"/>
        </w:rPr>
        <w:t>ആരംഭത്തിൽ</w:t>
      </w:r>
      <w:r>
        <w:rPr>
          <w:rFonts w:ascii="Times New Roman" w:hAnsi="Times New Roman" w:eastAsia="Times New Roman" w:cs="Times New Roman"/>
        </w:rPr>
        <w:t xml:space="preserve"> </w:t>
      </w:r>
      <w:r>
        <w:rPr>
          <w:rFonts w:ascii="Nirmala UI" w:hAnsi="Nirmala UI" w:eastAsia="Nirmala UI" w:cs="Nirmala UI"/>
        </w:rPr>
        <w:t>പെന്തെക്കൊസ്തുകാലം</w:t>
      </w:r>
      <w:r>
        <w:rPr>
          <w:rFonts w:ascii="Times New Roman" w:hAnsi="Times New Roman" w:eastAsia="Times New Roman" w:cs="Times New Roman"/>
        </w:rPr>
        <w:t xml:space="preserve"> </w:t>
      </w:r>
      <w:r>
        <w:rPr>
          <w:rFonts w:ascii="Nirmala UI" w:hAnsi="Nirmala UI" w:eastAsia="Nirmala UI" w:cs="Nirmala UI"/>
        </w:rPr>
        <w:t>ഒരു</w:t>
      </w:r>
      <w:r>
        <w:rPr>
          <w:rFonts w:ascii="Times New Roman" w:hAnsi="Times New Roman" w:eastAsia="Times New Roman" w:cs="Times New Roman"/>
        </w:rPr>
        <w:t xml:space="preserve"> </w:t>
      </w:r>
      <w:r>
        <w:rPr>
          <w:rFonts w:ascii="Nirmala UI" w:hAnsi="Nirmala UI" w:eastAsia="Nirmala UI" w:cs="Nirmala UI"/>
        </w:rPr>
        <w:t>ഫ്രാക്റ്റലായിരുന്നതും</w:t>
      </w:r>
      <w:r>
        <w:rPr>
          <w:rFonts w:ascii="Times New Roman" w:hAnsi="Times New Roman" w:eastAsia="Times New Roman" w:cs="Times New Roman"/>
        </w:rPr>
        <w:t>.</w:t>
      </w:r>
    </w:p>
    <w:p>
      <w:pPr>
        <w:pStyle w:val="ArticleBody"/>
        <w:jc w:val="left"/>
      </w:pPr>
      <w:r>
        <w:rPr>
          <w:rFonts w:ascii="Times New Roman" w:hAnsi="Times New Roman" w:eastAsia="Times New Roman" w:cs="Times New Roman"/>
        </w:rPr>
        <w:t>Începutul fractal a fost o împlinire a sărbătorilor de primăvară asociate cu sezonul Cincizecimii. Fractalul de la sfârșit, de la Cezareea lui Filip până la Muntele Schimbării la Față, este de asemenea legat profetic împreună cu săptămâna sfântă. Pe Munte, Tatăl a vorbit, așa cum făcuse la botezul lui Hristos și așa cum avea să facă chiar înainte de cruce. Tatăl a vorbit în chip audibil de trei ori, de la începutul săptămânii sfinte până la cruce. O dată la botez, apoi pe Muntele Schimbării la Față, iar apoi a vorbit în umbra crucii care se apropia.</w:t>
      </w:r>
    </w:p>
    <w:p>
      <w:pPr>
        <w:pStyle w:val="ArticleBody"/>
        <w:jc w:val="left"/>
      </w:pPr>
      <w:r>
        <w:rPr>
          <w:rFonts w:ascii="Times New Roman" w:hAnsi="Times New Roman" w:eastAsia="Times New Roman" w:cs="Times New Roman"/>
        </w:rPr>
        <w:t>Crucea este omega celor 1.260 de zile care au început la botezul Său. Botezul și crucea sunt repere specifice de împlinire ale săptămânii sfinte din Daniel nouă, identificând astfel Muntele Schimbării la Față ca parte a săptămânii sfinte. Dacă primul și ultimul sunt repere de împlinire ale profeției săptămânii sfinte, atunci reperul de la mijloc trebuie, prin necesitate profetică, să facă același lucru.</w:t>
      </w:r>
    </w:p>
    <w:p>
      <w:pPr>
        <w:pStyle w:val="ArticleBody"/>
        <w:jc w:val="left"/>
      </w:pPr>
      <w:r>
        <w:rPr>
          <w:rFonts w:ascii="Times New Roman" w:hAnsi="Times New Roman" w:eastAsia="Times New Roman" w:cs="Times New Roman"/>
        </w:rPr>
        <w:t>Botezul este primul înger; Muntele Schimbării la Față este al doilea, iar crucea este al treilea. Pe Munte, Dumnezeu i-a identificat pe Moise și pe Ilie ca repere ale bisericii rămășiței. Aplicarea este legată unitar prin simbolul întreit al lui Petru, Iacov și Ioan. Au fost trei ocazii când Isus i-a luat cu El pe Petru, Iacov și Ioan. Prima dată a fost la învierea fiicei lui Iair, a doua oară a fost Schimbarea la Față, iar a treia a fost Ghetsimani. Prima dată, Petru, Iacov și Ioan au fost martori ai unei fecioare de doisprezece ani înviate.</w:t>
      </w:r>
    </w:p>
    <w:p>
      <w:pPr>
        <w:pStyle w:val="ArticleScripture"/>
        <w:jc w:val="left"/>
      </w:pPr>
      <w:r>
        <w:rPr>
          <w:rFonts w:ascii="Times New Roman" w:hAnsi="Times New Roman" w:eastAsia="Times New Roman" w:cs="Times New Roman"/>
        </w:rPr>
        <w:t>Și s-a întâmplat că, atunci când S-a întors Isus, poporul L-a primit cu bucurie, căci toți Îl așteptau. Și iată că a venit un om, al cărui nume era Iair, și el era fruntaș al sinagogii; și a căzut la picioarele lui Isus și L-a rugat stăruitor să vină în casa lui, căci avea o singură fiică, cam de doisprezece ani, și ea era pe moarte. Dar, pe când mergea El, mulțimile Îl îmbulzeau. Luca 8:40–42.</w:t>
      </w:r>
    </w:p>
    <w:p>
      <w:pPr>
        <w:pStyle w:val="ArticleBody"/>
        <w:jc w:val="left"/>
      </w:pPr>
      <w:r>
        <w:rPr>
          <w:rFonts w:ascii="Times New Roman" w:hAnsi="Times New Roman" w:eastAsia="Times New Roman" w:cs="Times New Roman"/>
        </w:rPr>
        <w:t>Numele Iair înseamnă „cel ce luminează” și „a fi luminos și slăvit”. Dintre cele trei ocazii în care Petru, Iacov și Ioan au fost în mod exclusiv oaspeți ai lui Hristos, aceasta a fost prima, iar Iair îl reprezintă pe primul înger care luminează pământul cu slava sa. Fecioara de doisprezece ani îi reprezintă pe fecioarele care urmează să fie înviate ca cei o sută patruzeci și patru de mii. Hristos a ajuns la casa fiicei fecioare după interacțiunea Sa cu o femeie care avea o scurgere de sânge de doisprezece ani.</w:t>
      </w:r>
    </w:p>
    <w:p>
      <w:pPr>
        <w:pStyle w:val="ArticleScripture"/>
        <w:jc w:val="left"/>
      </w:pPr>
      <w:r>
        <w:rPr>
          <w:rFonts w:ascii="Times New Roman" w:hAnsi="Times New Roman" w:eastAsia="Times New Roman" w:cs="Times New Roman"/>
        </w:rPr>
        <w:t>Și o femeie, care de doisprezece ani avea o scurgere de sânge și își cheltuise toată averea pe doctori, fără să poată fi vindecată de vreunul, a venit pe la spate și s-a atins de poala hainei Lui; și îndată scurgerea ei de sânge s-a oprit. Luca 8:43, 44.</w:t>
      </w:r>
    </w:p>
    <w:p>
      <w:pPr>
        <w:pStyle w:val="ArticleBody"/>
        <w:jc w:val="left"/>
      </w:pPr>
      <w:r>
        <w:rPr>
          <w:rFonts w:ascii="Times New Roman" w:hAnsi="Times New Roman" w:eastAsia="Times New Roman" w:cs="Times New Roman"/>
        </w:rPr>
        <w:t>Ni bikumenyekana ko ari inkumi y’imyaka cumi n’ibiri, hanyuma mu murongo ukurikira hakongera kumenyekana umugore wari umaze imyaka cumi n’ibiri arwaye kuva amaraso. Uwo mugore yari amaranye icyo kibazo cy’amaraso ubuzima bwose bw’iyo nkumi. Yesu yari agiye kurenga uwo mugore wari urwaye kuva amaraso kugira ngo agere ku mukobwa w’isugi. Uwo mugore ahagarariye ubutumwa bw’umumarayika wa mbere nk’uko buhagarariwe n’ubutumwa bwandikiwe i Lawodikiya. Kristo yari hafi kuzura no kongera guha ubuzima iyo nkumi, kandi uwo mugore urwaye, umugore w’i Lawodikiya, yari agifite akanya gato ko gukora ku Bumana. Umwana ahagarariye igisekuru cya nyuma, kandi Yesu arimo arenga ku mugore urwaye, Lawodikiya, kugira ngo azure iyo nkumi yo mu minsi y’imperuka. Iyo iyo nkumi izutse, uwo mugore aba yarakize cyangwa yararenganyijwe.</w:t>
      </w:r>
    </w:p>
    <w:p>
      <w:pPr>
        <w:pStyle w:val="ArticleBody"/>
        <w:jc w:val="left"/>
      </w:pPr>
      <w:r>
        <w:rPr>
          <w:rFonts w:ascii="Times New Roman" w:hAnsi="Times New Roman" w:eastAsia="Times New Roman" w:cs="Times New Roman"/>
        </w:rPr>
        <w:t>O trăsătură caracteristică a primului înger este frica, iar frica este de două feluri.</w:t>
      </w:r>
    </w:p>
    <w:p>
      <w:pPr>
        <w:pStyle w:val="ArticleScripture"/>
        <w:jc w:val="left"/>
      </w:pPr>
      <w:r>
        <w:rPr>
          <w:rFonts w:ascii="Times New Roman" w:hAnsi="Times New Roman" w:eastAsia="Times New Roman" w:cs="Times New Roman"/>
        </w:rPr>
        <w:t>Pe când El încă vorbea, a venit unul din casa fruntașului sinagogii, zicându-i: Fiica ta a murit; nu-L mai tulbura pe Învățătorul. Dar Isus, când a auzit aceasta, i-a răspuns, zicând: Nu te teme; crede numai, și ea va fi făcută sănătoasă. Luca 8:49, 50.</w:t>
      </w:r>
    </w:p>
    <w:p>
      <w:pPr>
        <w:pStyle w:val="ArticleBody"/>
        <w:jc w:val="left"/>
      </w:pPr>
      <w:r>
        <w:rPr>
          <w:rFonts w:ascii="Times New Roman" w:hAnsi="Times New Roman" w:eastAsia="Times New Roman" w:cs="Times New Roman"/>
        </w:rPr>
        <w:t>Apoi Petru, Iacov și Ioan intră în odaia unde învierea, simbolizată prin botezul lui Hristos, a reprezentat împuternicirea primului și celui de-al treilea înger. Muntele Schimbării la Față este a doua oară când Petru, Iacov și Ioan sunt martori. Muntele Schimbării la Față este al doilea înger, iar când Hristos i-a luat pe aceiași ucenici în Ghetsimani, aceasta a reprezentat pe al treilea înger. La al doilea pas, Muntele Schimbării la Față constituie o „dublare”, căci reperul Muntelui este mijlocul celor trei ocazii în care Tatăl a vorbit. Prima a fost la botezul Său, care se aliniază cu învierea fecioarei de doisprezece ani; a doua a fost Muntele, iar a treia a fost chiar înainte de cruce. Cele trei dăți când Tatăl a vorbit și cele trei dăți când cei trei ucenici au mers singuri cu Isus sunt legate între ele prin faptul că al doilea reper din oricare dintre cele două linii este Muntele Schimbării la Față.</w:t>
      </w:r>
    </w:p>
    <w:p>
      <w:pPr>
        <w:pStyle w:val="ArticleScripture"/>
        <w:jc w:val="left"/>
      </w:pPr>
      <w:r>
        <w:rPr>
          <w:rFonts w:ascii="Times New Roman" w:hAnsi="Times New Roman" w:eastAsia="Times New Roman" w:cs="Times New Roman"/>
        </w:rPr>
        <w:t>“Și, când a intrat în casă, n-a îngăduit nimănui să intre, afară de Petru, Iacov și Ioan, precum și de tatăl și mama copilei. Și toți plângeau și o jeleau; dar El a zis: Nu plângeți; n-a murit, ci doarme. Și ei Îl luau în râs, știind că murise. Dar El i-a scos pe toți afară, a apucat-o de mână și a strigat, zicând: Copilă, scoală-te. Și duhul ei s-a întors din nou și ea s-a ridicat îndată; iar El a poruncit să i se dea să mănânce. Și părinții ei au rămas uimiți; dar El le-a poruncit să nu spună nimănui cele întâmplate.” Luca 8:51–56.</w:t>
      </w:r>
    </w:p>
    <w:p>
      <w:pPr>
        <w:pStyle w:val="ArticleBody"/>
        <w:jc w:val="left"/>
      </w:pPr>
      <w:r>
        <w:rPr>
          <w:rFonts w:ascii="Times New Roman" w:hAnsi="Times New Roman" w:eastAsia="Times New Roman" w:cs="Times New Roman"/>
        </w:rPr>
        <w:t>Petru, Iacov și Ioan sunt martori ai primului înger la învierea fecioarei, care adormise, așa cum fusese și Lazăr. Când s-a trezit, ea s-a ridicat îndată și i s-a dat hrană. Când Ilie și Moise sunt înviați în Apocalipsa unsprezece, ei se ridică imediat, iar apoi Duhul Sfânt este revărsat fără măsură, reprezentând hrana fecioarei. Muntele Schimbării la Față a fost la șase zile după Cezareea lui Filip, cu excepția relatării lui Luca.</w:t>
      </w:r>
    </w:p>
    <w:p>
      <w:pPr>
        <w:pStyle w:val="ArticleScripture"/>
        <w:jc w:val="left"/>
      </w:pPr>
      <w:r>
        <w:rPr>
          <w:rFonts w:ascii="Times New Roman" w:hAnsi="Times New Roman" w:eastAsia="Times New Roman" w:cs="Times New Roman"/>
        </w:rPr>
        <w:t>I po približno osam dana nakon ovih riječi, uze Petra, Ivana i Jakova te uzađe na goru da se pomoli. I dok se molio, izgled njegova lica promijeni se, a haljina mu postade bijela i blistava. I gle, razgovarahu s njim dva čovjeka, koji bijahu Mojsije i Ilija. Luka 9:28–30.</w:t>
      </w:r>
    </w:p>
    <w:p>
      <w:pPr>
        <w:pStyle w:val="ArticleBody"/>
        <w:jc w:val="left"/>
      </w:pPr>
      <w:r>
        <w:rPr>
          <w:rFonts w:ascii="Times New Roman" w:hAnsi="Times New Roman" w:eastAsia="Times New Roman" w:cs="Times New Roman"/>
        </w:rPr>
        <w:t>Mato na Marko bose bavuga mu buryo budasubirwaho bati “nyuma y’iminsi itandatu,” naho Luka akavuga ati “nk’aho hashize” iminsi umunani. Abanditsi ba Bibiliya bakoresheje uburyo bubiri bwo kubara igihe: bumwe bwitwaga uburimo, ubundi bukitwa ubuvanamo. Ubwa mbere ubibonye, bishobora kugaragara nk’aho ari ukwivuguruza, ariko kuba Luka yaravuze ati “nk’aho hashize” bigaragaza ko yavugaga akurikije uburyo bw’uburimo; kandi igihe Mato na Marko bavuga bati “nyuma y’iminsi itandatu,” baba bagaragaza ko babaraga iminsi yuzuye, batabariyemo umunsi watangije cya gihe cy’iminsi umunani, cyangwa umunsi washoje icyo gihe cy’iminsi umunani. Iryo tandukaniro ritanga ibimenyetso bibiri by’imibare by’icyo gihe kimwe: kimwe ni umubare umunani, ikindi na cyo ni iminsi itandatu.</w:t>
      </w:r>
    </w:p>
    <w:p>
      <w:pPr>
        <w:pStyle w:val="ArticleBody"/>
        <w:jc w:val="left"/>
      </w:pPr>
      <w:r>
        <w:rPr>
          <w:rFonts w:ascii="Times New Roman" w:hAnsi="Times New Roman" w:eastAsia="Times New Roman" w:cs="Times New Roman"/>
        </w:rPr>
        <w:t>Ceea ce se stabilește prin cele două mărturii ale perioadei de șase sau opt zile de la Cezareea lui Filip și de pe Muntele Schimbării la Față este că, în perioada în care Hristos îi pecetluiește pe cei o sută patruzeci și patru de mii, numărul opt îi reprezintă pe cele opt suflete din corabia lui Noe, iar șasele reprezintă a șasea biserică, Filadelfia, care este rânduită să fie biserica ce este a opta, adică din cele șapte. Ei sunt transformați în a opta la glorificarea lui Moise, Ilie și Hristos. Glorificarea de pe munte este, de asemenea, prefigurată de glorificarea de pe munte din istoria lui Moise.</w:t>
      </w:r>
    </w:p>
    <w:p>
      <w:pPr>
        <w:pStyle w:val="ArticleBody"/>
        <w:jc w:val="left"/>
      </w:pPr>
      <w:r>
        <w:rPr>
          <w:rFonts w:ascii="Times New Roman" w:hAnsi="Times New Roman" w:eastAsia="Times New Roman" w:cs="Times New Roman"/>
        </w:rPr>
        <w:t>Când Moise a urcat pe munte, a luat cu el șaptezeci de bătrâni și pe Iosua.</w:t>
      </w:r>
    </w:p>
    <w:p>
      <w:pPr>
        <w:pStyle w:val="ArticleScripture"/>
        <w:jc w:val="left"/>
      </w:pPr>
      <w:r>
        <w:rPr>
          <w:rFonts w:ascii="Times New Roman" w:hAnsi="Times New Roman" w:eastAsia="Times New Roman" w:cs="Times New Roman"/>
        </w:rPr>
        <w:t>Atunci s-au suit Moise, Aaron, Nadab și Abihu și șaptezeci dintre bătrânii lui Israel. Și L-au văzut pe Dumnezeul lui Israel; și sub picioarele Lui era ca o lucrare de lespezi de safir și ca însuși cerul în limpezimea lui. Dar asupra fruntașilor copiilor lui Israel nu Și-a întins mâna; ei L-au văzut pe Dumnezeu și au mâncat și au băut. Și Domnul i-a zis lui Moise: „Suie-te la Mine pe munte și rămâi acolo; și îți voi da table de piatră, legea și poruncile pe care le-am scris, ca să-i înveți.”</w:t>
      </w:r>
    </w:p>
    <w:p>
      <w:pPr>
        <w:pStyle w:val="ArticleScripture"/>
        <w:jc w:val="left"/>
      </w:pPr>
      <w:r>
        <w:rPr>
          <w:rFonts w:ascii="Times New Roman" w:hAnsi="Times New Roman" w:eastAsia="Times New Roman" w:cs="Times New Roman"/>
        </w:rPr>
        <w:t>Și Moise s-a sculat, împreună cu slujitorul său Iosua; și Moise s-a suit pe muntele lui Dumnezeu. Și a zis bătrânilor: „Rămâneți aici pentru noi, până ne vom întoarce la voi; și iată, Aaron și Hur sunt cu voi: dacă cineva are vreo pricină de judecat, să vină la ei.”</w:t>
      </w:r>
    </w:p>
    <w:p>
      <w:pPr>
        <w:pStyle w:val="ArticleScripture"/>
        <w:jc w:val="left"/>
      </w:pPr>
      <w:r>
        <w:rPr>
          <w:rFonts w:ascii="Times New Roman" w:hAnsi="Times New Roman" w:eastAsia="Times New Roman" w:cs="Times New Roman"/>
        </w:rPr>
        <w:t>Iar Moisei urcă pe munte, și un nor acoperi muntele. Și slava Domnului rămase peste muntele Sinai, iar norul îl acoperi șase zile; și în ziua a șaptea l-a chemat pe Moisei din mijlocul norului. Și înfățișarea slavei Domnului era ca un foc mistuitor pe vârful muntelui, în ochii copiilor lui Israel. Și Moisei intră în mijlocul norului și se sui pe munte; iar Moisei a fost pe munte patruzeci de zile și patruzeci de nopți. Exodul 24:9–18.</w:t>
      </w:r>
    </w:p>
    <w:p>
      <w:pPr>
        <w:pStyle w:val="ArticleBody"/>
        <w:jc w:val="left"/>
      </w:pPr>
      <w:r>
        <w:rPr>
          <w:rFonts w:ascii="Times New Roman" w:hAnsi="Times New Roman" w:eastAsia="Times New Roman" w:cs="Times New Roman"/>
        </w:rPr>
        <w:t>Mesajul primului înger a fost învierea fiicei lui Iair, corespunzând botezului lui Hristos. Apoi, șase zile mai târziu, a urmat Muntele Schimbării la Față, care este al doilea înger, ce a condus la cruce, care este al treilea înger. Ca al doilea înger, Muntele are o dublă mărturie, în aceea că vorbirea Tatălui la Munte se leagă de o a doua linie a celor trei. Cele trei ocazii în care Petru, Iacov și Ioan au fost oaspeți exclusivi ai lui Hristos și cele trei ocazii în care a vorbit Tatăl identifică amândouă a doua manifestare a glasului Tatălui, iar a doua oară când Isus i-a luat cu Sine pe Petru, Iacov și Ioan a fost la Muntele Schimbării la Față. Al doilea semn de hotar al Muntelui are o dublă mărturie a glasului Tatălui și a celor trei ucenici, căci al doilea mesaj identifică întotdeauna o „dublare.”</w:t>
      </w:r>
    </w:p>
    <w:p>
      <w:pPr>
        <w:pStyle w:val="ArticleBody"/>
        <w:jc w:val="left"/>
      </w:pPr>
      <w:r>
        <w:rPr>
          <w:rFonts w:ascii="Times New Roman" w:hAnsi="Times New Roman" w:eastAsia="Times New Roman" w:cs="Times New Roman"/>
        </w:rPr>
        <w:t>Perioada de șase ore dintre jertfa de seară și cea de dimineață, care este reprezentată de cele șase zile din Evangheliile după Matei și Marcu, de la Cezareea lui Filip până la Munte, este reprezentată de cele șase zile ale lui Moise, până când este chemat în nor în ziua a șaptea.</w:t>
      </w:r>
    </w:p>
    <w:p>
      <w:pPr>
        <w:pStyle w:val="ArticleBody"/>
        <w:jc w:val="left"/>
      </w:pPr>
      <w:r>
        <w:rPr>
          <w:rFonts w:ascii="Nirmala UI" w:hAnsi="Nirmala UI" w:eastAsia="Nirmala UI" w:cs="Nirmala UI"/>
        </w:rPr>
        <w:t>ପଙ୍କ୍ତିଟି</w:t>
      </w:r>
      <w:r>
        <w:rPr>
          <w:rFonts w:ascii="Times New Roman" w:hAnsi="Times New Roman" w:eastAsia="Times New Roman" w:cs="Times New Roman"/>
        </w:rPr>
        <w:t xml:space="preserve"> </w:t>
      </w:r>
      <w:r>
        <w:rPr>
          <w:rFonts w:ascii="Nirmala UI" w:hAnsi="Nirmala UI" w:eastAsia="Nirmala UI" w:cs="Nirmala UI"/>
        </w:rPr>
        <w:t>ଦ୍ୱିତୀୟ</w:t>
      </w:r>
      <w:r>
        <w:rPr>
          <w:rFonts w:ascii="Times New Roman" w:hAnsi="Times New Roman" w:eastAsia="Times New Roman" w:cs="Times New Roman"/>
        </w:rPr>
        <w:t xml:space="preserve"> </w:t>
      </w:r>
      <w:r>
        <w:rPr>
          <w:rFonts w:ascii="Nirmala UI" w:hAnsi="Nirmala UI" w:eastAsia="Nirmala UI" w:cs="Nirmala UI"/>
        </w:rPr>
        <w:t>ଦୂତଙ୍କ</w:t>
      </w:r>
      <w:r>
        <w:rPr>
          <w:rFonts w:ascii="Times New Roman" w:hAnsi="Times New Roman" w:eastAsia="Times New Roman" w:cs="Times New Roman"/>
        </w:rPr>
        <w:t xml:space="preserve"> </w:t>
      </w:r>
      <w:r>
        <w:rPr>
          <w:rFonts w:ascii="Nirmala UI" w:hAnsi="Nirmala UI" w:eastAsia="Nirmala UI" w:cs="Nirmala UI"/>
        </w:rPr>
        <w:t>ବିଳମ୍ବ</w:t>
      </w:r>
      <w:r>
        <w:rPr>
          <w:rFonts w:ascii="Times New Roman" w:hAnsi="Times New Roman" w:eastAsia="Times New Roman" w:cs="Times New Roman"/>
        </w:rPr>
        <w:t xml:space="preserve"> </w:t>
      </w:r>
      <w:r>
        <w:rPr>
          <w:rFonts w:ascii="Nirmala UI" w:hAnsi="Nirmala UI" w:eastAsia="Nirmala UI" w:cs="Nirmala UI"/>
        </w:rPr>
        <w:t>କାଳରୁ</w:t>
      </w:r>
      <w:r>
        <w:rPr>
          <w:rFonts w:ascii="Times New Roman" w:hAnsi="Times New Roman" w:eastAsia="Times New Roman" w:cs="Times New Roman"/>
        </w:rPr>
        <w:t xml:space="preserve"> </w:t>
      </w:r>
      <w:r>
        <w:rPr>
          <w:rFonts w:ascii="Nirmala UI" w:hAnsi="Nirmala UI" w:eastAsia="Nirmala UI" w:cs="Nirmala UI"/>
        </w:rPr>
        <w:t>ଆରମ୍ଭ</w:t>
      </w:r>
      <w:r>
        <w:rPr>
          <w:rFonts w:ascii="Times New Roman" w:hAnsi="Times New Roman" w:eastAsia="Times New Roman" w:cs="Times New Roman"/>
        </w:rPr>
        <w:t xml:space="preserve"> </w:t>
      </w:r>
      <w:r>
        <w:rPr>
          <w:rFonts w:ascii="Nirmala UI" w:hAnsi="Nirmala UI" w:eastAsia="Nirmala UI" w:cs="Nirmala UI"/>
        </w:rPr>
        <w:t>ହୁଏ</w:t>
      </w:r>
      <w:r>
        <w:rPr>
          <w:rFonts w:ascii="Times New Roman" w:hAnsi="Times New Roman" w:eastAsia="Times New Roman" w:cs="Times New Roman"/>
        </w:rPr>
        <w:t xml:space="preserve">, </w:t>
      </w:r>
      <w:r>
        <w:rPr>
          <w:rFonts w:ascii="Nirmala UI" w:hAnsi="Nirmala UI" w:eastAsia="Nirmala UI" w:cs="Nirmala UI"/>
        </w:rPr>
        <w:t>ଯେପରି</w:t>
      </w:r>
      <w:r>
        <w:rPr>
          <w:rFonts w:ascii="Times New Roman" w:hAnsi="Times New Roman" w:eastAsia="Times New Roman" w:cs="Times New Roman"/>
        </w:rPr>
        <w:t xml:space="preserve"> </w:t>
      </w:r>
      <w:r>
        <w:rPr>
          <w:rFonts w:ascii="Nirmala UI" w:hAnsi="Nirmala UI" w:eastAsia="Nirmala UI" w:cs="Nirmala UI"/>
        </w:rPr>
        <w:t>ମୋଶେ</w:t>
      </w:r>
      <w:r>
        <w:rPr>
          <w:rFonts w:ascii="Times New Roman" w:hAnsi="Times New Roman" w:eastAsia="Times New Roman" w:cs="Times New Roman"/>
        </w:rPr>
        <w:t xml:space="preserve"> </w:t>
      </w:r>
      <w:r>
        <w:rPr>
          <w:rFonts w:ascii="Nirmala UI" w:hAnsi="Nirmala UI" w:eastAsia="Nirmala UI" w:cs="Nirmala UI"/>
        </w:rPr>
        <w:t>ସତ୍ତରି</w:t>
      </w:r>
      <w:r>
        <w:rPr>
          <w:rFonts w:ascii="Times New Roman" w:hAnsi="Times New Roman" w:eastAsia="Times New Roman" w:cs="Times New Roman"/>
        </w:rPr>
        <w:t xml:space="preserve"> </w:t>
      </w:r>
      <w:r>
        <w:rPr>
          <w:rFonts w:ascii="Nirmala UI" w:hAnsi="Nirmala UI" w:eastAsia="Nirmala UI" w:cs="Nirmala UI"/>
        </w:rPr>
        <w:t>ଜଣ</w:t>
      </w:r>
      <w:r>
        <w:rPr>
          <w:rFonts w:ascii="Times New Roman" w:hAnsi="Times New Roman" w:eastAsia="Times New Roman" w:cs="Times New Roman"/>
        </w:rPr>
        <w:t xml:space="preserve"> </w:t>
      </w:r>
      <w:r>
        <w:rPr>
          <w:rFonts w:ascii="Nirmala UI" w:hAnsi="Nirmala UI" w:eastAsia="Nirmala UI" w:cs="Nirmala UI"/>
        </w:rPr>
        <w:t>ପ୍ରାଚୀନଙ୍କୁ</w:t>
      </w:r>
      <w:r>
        <w:rPr>
          <w:rFonts w:ascii="Times New Roman" w:hAnsi="Times New Roman" w:eastAsia="Times New Roman" w:cs="Times New Roman"/>
        </w:rPr>
        <w:t xml:space="preserve"> </w:t>
      </w:r>
      <w:r>
        <w:rPr>
          <w:rFonts w:ascii="Nirmala UI" w:hAnsi="Nirmala UI" w:eastAsia="Nirmala UI" w:cs="Nirmala UI"/>
        </w:rPr>
        <w:t>ନିର୍ଦ୍ଦେଶ</w:t>
      </w:r>
      <w:r>
        <w:rPr>
          <w:rFonts w:ascii="Times New Roman" w:hAnsi="Times New Roman" w:eastAsia="Times New Roman" w:cs="Times New Roman"/>
        </w:rPr>
        <w:t xml:space="preserve"> </w:t>
      </w:r>
      <w:r>
        <w:rPr>
          <w:rFonts w:ascii="Nirmala UI" w:hAnsi="Nirmala UI" w:eastAsia="Nirmala UI" w:cs="Nirmala UI"/>
        </w:rPr>
        <w:t>ଦେଇଥାନ୍ତି</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ଫେରି</w:t>
      </w:r>
      <w:r>
        <w:rPr>
          <w:rFonts w:ascii="Times New Roman" w:hAnsi="Times New Roman" w:eastAsia="Times New Roman" w:cs="Times New Roman"/>
        </w:rPr>
        <w:t xml:space="preserve"> </w:t>
      </w:r>
      <w:r>
        <w:rPr>
          <w:rFonts w:ascii="Nirmala UI" w:hAnsi="Nirmala UI" w:eastAsia="Nirmala UI" w:cs="Nirmala UI"/>
        </w:rPr>
        <w:t>ଆସିବା</w:t>
      </w:r>
      <w:r>
        <w:rPr>
          <w:rFonts w:ascii="Times New Roman" w:hAnsi="Times New Roman" w:eastAsia="Times New Roman" w:cs="Times New Roman"/>
        </w:rPr>
        <w:t xml:space="preserve"> </w:t>
      </w:r>
      <w:r>
        <w:rPr>
          <w:rFonts w:ascii="Nirmala UI" w:hAnsi="Nirmala UI" w:eastAsia="Nirmala UI" w:cs="Nirmala UI"/>
        </w:rPr>
        <w:t>ପର୍ଯ୍ୟନ୍ତ</w:t>
      </w:r>
      <w:r>
        <w:rPr>
          <w:rFonts w:ascii="Times New Roman" w:hAnsi="Times New Roman" w:eastAsia="Times New Roman" w:cs="Times New Roman"/>
        </w:rPr>
        <w:t xml:space="preserve"> “</w:t>
      </w:r>
      <w:r>
        <w:rPr>
          <w:rFonts w:ascii="Nirmala UI" w:hAnsi="Nirmala UI" w:eastAsia="Nirmala UI" w:cs="Nirmala UI"/>
        </w:rPr>
        <w:t>ଅପେକ୍ଷା</w:t>
      </w:r>
      <w:r>
        <w:rPr>
          <w:rFonts w:ascii="Times New Roman" w:hAnsi="Times New Roman" w:eastAsia="Times New Roman" w:cs="Times New Roman"/>
        </w:rPr>
        <w:t xml:space="preserve"> </w:t>
      </w:r>
      <w:r>
        <w:rPr>
          <w:rFonts w:ascii="Nirmala UI" w:hAnsi="Nirmala UI" w:eastAsia="Nirmala UI" w:cs="Nirmala UI"/>
        </w:rPr>
        <w:t>କରନ୍ତୁ</w:t>
      </w:r>
      <w:r>
        <w:rPr>
          <w:rFonts w:ascii="Times New Roman" w:hAnsi="Times New Roman" w:eastAsia="Times New Roman" w:cs="Times New Roman"/>
        </w:rPr>
        <w:t>”</w:t>
      </w:r>
      <w:r>
        <w:rPr>
          <w:rFonts w:ascii="Nirmala UI" w:hAnsi="Nirmala UI" w:eastAsia="Nirmala UI" w:cs="Nirmala UI"/>
        </w:rPr>
        <w:t>।</w:t>
      </w:r>
      <w:r>
        <w:rPr>
          <w:rFonts w:ascii="Times New Roman" w:hAnsi="Times New Roman" w:eastAsia="Times New Roman" w:cs="Times New Roman"/>
        </w:rPr>
        <w:t xml:space="preserve"> </w:t>
      </w:r>
      <w:r>
        <w:rPr>
          <w:rFonts w:ascii="Nirmala UI" w:hAnsi="Nirmala UI" w:eastAsia="Nirmala UI" w:cs="Nirmala UI"/>
        </w:rPr>
        <w:t>ପଙ୍କ୍ତିର</w:t>
      </w:r>
      <w:r>
        <w:rPr>
          <w:rFonts w:ascii="Times New Roman" w:hAnsi="Times New Roman" w:eastAsia="Times New Roman" w:cs="Times New Roman"/>
        </w:rPr>
        <w:t xml:space="preserve"> </w:t>
      </w:r>
      <w:r>
        <w:rPr>
          <w:rFonts w:ascii="Nirmala UI" w:hAnsi="Nirmala UI" w:eastAsia="Nirmala UI" w:cs="Nirmala UI"/>
        </w:rPr>
        <w:t>ପ୍ରଥମ</w:t>
      </w:r>
      <w:r>
        <w:rPr>
          <w:rFonts w:ascii="Times New Roman" w:hAnsi="Times New Roman" w:eastAsia="Times New Roman" w:cs="Times New Roman"/>
        </w:rPr>
        <w:t xml:space="preserve"> </w:t>
      </w:r>
      <w:r>
        <w:rPr>
          <w:rFonts w:ascii="Nirmala UI" w:hAnsi="Nirmala UI" w:eastAsia="Nirmala UI" w:cs="Nirmala UI"/>
        </w:rPr>
        <w:t>ଛଅ</w:t>
      </w:r>
      <w:r>
        <w:rPr>
          <w:rFonts w:ascii="Times New Roman" w:hAnsi="Times New Roman" w:eastAsia="Times New Roman" w:cs="Times New Roman"/>
        </w:rPr>
        <w:t xml:space="preserve"> </w:t>
      </w:r>
      <w:r>
        <w:rPr>
          <w:rFonts w:ascii="Nirmala UI" w:hAnsi="Nirmala UI" w:eastAsia="Nirmala UI" w:cs="Nirmala UI"/>
        </w:rPr>
        <w:t>ଦିନ</w:t>
      </w:r>
      <w:r>
        <w:rPr>
          <w:rFonts w:ascii="Times New Roman" w:hAnsi="Times New Roman" w:eastAsia="Times New Roman" w:cs="Times New Roman"/>
        </w:rPr>
        <w:t xml:space="preserve"> </w:t>
      </w:r>
      <w:r>
        <w:rPr>
          <w:rFonts w:ascii="Nirmala UI" w:hAnsi="Nirmala UI" w:eastAsia="Nirmala UI" w:cs="Nirmala UI"/>
        </w:rPr>
        <w:t>ପୃଥକ୍</w:t>
      </w:r>
      <w:r>
        <w:rPr>
          <w:rFonts w:ascii="Times New Roman" w:hAnsi="Times New Roman" w:eastAsia="Times New Roman" w:cs="Times New Roman"/>
        </w:rPr>
        <w:t xml:space="preserve"> </w:t>
      </w:r>
      <w:r>
        <w:rPr>
          <w:rFonts w:ascii="Nirmala UI" w:hAnsi="Nirmala UI" w:eastAsia="Nirmala UI" w:cs="Nirmala UI"/>
        </w:rPr>
        <w:t>ରହିଛି</w:t>
      </w:r>
      <w:r>
        <w:rPr>
          <w:rFonts w:ascii="Times New Roman" w:hAnsi="Times New Roman" w:eastAsia="Times New Roman" w:cs="Times New Roman"/>
        </w:rPr>
        <w:t xml:space="preserve">, </w:t>
      </w:r>
      <w:r>
        <w:rPr>
          <w:rFonts w:ascii="Nirmala UI" w:hAnsi="Nirmala UI" w:eastAsia="Nirmala UI" w:cs="Nirmala UI"/>
        </w:rPr>
        <w:t>କିନ୍ତୁ</w:t>
      </w:r>
      <w:r>
        <w:rPr>
          <w:rFonts w:ascii="Times New Roman" w:hAnsi="Times New Roman" w:eastAsia="Times New Roman" w:cs="Times New Roman"/>
        </w:rPr>
        <w:t xml:space="preserve"> </w:t>
      </w:r>
      <w:r>
        <w:rPr>
          <w:rFonts w:ascii="Nirmala UI" w:hAnsi="Nirmala UI" w:eastAsia="Nirmala UI" w:cs="Nirmala UI"/>
        </w:rPr>
        <w:t>ତଥାପି</w:t>
      </w:r>
      <w:r>
        <w:rPr>
          <w:rFonts w:ascii="Times New Roman" w:hAnsi="Times New Roman" w:eastAsia="Times New Roman" w:cs="Times New Roman"/>
        </w:rPr>
        <w:t xml:space="preserve"> </w:t>
      </w:r>
      <w:r>
        <w:rPr>
          <w:rFonts w:ascii="Nirmala UI" w:hAnsi="Nirmala UI" w:eastAsia="Nirmala UI" w:cs="Nirmala UI"/>
        </w:rPr>
        <w:t>ସମଗ୍ର</w:t>
      </w:r>
      <w:r>
        <w:rPr>
          <w:rFonts w:ascii="Times New Roman" w:hAnsi="Times New Roman" w:eastAsia="Times New Roman" w:cs="Times New Roman"/>
        </w:rPr>
        <w:t xml:space="preserve"> </w:t>
      </w:r>
      <w:r>
        <w:rPr>
          <w:rFonts w:ascii="Nirmala UI" w:hAnsi="Nirmala UI" w:eastAsia="Nirmala UI" w:cs="Nirmala UI"/>
        </w:rPr>
        <w:t>୪୬</w:t>
      </w:r>
      <w:r>
        <w:rPr>
          <w:rFonts w:ascii="Times New Roman" w:hAnsi="Times New Roman" w:eastAsia="Times New Roman" w:cs="Times New Roman"/>
        </w:rPr>
        <w:t xml:space="preserve"> </w:t>
      </w:r>
      <w:r>
        <w:rPr>
          <w:rFonts w:ascii="Nirmala UI" w:hAnsi="Nirmala UI" w:eastAsia="Nirmala UI" w:cs="Nirmala UI"/>
        </w:rPr>
        <w:t>ଦିନର</w:t>
      </w:r>
      <w:r>
        <w:rPr>
          <w:rFonts w:ascii="Times New Roman" w:hAnsi="Times New Roman" w:eastAsia="Times New Roman" w:cs="Times New Roman"/>
        </w:rPr>
        <w:t xml:space="preserve"> </w:t>
      </w:r>
      <w:r>
        <w:rPr>
          <w:rFonts w:ascii="Nirmala UI" w:hAnsi="Nirmala UI" w:eastAsia="Nirmala UI" w:cs="Nirmala UI"/>
        </w:rPr>
        <w:t>ଅଂଶ</w:t>
      </w:r>
      <w:r>
        <w:rPr>
          <w:rFonts w:ascii="Times New Roman" w:hAnsi="Times New Roman" w:eastAsia="Times New Roman" w:cs="Times New Roman"/>
        </w:rPr>
        <w:t xml:space="preserve"> </w:t>
      </w:r>
      <w:r>
        <w:rPr>
          <w:rFonts w:ascii="Nirmala UI" w:hAnsi="Nirmala UI" w:eastAsia="Nirmala UI" w:cs="Nirmala UI"/>
        </w:rPr>
        <w:t>ଗଠନ</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ଛଅ</w:t>
      </w:r>
      <w:r>
        <w:rPr>
          <w:rFonts w:ascii="Times New Roman" w:hAnsi="Times New Roman" w:eastAsia="Times New Roman" w:cs="Times New Roman"/>
        </w:rPr>
        <w:t xml:space="preserve"> </w:t>
      </w:r>
      <w:r>
        <w:rPr>
          <w:rFonts w:ascii="Nirmala UI" w:hAnsi="Nirmala UI" w:eastAsia="Nirmala UI" w:cs="Nirmala UI"/>
        </w:rPr>
        <w:t>ଦିନ</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ଏମିତି</w:t>
      </w:r>
      <w:r>
        <w:rPr>
          <w:rFonts w:ascii="Times New Roman" w:hAnsi="Times New Roman" w:eastAsia="Times New Roman" w:cs="Times New Roman"/>
        </w:rPr>
        <w:t xml:space="preserve"> </w:t>
      </w:r>
      <w:r>
        <w:rPr>
          <w:rFonts w:ascii="Nirmala UI" w:hAnsi="Nirmala UI" w:eastAsia="Nirmala UI" w:cs="Nirmala UI"/>
        </w:rPr>
        <w:t>ଅବଧି</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ତୃତୀୟ</w:t>
      </w:r>
      <w:r>
        <w:rPr>
          <w:rFonts w:ascii="Times New Roman" w:hAnsi="Times New Roman" w:eastAsia="Times New Roman" w:cs="Times New Roman"/>
        </w:rPr>
        <w:t xml:space="preserve"> </w:t>
      </w:r>
      <w:r>
        <w:rPr>
          <w:rFonts w:ascii="Nirmala UI" w:hAnsi="Nirmala UI" w:eastAsia="Nirmala UI" w:cs="Nirmala UI"/>
        </w:rPr>
        <w:t>ପରୀକ୍ଷାକୁ</w:t>
      </w:r>
      <w:r>
        <w:rPr>
          <w:rFonts w:ascii="Times New Roman" w:hAnsi="Times New Roman" w:eastAsia="Times New Roman" w:cs="Times New Roman"/>
        </w:rPr>
        <w:t xml:space="preserve"> </w:t>
      </w:r>
      <w:r>
        <w:rPr>
          <w:rFonts w:ascii="Nirmala UI" w:hAnsi="Nirmala UI" w:eastAsia="Nirmala UI" w:cs="Nirmala UI"/>
        </w:rPr>
        <w:t>ନେଇଯାଏ</w:t>
      </w:r>
      <w:r>
        <w:rPr>
          <w:rFonts w:ascii="Times New Roman" w:hAnsi="Times New Roman" w:eastAsia="Times New Roman" w:cs="Times New Roman"/>
        </w:rPr>
        <w:t xml:space="preserve">, </w:t>
      </w:r>
      <w:r>
        <w:rPr>
          <w:rFonts w:ascii="Nirmala UI" w:hAnsi="Nirmala UI" w:eastAsia="Nirmala UI" w:cs="Nirmala UI"/>
        </w:rPr>
        <w:t>ଯାହାକୁ</w:t>
      </w:r>
      <w:r>
        <w:rPr>
          <w:rFonts w:ascii="Times New Roman" w:hAnsi="Times New Roman" w:eastAsia="Times New Roman" w:cs="Times New Roman"/>
        </w:rPr>
        <w:t xml:space="preserve"> </w:t>
      </w:r>
      <w:r>
        <w:rPr>
          <w:rFonts w:ascii="Nirmala UI" w:hAnsi="Nirmala UI" w:eastAsia="Nirmala UI" w:cs="Nirmala UI"/>
        </w:rPr>
        <w:t>ଚାଳିଶ</w:t>
      </w:r>
      <w:r>
        <w:rPr>
          <w:rFonts w:ascii="Times New Roman" w:hAnsi="Times New Roman" w:eastAsia="Times New Roman" w:cs="Times New Roman"/>
        </w:rPr>
        <w:t xml:space="preserve"> </w:t>
      </w:r>
      <w:r>
        <w:rPr>
          <w:rFonts w:ascii="Nirmala UI" w:hAnsi="Nirmala UI" w:eastAsia="Nirmala UI" w:cs="Nirmala UI"/>
        </w:rPr>
        <w:t>ଦିନ</w:t>
      </w:r>
      <w:r>
        <w:rPr>
          <w:rFonts w:ascii="Times New Roman" w:hAnsi="Times New Roman" w:eastAsia="Times New Roman" w:cs="Times New Roman"/>
        </w:rPr>
        <w:t xml:space="preserve"> </w:t>
      </w:r>
      <w:r>
        <w:rPr>
          <w:rFonts w:ascii="Nirmala UI" w:hAnsi="Nirmala UI" w:eastAsia="Nirmala UI" w:cs="Nirmala UI"/>
        </w:rPr>
        <w:t>ଦ୍ୱାରା</w:t>
      </w:r>
      <w:r>
        <w:rPr>
          <w:rFonts w:ascii="Times New Roman" w:hAnsi="Times New Roman" w:eastAsia="Times New Roman" w:cs="Times New Roman"/>
        </w:rPr>
        <w:t xml:space="preserve"> </w:t>
      </w:r>
      <w:r>
        <w:rPr>
          <w:rFonts w:ascii="Nirmala UI" w:hAnsi="Nirmala UI" w:eastAsia="Nirmala UI" w:cs="Nirmala UI"/>
        </w:rPr>
        <w:t>ପ୍ରତିନିଧିତ୍ୱ</w:t>
      </w:r>
      <w:r>
        <w:rPr>
          <w:rFonts w:ascii="Times New Roman" w:hAnsi="Times New Roman" w:eastAsia="Times New Roman" w:cs="Times New Roman"/>
        </w:rPr>
        <w:t xml:space="preserve"> </w:t>
      </w:r>
      <w:r>
        <w:rPr>
          <w:rFonts w:ascii="Nirmala UI" w:hAnsi="Nirmala UI" w:eastAsia="Nirmala UI" w:cs="Nirmala UI"/>
        </w:rPr>
        <w:t>କରାଯାଇଛି।</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୪୬</w:t>
      </w:r>
      <w:r>
        <w:rPr>
          <w:rFonts w:ascii="Times New Roman" w:hAnsi="Times New Roman" w:eastAsia="Times New Roman" w:cs="Times New Roman"/>
        </w:rPr>
        <w:t xml:space="preserve"> </w:t>
      </w:r>
      <w:r>
        <w:rPr>
          <w:rFonts w:ascii="Nirmala UI" w:hAnsi="Nirmala UI" w:eastAsia="Nirmala UI" w:cs="Nirmala UI"/>
        </w:rPr>
        <w:t>ଦିନ</w:t>
      </w:r>
      <w:r>
        <w:rPr>
          <w:rFonts w:ascii="Times New Roman" w:hAnsi="Times New Roman" w:eastAsia="Times New Roman" w:cs="Times New Roman"/>
        </w:rPr>
        <w:t xml:space="preserve"> </w:t>
      </w:r>
      <w:r>
        <w:rPr>
          <w:rFonts w:ascii="Nirmala UI" w:hAnsi="Nirmala UI" w:eastAsia="Nirmala UI" w:cs="Nirmala UI"/>
        </w:rPr>
        <w:t>ମନ୍ଦିରକୁ</w:t>
      </w:r>
      <w:r>
        <w:rPr>
          <w:rFonts w:ascii="Times New Roman" w:hAnsi="Times New Roman" w:eastAsia="Times New Roman" w:cs="Times New Roman"/>
        </w:rPr>
        <w:t xml:space="preserve"> </w:t>
      </w:r>
      <w:r>
        <w:rPr>
          <w:rFonts w:ascii="Nirmala UI" w:hAnsi="Nirmala UI" w:eastAsia="Nirmala UI" w:cs="Nirmala UI"/>
        </w:rPr>
        <w:t>ପ୍ରତୀକୀକୃତ</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ଛଠ</w:t>
      </w:r>
      <w:r>
        <w:rPr>
          <w:rFonts w:ascii="Times New Roman" w:hAnsi="Times New Roman" w:eastAsia="Times New Roman" w:cs="Times New Roman"/>
        </w:rPr>
        <w:t xml:space="preserve"> </w:t>
      </w:r>
      <w:r>
        <w:rPr>
          <w:rFonts w:ascii="Nirmala UI" w:hAnsi="Nirmala UI" w:eastAsia="Nirmala UI" w:cs="Nirmala UI"/>
        </w:rPr>
        <w:t>ଦିନଗୁଡ଼ିକ</w:t>
      </w:r>
      <w:r>
        <w:rPr>
          <w:rFonts w:ascii="Times New Roman" w:hAnsi="Times New Roman" w:eastAsia="Times New Roman" w:cs="Times New Roman"/>
        </w:rPr>
        <w:t xml:space="preserve"> </w:t>
      </w:r>
      <w:r>
        <w:rPr>
          <w:rFonts w:ascii="Nirmala UI" w:hAnsi="Nirmala UI" w:eastAsia="Nirmala UI" w:cs="Nirmala UI"/>
        </w:rPr>
        <w:t>ହେଉଛି</w:t>
      </w:r>
      <w:r>
        <w:rPr>
          <w:rFonts w:ascii="Times New Roman" w:hAnsi="Times New Roman" w:eastAsia="Times New Roman" w:cs="Times New Roman"/>
        </w:rPr>
        <w:t xml:space="preserve"> </w:t>
      </w:r>
      <w:r>
        <w:rPr>
          <w:rFonts w:ascii="Nirmala UI" w:hAnsi="Nirmala UI" w:eastAsia="Nirmala UI" w:cs="Nirmala UI"/>
        </w:rPr>
        <w:t>ଖ୍ରୀଷ୍ଟଙ୍କ</w:t>
      </w:r>
      <w:r>
        <w:rPr>
          <w:rFonts w:ascii="Times New Roman" w:hAnsi="Times New Roman" w:eastAsia="Times New Roman" w:cs="Times New Roman"/>
        </w:rPr>
        <w:t xml:space="preserve"> </w:t>
      </w:r>
      <w:r>
        <w:rPr>
          <w:rFonts w:ascii="Nirmala UI" w:hAnsi="Nirmala UI" w:eastAsia="Nirmala UI" w:cs="Nirmala UI"/>
        </w:rPr>
        <w:t>ମୃତ୍ୟୁରୁ</w:t>
      </w:r>
      <w:r>
        <w:rPr>
          <w:rFonts w:ascii="Times New Roman" w:hAnsi="Times New Roman" w:eastAsia="Times New Roman" w:cs="Times New Roman"/>
        </w:rPr>
        <w:t xml:space="preserve"> </w:t>
      </w:r>
      <w:r>
        <w:rPr>
          <w:rFonts w:ascii="Nirmala UI" w:hAnsi="Nirmala UI" w:eastAsia="Nirmala UI" w:cs="Nirmala UI"/>
        </w:rPr>
        <w:t>ପେନ୍ତେକୋଷ୍ଟ</w:t>
      </w:r>
      <w:r>
        <w:rPr>
          <w:rFonts w:ascii="Times New Roman" w:hAnsi="Times New Roman" w:eastAsia="Times New Roman" w:cs="Times New Roman"/>
        </w:rPr>
        <w:t xml:space="preserve"> </w:t>
      </w:r>
      <w:r>
        <w:rPr>
          <w:rFonts w:ascii="Nirmala UI" w:hAnsi="Nirmala UI" w:eastAsia="Nirmala UI" w:cs="Nirmala UI"/>
        </w:rPr>
        <w:t>ପର୍ଯ୍ୟନ୍ତର</w:t>
      </w:r>
      <w:r>
        <w:rPr>
          <w:rFonts w:ascii="Times New Roman" w:hAnsi="Times New Roman" w:eastAsia="Times New Roman" w:cs="Times New Roman"/>
        </w:rPr>
        <w:t xml:space="preserve"> </w:t>
      </w:r>
      <w:r>
        <w:rPr>
          <w:rFonts w:ascii="Nirmala UI" w:hAnsi="Nirmala UI" w:eastAsia="Nirmala UI" w:cs="Nirmala UI"/>
        </w:rPr>
        <w:t>ଛଅ</w:t>
      </w:r>
      <w:r>
        <w:rPr>
          <w:rFonts w:ascii="Times New Roman" w:hAnsi="Times New Roman" w:eastAsia="Times New Roman" w:cs="Times New Roman"/>
        </w:rPr>
        <w:t xml:space="preserve"> </w:t>
      </w:r>
      <w:r>
        <w:rPr>
          <w:rFonts w:ascii="Nirmala UI" w:hAnsi="Nirmala UI" w:eastAsia="Nirmala UI" w:cs="Nirmala UI"/>
        </w:rPr>
        <w:t>ଘଣ୍ଟା</w:t>
      </w:r>
      <w:r>
        <w:rPr>
          <w:rFonts w:ascii="Times New Roman" w:hAnsi="Times New Roman" w:eastAsia="Times New Roman" w:cs="Times New Roman"/>
        </w:rPr>
        <w:t xml:space="preserve">, </w:t>
      </w:r>
      <w:r>
        <w:rPr>
          <w:rFonts w:ascii="Nirmala UI" w:hAnsi="Nirmala UI" w:eastAsia="Nirmala UI" w:cs="Nirmala UI"/>
        </w:rPr>
        <w:t>ତାଙ୍କର</w:t>
      </w:r>
      <w:r>
        <w:rPr>
          <w:rFonts w:ascii="Times New Roman" w:hAnsi="Times New Roman" w:eastAsia="Times New Roman" w:cs="Times New Roman"/>
        </w:rPr>
        <w:t xml:space="preserve"> </w:t>
      </w:r>
      <w:r>
        <w:rPr>
          <w:rFonts w:ascii="Nirmala UI" w:hAnsi="Nirmala UI" w:eastAsia="Nirmala UI" w:cs="Nirmala UI"/>
        </w:rPr>
        <w:t>କ୍ରୁଶାରୋପଣରୁ</w:t>
      </w:r>
      <w:r>
        <w:rPr>
          <w:rFonts w:ascii="Times New Roman" w:hAnsi="Times New Roman" w:eastAsia="Times New Roman" w:cs="Times New Roman"/>
        </w:rPr>
        <w:t xml:space="preserve"> </w:t>
      </w:r>
      <w:r>
        <w:rPr>
          <w:rFonts w:ascii="Nirmala UI" w:hAnsi="Nirmala UI" w:eastAsia="Nirmala UI" w:cs="Nirmala UI"/>
        </w:rPr>
        <w:t>ତାଙ୍କର</w:t>
      </w:r>
      <w:r>
        <w:rPr>
          <w:rFonts w:ascii="Times New Roman" w:hAnsi="Times New Roman" w:eastAsia="Times New Roman" w:cs="Times New Roman"/>
        </w:rPr>
        <w:t xml:space="preserve"> </w:t>
      </w:r>
      <w:r>
        <w:rPr>
          <w:rFonts w:ascii="Nirmala UI" w:hAnsi="Nirmala UI" w:eastAsia="Nirmala UI" w:cs="Nirmala UI"/>
        </w:rPr>
        <w:t>ମୃତ୍ୟୁ</w:t>
      </w:r>
      <w:r>
        <w:rPr>
          <w:rFonts w:ascii="Times New Roman" w:hAnsi="Times New Roman" w:eastAsia="Times New Roman" w:cs="Times New Roman"/>
        </w:rPr>
        <w:t xml:space="preserve"> </w:t>
      </w:r>
      <w:r>
        <w:rPr>
          <w:rFonts w:ascii="Nirmala UI" w:hAnsi="Nirmala UI" w:eastAsia="Nirmala UI" w:cs="Nirmala UI"/>
        </w:rPr>
        <w:t>ପର୍ଯ୍ୟନ୍ତର</w:t>
      </w:r>
      <w:r>
        <w:rPr>
          <w:rFonts w:ascii="Times New Roman" w:hAnsi="Times New Roman" w:eastAsia="Times New Roman" w:cs="Times New Roman"/>
        </w:rPr>
        <w:t xml:space="preserve"> </w:t>
      </w:r>
      <w:r>
        <w:rPr>
          <w:rFonts w:ascii="Nirmala UI" w:hAnsi="Nirmala UI" w:eastAsia="Nirmala UI" w:cs="Nirmala UI"/>
        </w:rPr>
        <w:t>ଛଅ</w:t>
      </w:r>
      <w:r>
        <w:rPr>
          <w:rFonts w:ascii="Times New Roman" w:hAnsi="Times New Roman" w:eastAsia="Times New Roman" w:cs="Times New Roman"/>
        </w:rPr>
        <w:t xml:space="preserve"> </w:t>
      </w:r>
      <w:r>
        <w:rPr>
          <w:rFonts w:ascii="Nirmala UI" w:hAnsi="Nirmala UI" w:eastAsia="Nirmala UI" w:cs="Nirmala UI"/>
        </w:rPr>
        <w:t>ଘଣ୍ଟା</w:t>
      </w:r>
      <w:r>
        <w:rPr>
          <w:rFonts w:ascii="Times New Roman" w:hAnsi="Times New Roman" w:eastAsia="Times New Roman" w:cs="Times New Roman"/>
        </w:rPr>
        <w:t xml:space="preserve">, </w:t>
      </w:r>
      <w:r>
        <w:rPr>
          <w:rFonts w:ascii="Nirmala UI" w:hAnsi="Nirmala UI" w:eastAsia="Nirmala UI" w:cs="Nirmala UI"/>
        </w:rPr>
        <w:t>କୈସରିୟାରୁ</w:t>
      </w:r>
      <w:r>
        <w:rPr>
          <w:rFonts w:ascii="Times New Roman" w:hAnsi="Times New Roman" w:eastAsia="Times New Roman" w:cs="Times New Roman"/>
        </w:rPr>
        <w:t xml:space="preserve"> </w:t>
      </w:r>
      <w:r>
        <w:rPr>
          <w:rFonts w:ascii="Nirmala UI" w:hAnsi="Nirmala UI" w:eastAsia="Nirmala UI" w:cs="Nirmala UI"/>
        </w:rPr>
        <w:t>କୈସରିୟା</w:t>
      </w:r>
      <w:r>
        <w:rPr>
          <w:rFonts w:ascii="Times New Roman" w:hAnsi="Times New Roman" w:eastAsia="Times New Roman" w:cs="Times New Roman"/>
        </w:rPr>
        <w:t xml:space="preserve"> </w:t>
      </w:r>
      <w:r>
        <w:rPr>
          <w:rFonts w:ascii="Nirmala UI" w:hAnsi="Nirmala UI" w:eastAsia="Nirmala UI" w:cs="Nirmala UI"/>
        </w:rPr>
        <w:t>ପର୍ଯ୍ୟନ୍ତର</w:t>
      </w:r>
      <w:r>
        <w:rPr>
          <w:rFonts w:ascii="Times New Roman" w:hAnsi="Times New Roman" w:eastAsia="Times New Roman" w:cs="Times New Roman"/>
        </w:rPr>
        <w:t xml:space="preserve"> </w:t>
      </w:r>
      <w:r>
        <w:rPr>
          <w:rFonts w:ascii="Nirmala UI" w:hAnsi="Nirmala UI" w:eastAsia="Nirmala UI" w:cs="Nirmala UI"/>
        </w:rPr>
        <w:t>ଛଅ</w:t>
      </w:r>
      <w:r>
        <w:rPr>
          <w:rFonts w:ascii="Times New Roman" w:hAnsi="Times New Roman" w:eastAsia="Times New Roman" w:cs="Times New Roman"/>
        </w:rPr>
        <w:t xml:space="preserve"> </w:t>
      </w:r>
      <w:r>
        <w:rPr>
          <w:rFonts w:ascii="Nirmala UI" w:hAnsi="Nirmala UI" w:eastAsia="Nirmala UI" w:cs="Nirmala UI"/>
        </w:rPr>
        <w:t>ଘଣ୍ଟା</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ଉପରକୋଠାରେ</w:t>
      </w:r>
      <w:r>
        <w:rPr>
          <w:rFonts w:ascii="Times New Roman" w:hAnsi="Times New Roman" w:eastAsia="Times New Roman" w:cs="Times New Roman"/>
        </w:rPr>
        <w:t xml:space="preserve"> </w:t>
      </w:r>
      <w:r>
        <w:rPr>
          <w:rFonts w:ascii="Nirmala UI" w:hAnsi="Nirmala UI" w:eastAsia="Nirmala UI" w:cs="Nirmala UI"/>
        </w:rPr>
        <w:t>ପିତରଙ୍କ</w:t>
      </w:r>
      <w:r>
        <w:rPr>
          <w:rFonts w:ascii="Times New Roman" w:hAnsi="Times New Roman" w:eastAsia="Times New Roman" w:cs="Times New Roman"/>
        </w:rPr>
        <w:t xml:space="preserve"> </w:t>
      </w:r>
      <w:r>
        <w:rPr>
          <w:rFonts w:ascii="Nirmala UI" w:hAnsi="Nirmala UI" w:eastAsia="Nirmala UI" w:cs="Nirmala UI"/>
        </w:rPr>
        <w:t>ଠାରୁ</w:t>
      </w:r>
      <w:r>
        <w:rPr>
          <w:rFonts w:ascii="Times New Roman" w:hAnsi="Times New Roman" w:eastAsia="Times New Roman" w:cs="Times New Roman"/>
        </w:rPr>
        <w:t xml:space="preserve"> </w:t>
      </w:r>
      <w:r>
        <w:rPr>
          <w:rFonts w:ascii="Nirmala UI" w:hAnsi="Nirmala UI" w:eastAsia="Nirmala UI" w:cs="Nirmala UI"/>
        </w:rPr>
        <w:t>ମନ୍ଦିର</w:t>
      </w:r>
      <w:r>
        <w:rPr>
          <w:rFonts w:ascii="Times New Roman" w:hAnsi="Times New Roman" w:eastAsia="Times New Roman" w:cs="Times New Roman"/>
        </w:rPr>
        <w:t xml:space="preserve"> </w:t>
      </w:r>
      <w:r>
        <w:rPr>
          <w:rFonts w:ascii="Nirmala UI" w:hAnsi="Nirmala UI" w:eastAsia="Nirmala UI" w:cs="Nirmala UI"/>
        </w:rPr>
        <w:t>ପର୍ଯ୍ୟନ୍ତର</w:t>
      </w:r>
      <w:r>
        <w:rPr>
          <w:rFonts w:ascii="Times New Roman" w:hAnsi="Times New Roman" w:eastAsia="Times New Roman" w:cs="Times New Roman"/>
        </w:rPr>
        <w:t xml:space="preserve"> </w:t>
      </w:r>
      <w:r>
        <w:rPr>
          <w:rFonts w:ascii="Nirmala UI" w:hAnsi="Nirmala UI" w:eastAsia="Nirmala UI" w:cs="Nirmala UI"/>
        </w:rPr>
        <w:t>ଛଅ</w:t>
      </w:r>
      <w:r>
        <w:rPr>
          <w:rFonts w:ascii="Times New Roman" w:hAnsi="Times New Roman" w:eastAsia="Times New Roman" w:cs="Times New Roman"/>
        </w:rPr>
        <w:t xml:space="preserve"> </w:t>
      </w:r>
      <w:r>
        <w:rPr>
          <w:rFonts w:ascii="Nirmala UI" w:hAnsi="Nirmala UI" w:eastAsia="Nirmala UI" w:cs="Nirmala UI"/>
        </w:rPr>
        <w:t>ଘଣ୍ଟା।</w:t>
      </w:r>
      <w:r>
        <w:rPr>
          <w:rFonts w:ascii="Times New Roman" w:hAnsi="Times New Roman" w:eastAsia="Times New Roman" w:cs="Times New Roman"/>
        </w:rPr>
        <w:t xml:space="preserve"> </w:t>
      </w:r>
      <w:r>
        <w:rPr>
          <w:rFonts w:ascii="Nirmala UI" w:hAnsi="Nirmala UI" w:eastAsia="Nirmala UI" w:cs="Nirmala UI"/>
        </w:rPr>
        <w:t>ମୋଶେ</w:t>
      </w:r>
      <w:r>
        <w:rPr>
          <w:rFonts w:ascii="Times New Roman" w:hAnsi="Times New Roman" w:eastAsia="Times New Roman" w:cs="Times New Roman"/>
        </w:rPr>
        <w:t xml:space="preserve"> </w:t>
      </w:r>
      <w:r>
        <w:rPr>
          <w:rFonts w:ascii="Nirmala UI" w:hAnsi="Nirmala UI" w:eastAsia="Nirmala UI" w:cs="Nirmala UI"/>
        </w:rPr>
        <w:t>ଚୁକ୍ତିର</w:t>
      </w:r>
      <w:r>
        <w:rPr>
          <w:rFonts w:ascii="Times New Roman" w:hAnsi="Times New Roman" w:eastAsia="Times New Roman" w:cs="Times New Roman"/>
        </w:rPr>
        <w:t xml:space="preserve"> </w:t>
      </w:r>
      <w:r>
        <w:rPr>
          <w:rFonts w:ascii="Nirmala UI" w:hAnsi="Nirmala UI" w:eastAsia="Nirmala UI" w:cs="Nirmala UI"/>
        </w:rPr>
        <w:t>ବ୍ୟବସ୍ଥା</w:t>
      </w:r>
      <w:r>
        <w:rPr>
          <w:rFonts w:ascii="Times New Roman" w:hAnsi="Times New Roman" w:eastAsia="Times New Roman" w:cs="Times New Roman"/>
        </w:rPr>
        <w:t xml:space="preserve"> </w:t>
      </w:r>
      <w:r>
        <w:rPr>
          <w:rFonts w:ascii="Nirmala UI" w:hAnsi="Nirmala UI" w:eastAsia="Nirmala UI" w:cs="Nirmala UI"/>
        </w:rPr>
        <w:t>ଗ୍ରହଣ</w:t>
      </w:r>
      <w:r>
        <w:rPr>
          <w:rFonts w:ascii="Times New Roman" w:hAnsi="Times New Roman" w:eastAsia="Times New Roman" w:cs="Times New Roman"/>
        </w:rPr>
        <w:t xml:space="preserve"> </w:t>
      </w:r>
      <w:r>
        <w:rPr>
          <w:rFonts w:ascii="Nirmala UI" w:hAnsi="Nirmala UI" w:eastAsia="Nirmala UI" w:cs="Nirmala UI"/>
        </w:rPr>
        <w:t>କରୁଛନ୍ତି</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ମନ୍ଦିରକୁ</w:t>
      </w:r>
      <w:r>
        <w:rPr>
          <w:rFonts w:ascii="Times New Roman" w:hAnsi="Times New Roman" w:eastAsia="Times New Roman" w:cs="Times New Roman"/>
        </w:rPr>
        <w:t xml:space="preserve"> </w:t>
      </w:r>
      <w:r>
        <w:rPr>
          <w:rFonts w:ascii="Nirmala UI" w:hAnsi="Nirmala UI" w:eastAsia="Nirmala UI" w:cs="Nirmala UI"/>
        </w:rPr>
        <w:t>କିପରି</w:t>
      </w:r>
      <w:r>
        <w:rPr>
          <w:rFonts w:ascii="Times New Roman" w:hAnsi="Times New Roman" w:eastAsia="Times New Roman" w:cs="Times New Roman"/>
        </w:rPr>
        <w:t xml:space="preserve"> </w:t>
      </w:r>
      <w:r>
        <w:rPr>
          <w:rFonts w:ascii="Nirmala UI" w:hAnsi="Nirmala UI" w:eastAsia="Nirmala UI" w:cs="Nirmala UI"/>
        </w:rPr>
        <w:t>ଉଠାଇବାକୁ</w:t>
      </w:r>
      <w:r>
        <w:rPr>
          <w:rFonts w:ascii="Times New Roman" w:hAnsi="Times New Roman" w:eastAsia="Times New Roman" w:cs="Times New Roman"/>
        </w:rPr>
        <w:t xml:space="preserve"> </w:t>
      </w:r>
      <w:r>
        <w:rPr>
          <w:rFonts w:ascii="Nirmala UI" w:hAnsi="Nirmala UI" w:eastAsia="Nirmala UI" w:cs="Nirmala UI"/>
        </w:rPr>
        <w:t>ହେବ</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ବିଷୟର</w:t>
      </w:r>
      <w:r>
        <w:rPr>
          <w:rFonts w:ascii="Times New Roman" w:hAnsi="Times New Roman" w:eastAsia="Times New Roman" w:cs="Times New Roman"/>
        </w:rPr>
        <w:t xml:space="preserve"> </w:t>
      </w:r>
      <w:r>
        <w:rPr>
          <w:rFonts w:ascii="Nirmala UI" w:hAnsi="Nirmala UI" w:eastAsia="Nirmala UI" w:cs="Nirmala UI"/>
        </w:rPr>
        <w:t>ନିର୍ଦ୍ଦେଶମାନଙ୍କୁ</w:t>
      </w:r>
      <w:r>
        <w:rPr>
          <w:rFonts w:ascii="Times New Roman" w:hAnsi="Times New Roman" w:eastAsia="Times New Roman" w:cs="Times New Roman"/>
        </w:rPr>
        <w:t xml:space="preserve"> </w:t>
      </w:r>
      <w:r>
        <w:rPr>
          <w:rFonts w:ascii="Nirmala UI" w:hAnsi="Nirmala UI" w:eastAsia="Nirmala UI" w:cs="Nirmala UI"/>
        </w:rPr>
        <w:t>ମଧ୍ୟ</w:t>
      </w:r>
      <w:r>
        <w:rPr>
          <w:rFonts w:ascii="Times New Roman" w:hAnsi="Times New Roman" w:eastAsia="Times New Roman" w:cs="Times New Roman"/>
        </w:rPr>
        <w:t xml:space="preserve"> </w:t>
      </w:r>
      <w:r>
        <w:rPr>
          <w:rFonts w:ascii="Nirmala UI" w:hAnsi="Nirmala UI" w:eastAsia="Nirmala UI" w:cs="Nirmala UI"/>
        </w:rPr>
        <w:t>ପାଉଛନ୍ତି।</w:t>
      </w:r>
      <w:r>
        <w:rPr>
          <w:rFonts w:ascii="Times New Roman" w:hAnsi="Times New Roman" w:eastAsia="Times New Roman" w:cs="Times New Roman"/>
        </w:rPr>
        <w:t xml:space="preserve"> </w:t>
      </w:r>
      <w:r>
        <w:rPr>
          <w:rFonts w:ascii="Nirmala UI" w:hAnsi="Nirmala UI" w:eastAsia="Nirmala UI" w:cs="Nirmala UI"/>
        </w:rPr>
        <w:t>ଯଦ୍ୟପି</w:t>
      </w:r>
      <w:r>
        <w:rPr>
          <w:rFonts w:ascii="Times New Roman" w:hAnsi="Times New Roman" w:eastAsia="Times New Roman" w:cs="Times New Roman"/>
        </w:rPr>
        <w:t xml:space="preserve"> </w:t>
      </w:r>
      <w:r>
        <w:rPr>
          <w:rFonts w:ascii="Nirmala UI" w:hAnsi="Nirmala UI" w:eastAsia="Nirmala UI" w:cs="Nirmala UI"/>
        </w:rPr>
        <w:t>ବାଇବେଲ</w:t>
      </w:r>
      <w:r>
        <w:rPr>
          <w:rFonts w:ascii="Times New Roman" w:hAnsi="Times New Roman" w:eastAsia="Times New Roman" w:cs="Times New Roman"/>
        </w:rPr>
        <w:t xml:space="preserve"> </w:t>
      </w:r>
      <w:r>
        <w:rPr>
          <w:rFonts w:ascii="Nirmala UI" w:hAnsi="Nirmala UI" w:eastAsia="Nirmala UI" w:cs="Nirmala UI"/>
        </w:rPr>
        <w:t>କହେ</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କୌଣସି</w:t>
      </w:r>
      <w:r>
        <w:rPr>
          <w:rFonts w:ascii="Times New Roman" w:hAnsi="Times New Roman" w:eastAsia="Times New Roman" w:cs="Times New Roman"/>
        </w:rPr>
        <w:t xml:space="preserve"> </w:t>
      </w:r>
      <w:r>
        <w:rPr>
          <w:rFonts w:ascii="Nirmala UI" w:hAnsi="Nirmala UI" w:eastAsia="Nirmala UI" w:cs="Nirmala UI"/>
        </w:rPr>
        <w:t>ମଣିଷ</w:t>
      </w:r>
      <w:r>
        <w:rPr>
          <w:rFonts w:ascii="Times New Roman" w:hAnsi="Times New Roman" w:eastAsia="Times New Roman" w:cs="Times New Roman"/>
        </w:rPr>
        <w:t xml:space="preserve"> </w:t>
      </w:r>
      <w:r>
        <w:rPr>
          <w:rFonts w:ascii="Nirmala UI" w:hAnsi="Nirmala UI" w:eastAsia="Nirmala UI" w:cs="Nirmala UI"/>
        </w:rPr>
        <w:t>ଈଶ୍ୱରଙ୍କୁ</w:t>
      </w:r>
      <w:r>
        <w:rPr>
          <w:rFonts w:ascii="Times New Roman" w:hAnsi="Times New Roman" w:eastAsia="Times New Roman" w:cs="Times New Roman"/>
        </w:rPr>
        <w:t xml:space="preserve"> </w:t>
      </w:r>
      <w:r>
        <w:rPr>
          <w:rFonts w:ascii="Nirmala UI" w:hAnsi="Nirmala UI" w:eastAsia="Nirmala UI" w:cs="Nirmala UI"/>
        </w:rPr>
        <w:t>ଦେଖିନାହାନ୍ତି</w:t>
      </w:r>
      <w:r>
        <w:rPr>
          <w:rFonts w:ascii="Times New Roman" w:hAnsi="Times New Roman" w:eastAsia="Times New Roman" w:cs="Times New Roman"/>
        </w:rPr>
        <w:t xml:space="preserve">, </w:t>
      </w:r>
      <w:r>
        <w:rPr>
          <w:rFonts w:ascii="Nirmala UI" w:hAnsi="Nirmala UI" w:eastAsia="Nirmala UI" w:cs="Nirmala UI"/>
        </w:rPr>
        <w:t>ତଥାପି</w:t>
      </w:r>
      <w:r>
        <w:rPr>
          <w:rFonts w:ascii="Times New Roman" w:hAnsi="Times New Roman" w:eastAsia="Times New Roman" w:cs="Times New Roman"/>
        </w:rPr>
        <w:t xml:space="preserve"> </w:t>
      </w:r>
      <w:r>
        <w:rPr>
          <w:rFonts w:ascii="Nirmala UI" w:hAnsi="Nirmala UI" w:eastAsia="Nirmala UI" w:cs="Nirmala UI"/>
        </w:rPr>
        <w:t>ପ୍ରାଚୀନମାନେ</w:t>
      </w:r>
      <w:r>
        <w:rPr>
          <w:rFonts w:ascii="Times New Roman" w:hAnsi="Times New Roman" w:eastAsia="Times New Roman" w:cs="Times New Roman"/>
        </w:rPr>
        <w:t xml:space="preserve"> “</w:t>
      </w:r>
      <w:r>
        <w:rPr>
          <w:rFonts w:ascii="Nirmala UI" w:hAnsi="Nirmala UI" w:eastAsia="Nirmala UI" w:cs="Nirmala UI"/>
        </w:rPr>
        <w:t>ଇସ୍ରାଏଲଙ୍କ</w:t>
      </w:r>
      <w:r>
        <w:rPr>
          <w:rFonts w:ascii="Times New Roman" w:hAnsi="Times New Roman" w:eastAsia="Times New Roman" w:cs="Times New Roman"/>
        </w:rPr>
        <w:t xml:space="preserve"> </w:t>
      </w:r>
      <w:r>
        <w:rPr>
          <w:rFonts w:ascii="Nirmala UI" w:hAnsi="Nirmala UI" w:eastAsia="Nirmala UI" w:cs="Nirmala UI"/>
        </w:rPr>
        <w:t>ଈଶ୍ୱରଙ୍କୁ</w:t>
      </w:r>
      <w:r>
        <w:rPr>
          <w:rFonts w:ascii="Times New Roman" w:hAnsi="Times New Roman" w:eastAsia="Times New Roman" w:cs="Times New Roman"/>
        </w:rPr>
        <w:t xml:space="preserve"> </w:t>
      </w:r>
      <w:r>
        <w:rPr>
          <w:rFonts w:ascii="Nirmala UI" w:hAnsi="Nirmala UI" w:eastAsia="Nirmala UI" w:cs="Nirmala UI"/>
        </w:rPr>
        <w:t>ଦେଖିଥିଲେ।</w:t>
      </w:r>
      <w:r>
        <w:rPr>
          <w:rFonts w:ascii="Times New Roman" w:hAnsi="Times New Roman" w:eastAsia="Times New Roman" w:cs="Times New Roman"/>
        </w:rPr>
        <w:t xml:space="preserve">” </w:t>
      </w:r>
      <w:r>
        <w:rPr>
          <w:rFonts w:ascii="Nirmala UI" w:hAnsi="Nirmala UI" w:eastAsia="Nirmala UI" w:cs="Nirmala UI"/>
        </w:rPr>
        <w:t>ପର୍ବତରେ</w:t>
      </w:r>
      <w:r>
        <w:rPr>
          <w:rFonts w:ascii="Times New Roman" w:hAnsi="Times New Roman" w:eastAsia="Times New Roman" w:cs="Times New Roman"/>
        </w:rPr>
        <w:t xml:space="preserve"> </w:t>
      </w:r>
      <w:r>
        <w:rPr>
          <w:rFonts w:ascii="Nirmala UI" w:hAnsi="Nirmala UI" w:eastAsia="Nirmala UI" w:cs="Nirmala UI"/>
        </w:rPr>
        <w:t>ମୋଶେ</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ପ୍ରାଚୀନମାନଙ୍କ</w:t>
      </w:r>
      <w:r>
        <w:rPr>
          <w:rFonts w:ascii="Times New Roman" w:hAnsi="Times New Roman" w:eastAsia="Times New Roman" w:cs="Times New Roman"/>
        </w:rPr>
        <w:t xml:space="preserve"> </w:t>
      </w:r>
      <w:r>
        <w:rPr>
          <w:rFonts w:ascii="Nirmala UI" w:hAnsi="Nirmala UI" w:eastAsia="Nirmala UI" w:cs="Nirmala UI"/>
        </w:rPr>
        <w:t>ସହିତ</w:t>
      </w:r>
      <w:r>
        <w:rPr>
          <w:rFonts w:ascii="Times New Roman" w:hAnsi="Times New Roman" w:eastAsia="Times New Roman" w:cs="Times New Roman"/>
        </w:rPr>
        <w:t xml:space="preserve"> </w:t>
      </w:r>
      <w:r>
        <w:rPr>
          <w:rFonts w:ascii="Nirmala UI" w:hAnsi="Nirmala UI" w:eastAsia="Nirmala UI" w:cs="Nirmala UI"/>
        </w:rPr>
        <w:t>ଈଶ୍ୱରଙ୍କ</w:t>
      </w:r>
      <w:r>
        <w:rPr>
          <w:rFonts w:ascii="Times New Roman" w:hAnsi="Times New Roman" w:eastAsia="Times New Roman" w:cs="Times New Roman"/>
        </w:rPr>
        <w:t xml:space="preserve"> </w:t>
      </w:r>
      <w:r>
        <w:rPr>
          <w:rFonts w:ascii="Nirmala UI" w:hAnsi="Nirmala UI" w:eastAsia="Nirmala UI" w:cs="Nirmala UI"/>
        </w:rPr>
        <w:t>ମହିମାପ୍ରକାଶ</w:t>
      </w:r>
      <w:r>
        <w:rPr>
          <w:rFonts w:ascii="Times New Roman" w:hAnsi="Times New Roman" w:eastAsia="Times New Roman" w:cs="Times New Roman"/>
        </w:rPr>
        <w:t xml:space="preserve">, </w:t>
      </w:r>
      <w:r>
        <w:rPr>
          <w:rFonts w:ascii="Nirmala UI" w:hAnsi="Nirmala UI" w:eastAsia="Nirmala UI" w:cs="Nirmala UI"/>
        </w:rPr>
        <w:t>ରୂପାନ୍ତରଣ</w:t>
      </w:r>
      <w:r>
        <w:rPr>
          <w:rFonts w:ascii="Times New Roman" w:hAnsi="Times New Roman" w:eastAsia="Times New Roman" w:cs="Times New Roman"/>
        </w:rPr>
        <w:t xml:space="preserve"> </w:t>
      </w:r>
      <w:r>
        <w:rPr>
          <w:rFonts w:ascii="Nirmala UI" w:hAnsi="Nirmala UI" w:eastAsia="Nirmala UI" w:cs="Nirmala UI"/>
        </w:rPr>
        <w:t>ପର୍ବତରେ</w:t>
      </w:r>
      <w:r>
        <w:rPr>
          <w:rFonts w:ascii="Times New Roman" w:hAnsi="Times New Roman" w:eastAsia="Times New Roman" w:cs="Times New Roman"/>
        </w:rPr>
        <w:t xml:space="preserve"> </w:t>
      </w:r>
      <w:r>
        <w:rPr>
          <w:rFonts w:ascii="Nirmala UI" w:hAnsi="Nirmala UI" w:eastAsia="Nirmala UI" w:cs="Nirmala UI"/>
        </w:rPr>
        <w:t>ଘଟିଥିବା</w:t>
      </w:r>
      <w:r>
        <w:rPr>
          <w:rFonts w:ascii="Times New Roman" w:hAnsi="Times New Roman" w:eastAsia="Times New Roman" w:cs="Times New Roman"/>
        </w:rPr>
        <w:t xml:space="preserve"> </w:t>
      </w:r>
      <w:r>
        <w:rPr>
          <w:rFonts w:ascii="Nirmala UI" w:hAnsi="Nirmala UI" w:eastAsia="Nirmala UI" w:cs="Nirmala UI"/>
        </w:rPr>
        <w:t>ମହିମାପ୍ରକାଶର</w:t>
      </w:r>
      <w:r>
        <w:rPr>
          <w:rFonts w:ascii="Times New Roman" w:hAnsi="Times New Roman" w:eastAsia="Times New Roman" w:cs="Times New Roman"/>
        </w:rPr>
        <w:t xml:space="preserve"> </w:t>
      </w:r>
      <w:r>
        <w:rPr>
          <w:rFonts w:ascii="Nirmala UI" w:hAnsi="Nirmala UI" w:eastAsia="Nirmala UI" w:cs="Nirmala UI"/>
        </w:rPr>
        <w:t>ପୂର୍ବଛାୟା</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ଉଭୟରେ</w:t>
      </w:r>
      <w:r>
        <w:rPr>
          <w:rFonts w:ascii="Times New Roman" w:hAnsi="Times New Roman" w:eastAsia="Times New Roman" w:cs="Times New Roman"/>
        </w:rPr>
        <w:t xml:space="preserve"> </w:t>
      </w:r>
      <w:r>
        <w:rPr>
          <w:rFonts w:ascii="Nirmala UI" w:hAnsi="Nirmala UI" w:eastAsia="Nirmala UI" w:cs="Nirmala UI"/>
        </w:rPr>
        <w:t>ଛଅ</w:t>
      </w:r>
      <w:r>
        <w:rPr>
          <w:rFonts w:ascii="Times New Roman" w:hAnsi="Times New Roman" w:eastAsia="Times New Roman" w:cs="Times New Roman"/>
        </w:rPr>
        <w:t>-</w:t>
      </w:r>
      <w:r>
        <w:rPr>
          <w:rFonts w:ascii="Nirmala UI" w:hAnsi="Nirmala UI" w:eastAsia="Nirmala UI" w:cs="Nirmala UI"/>
        </w:rPr>
        <w:t>ଦିନିଆ</w:t>
      </w:r>
      <w:r>
        <w:rPr>
          <w:rFonts w:ascii="Times New Roman" w:hAnsi="Times New Roman" w:eastAsia="Times New Roman" w:cs="Times New Roman"/>
        </w:rPr>
        <w:t xml:space="preserve"> </w:t>
      </w:r>
      <w:r>
        <w:rPr>
          <w:rFonts w:ascii="Nirmala UI" w:hAnsi="Nirmala UI" w:eastAsia="Nirmala UI" w:cs="Nirmala UI"/>
        </w:rPr>
        <w:t>ଅବଧି</w:t>
      </w:r>
      <w:r>
        <w:rPr>
          <w:rFonts w:ascii="Times New Roman" w:hAnsi="Times New Roman" w:eastAsia="Times New Roman" w:cs="Times New Roman"/>
        </w:rPr>
        <w:t xml:space="preserve"> </w:t>
      </w:r>
      <w:r>
        <w:rPr>
          <w:rFonts w:ascii="Nirmala UI" w:hAnsi="Nirmala UI" w:eastAsia="Nirmala UI" w:cs="Nirmala UI"/>
        </w:rPr>
        <w:t>ରହିଛି।</w:t>
      </w:r>
      <w:r>
        <w:rPr>
          <w:rFonts w:ascii="Times New Roman" w:hAnsi="Times New Roman" w:eastAsia="Times New Roman" w:cs="Times New Roman"/>
        </w:rPr>
        <w:t xml:space="preserve"> </w:t>
      </w:r>
      <w:r>
        <w:rPr>
          <w:rFonts w:ascii="Nirmala UI" w:hAnsi="Nirmala UI" w:eastAsia="Nirmala UI" w:cs="Nirmala UI"/>
        </w:rPr>
        <w:t>ମୋଶେଙ୍କ</w:t>
      </w:r>
      <w:r>
        <w:rPr>
          <w:rFonts w:ascii="Times New Roman" w:hAnsi="Times New Roman" w:eastAsia="Times New Roman" w:cs="Times New Roman"/>
        </w:rPr>
        <w:t xml:space="preserve"> </w:t>
      </w:r>
      <w:r>
        <w:rPr>
          <w:rFonts w:ascii="Nirmala UI" w:hAnsi="Nirmala UI" w:eastAsia="Nirmala UI" w:cs="Nirmala UI"/>
        </w:rPr>
        <w:t>ପଙ୍କ୍ତିରେ</w:t>
      </w:r>
      <w:r>
        <w:rPr>
          <w:rFonts w:ascii="Times New Roman" w:hAnsi="Times New Roman" w:eastAsia="Times New Roman" w:cs="Times New Roman"/>
        </w:rPr>
        <w:t xml:space="preserve"> </w:t>
      </w:r>
      <w:r>
        <w:rPr>
          <w:rFonts w:ascii="Nirmala UI" w:hAnsi="Nirmala UI" w:eastAsia="Nirmala UI" w:cs="Nirmala UI"/>
        </w:rPr>
        <w:t>ଦ୍ୱିତୀୟ</w:t>
      </w:r>
      <w:r>
        <w:rPr>
          <w:rFonts w:ascii="Times New Roman" w:hAnsi="Times New Roman" w:eastAsia="Times New Roman" w:cs="Times New Roman"/>
        </w:rPr>
        <w:t xml:space="preserve"> </w:t>
      </w:r>
      <w:r>
        <w:rPr>
          <w:rFonts w:ascii="Nirmala UI" w:hAnsi="Nirmala UI" w:eastAsia="Nirmala UI" w:cs="Nirmala UI"/>
        </w:rPr>
        <w:t>ଦୂତଙ୍କ</w:t>
      </w:r>
      <w:r>
        <w:rPr>
          <w:rFonts w:ascii="Times New Roman" w:hAnsi="Times New Roman" w:eastAsia="Times New Roman" w:cs="Times New Roman"/>
        </w:rPr>
        <w:t xml:space="preserve"> </w:t>
      </w:r>
      <w:r>
        <w:rPr>
          <w:rFonts w:ascii="Nirmala UI" w:hAnsi="Nirmala UI" w:eastAsia="Nirmala UI" w:cs="Nirmala UI"/>
        </w:rPr>
        <w:t>ବିଳମ୍ବ</w:t>
      </w:r>
      <w:r>
        <w:rPr>
          <w:rFonts w:ascii="Times New Roman" w:hAnsi="Times New Roman" w:eastAsia="Times New Roman" w:cs="Times New Roman"/>
        </w:rPr>
        <w:t xml:space="preserve"> </w:t>
      </w:r>
      <w:r>
        <w:rPr>
          <w:rFonts w:ascii="Nirmala UI" w:hAnsi="Nirmala UI" w:eastAsia="Nirmala UI" w:cs="Nirmala UI"/>
        </w:rPr>
        <w:t>କାଳ</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ମନ୍ଦିରକୁ</w:t>
      </w:r>
      <w:r>
        <w:rPr>
          <w:rFonts w:ascii="Times New Roman" w:hAnsi="Times New Roman" w:eastAsia="Times New Roman" w:cs="Times New Roman"/>
        </w:rPr>
        <w:t xml:space="preserve"> </w:t>
      </w:r>
      <w:r>
        <w:rPr>
          <w:rFonts w:ascii="Nirmala UI" w:hAnsi="Nirmala UI" w:eastAsia="Nirmala UI" w:cs="Nirmala UI"/>
        </w:rPr>
        <w:t>ପ୍ରତିନିଧିତ୍ୱ</w:t>
      </w:r>
      <w:r>
        <w:rPr>
          <w:rFonts w:ascii="Times New Roman" w:hAnsi="Times New Roman" w:eastAsia="Times New Roman" w:cs="Times New Roman"/>
        </w:rPr>
        <w:t xml:space="preserve"> </w:t>
      </w:r>
      <w:r>
        <w:rPr>
          <w:rFonts w:ascii="Nirmala UI" w:hAnsi="Nirmala UI" w:eastAsia="Nirmala UI" w:cs="Nirmala UI"/>
        </w:rPr>
        <w:t>କରୁଥିବା</w:t>
      </w:r>
      <w:r>
        <w:rPr>
          <w:rFonts w:ascii="Times New Roman" w:hAnsi="Times New Roman" w:eastAsia="Times New Roman" w:cs="Times New Roman"/>
        </w:rPr>
        <w:t xml:space="preserve"> </w:t>
      </w:r>
      <w:r>
        <w:rPr>
          <w:rFonts w:ascii="Nirmala UI" w:hAnsi="Nirmala UI" w:eastAsia="Nirmala UI" w:cs="Nirmala UI"/>
        </w:rPr>
        <w:t>ସମ୍ପୂର୍ଣ୍ଣ</w:t>
      </w:r>
      <w:r>
        <w:rPr>
          <w:rFonts w:ascii="Times New Roman" w:hAnsi="Times New Roman" w:eastAsia="Times New Roman" w:cs="Times New Roman"/>
        </w:rPr>
        <w:t xml:space="preserve"> </w:t>
      </w:r>
      <w:r>
        <w:rPr>
          <w:rFonts w:ascii="Nirmala UI" w:hAnsi="Nirmala UI" w:eastAsia="Nirmala UI" w:cs="Nirmala UI"/>
        </w:rPr>
        <w:t>ଛଅଚାଳିଶ</w:t>
      </w:r>
      <w:r>
        <w:rPr>
          <w:rFonts w:ascii="Times New Roman" w:hAnsi="Times New Roman" w:eastAsia="Times New Roman" w:cs="Times New Roman"/>
        </w:rPr>
        <w:t xml:space="preserve"> </w:t>
      </w:r>
      <w:r>
        <w:rPr>
          <w:rFonts w:ascii="Nirmala UI" w:hAnsi="Nirmala UI" w:eastAsia="Nirmala UI" w:cs="Nirmala UI"/>
        </w:rPr>
        <w:t>ଦିନ</w:t>
      </w:r>
      <w:r>
        <w:rPr>
          <w:rFonts w:ascii="Times New Roman" w:hAnsi="Times New Roman" w:eastAsia="Times New Roman" w:cs="Times New Roman"/>
        </w:rPr>
        <w:t xml:space="preserve"> </w:t>
      </w:r>
      <w:r>
        <w:rPr>
          <w:rFonts w:ascii="Nirmala UI" w:hAnsi="Nirmala UI" w:eastAsia="Nirmala UI" w:cs="Nirmala UI"/>
        </w:rPr>
        <w:t>ଅନ୍ତର୍ଭୁକ୍ତ</w:t>
      </w:r>
      <w:r>
        <w:rPr>
          <w:rFonts w:ascii="Times New Roman" w:hAnsi="Times New Roman" w:eastAsia="Times New Roman" w:cs="Times New Roman"/>
        </w:rPr>
        <w:t xml:space="preserve"> </w:t>
      </w:r>
      <w:r>
        <w:rPr>
          <w:rFonts w:ascii="Nirmala UI" w:hAnsi="Nirmala UI" w:eastAsia="Nirmala UI" w:cs="Nirmala UI"/>
        </w:rPr>
        <w:t>ଅଛି।</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ବ୍ୟବସ୍ଥା</w:t>
      </w:r>
      <w:r>
        <w:rPr>
          <w:rFonts w:ascii="Times New Roman" w:hAnsi="Times New Roman" w:eastAsia="Times New Roman" w:cs="Times New Roman"/>
        </w:rPr>
        <w:t xml:space="preserve"> </w:t>
      </w:r>
      <w:r>
        <w:rPr>
          <w:rFonts w:ascii="Nirmala UI" w:hAnsi="Nirmala UI" w:eastAsia="Nirmala UI" w:cs="Nirmala UI"/>
        </w:rPr>
        <w:t>ଗ୍ରହଣ</w:t>
      </w:r>
      <w:r>
        <w:rPr>
          <w:rFonts w:ascii="Times New Roman" w:hAnsi="Times New Roman" w:eastAsia="Times New Roman" w:cs="Times New Roman"/>
        </w:rPr>
        <w:t xml:space="preserve"> </w:t>
      </w:r>
      <w:r>
        <w:rPr>
          <w:rFonts w:ascii="Nirmala UI" w:hAnsi="Nirmala UI" w:eastAsia="Nirmala UI" w:cs="Nirmala UI"/>
        </w:rPr>
        <w:t>କରିଥିବା</w:t>
      </w:r>
      <w:r>
        <w:rPr>
          <w:rFonts w:ascii="Times New Roman" w:hAnsi="Times New Roman" w:eastAsia="Times New Roman" w:cs="Times New Roman"/>
        </w:rPr>
        <w:t xml:space="preserve"> </w:t>
      </w:r>
      <w:r>
        <w:rPr>
          <w:rFonts w:ascii="Nirmala UI" w:hAnsi="Nirmala UI" w:eastAsia="Nirmala UI" w:cs="Nirmala UI"/>
        </w:rPr>
        <w:t>ଚାଳିଶ</w:t>
      </w:r>
      <w:r>
        <w:rPr>
          <w:rFonts w:ascii="Times New Roman" w:hAnsi="Times New Roman" w:eastAsia="Times New Roman" w:cs="Times New Roman"/>
        </w:rPr>
        <w:t xml:space="preserve"> </w:t>
      </w:r>
      <w:r>
        <w:rPr>
          <w:rFonts w:ascii="Nirmala UI" w:hAnsi="Nirmala UI" w:eastAsia="Nirmala UI" w:cs="Nirmala UI"/>
        </w:rPr>
        <w:t>ଦିନ</w:t>
      </w:r>
      <w:r>
        <w:rPr>
          <w:rFonts w:ascii="Times New Roman" w:hAnsi="Times New Roman" w:eastAsia="Times New Roman" w:cs="Times New Roman"/>
        </w:rPr>
        <w:t xml:space="preserve">, </w:t>
      </w:r>
      <w:r>
        <w:rPr>
          <w:rFonts w:ascii="Nirmala UI" w:hAnsi="Nirmala UI" w:eastAsia="Nirmala UI" w:cs="Nirmala UI"/>
        </w:rPr>
        <w:t>ମୁଦ୍ରାଙ୍କନକୁ</w:t>
      </w:r>
      <w:r>
        <w:rPr>
          <w:rFonts w:ascii="Times New Roman" w:hAnsi="Times New Roman" w:eastAsia="Times New Roman" w:cs="Times New Roman"/>
        </w:rPr>
        <w:t xml:space="preserve"> </w:t>
      </w:r>
      <w:r>
        <w:rPr>
          <w:rFonts w:ascii="Nirmala UI" w:hAnsi="Nirmala UI" w:eastAsia="Nirmala UI" w:cs="Nirmala UI"/>
        </w:rPr>
        <w:t>ପ୍ରତିନିଧିତ୍ୱ</w:t>
      </w:r>
      <w:r>
        <w:rPr>
          <w:rFonts w:ascii="Times New Roman" w:hAnsi="Times New Roman" w:eastAsia="Times New Roman" w:cs="Times New Roman"/>
        </w:rPr>
        <w:t xml:space="preserve"> </w:t>
      </w:r>
      <w:r>
        <w:rPr>
          <w:rFonts w:ascii="Nirmala UI" w:hAnsi="Nirmala UI" w:eastAsia="Nirmala UI" w:cs="Nirmala UI"/>
        </w:rPr>
        <w:t>କରେ।</w:t>
      </w:r>
    </w:p>
    <w:p>
      <w:pPr>
        <w:pStyle w:val="ArticleBody"/>
        <w:jc w:val="left"/>
      </w:pPr>
      <w:r>
        <w:rPr>
          <w:rFonts w:ascii="Times New Roman" w:hAnsi="Times New Roman" w:eastAsia="Times New Roman" w:cs="Times New Roman"/>
        </w:rPr>
        <w:t>Peter a fost la Cezareea lui Filip la ceasul al treilea, pe drumul său spre Cezareea Maritima la ceasul al nouălea, iar în șase până la opt zile este pe Munte, zăbovind împreună cu cei șaptezeci de bătrâni ai lui Moise când vede o vedenie a Domnului slăvit, întocmai cum a văzut și Daniel în capitolul zece. Daniel L-a văzut pe Domnul față către față, la fel ca Ghedeon și cei șaptezeci de bătrâni. Muntele Schimbării la Față este locul unde mișcarea laodiceană a celor o sută patruzeci și patru de mii este transformată în mișcarea filadelfiană a celor o sută patruzeci și patru de mii. Ei devin a opta biserică, care este a șasea biserică; astfel, vedem șase zile și opt zile.</w:t>
      </w:r>
    </w:p>
    <w:p>
      <w:pPr>
        <w:pStyle w:val="ArticleBody"/>
        <w:jc w:val="left"/>
      </w:pPr>
      <w:r>
        <w:rPr>
          <w:rFonts w:ascii="Times New Roman" w:hAnsi="Times New Roman" w:eastAsia="Times New Roman" w:cs="Times New Roman"/>
        </w:rPr>
        <w:t>Шест сати од распећа до Његове смрти, шест сати Педесетнице, шест сати од Цезареје до Цезареје, шест дана до Горе преображења и шест Мојсијевих дана који су водили до четрдесет дана — све је то иста линија. Између Цезареје Филипове, која је Панијум, и недељног закона, сто четрдесет и четири хиљаде бивају запечаћени. То запечаћење изазива поделу.</w:t>
      </w:r>
    </w:p>
    <w:p>
      <w:pPr>
        <w:pStyle w:val="ArticleScripture"/>
        <w:jc w:val="left"/>
      </w:pPr>
      <w:r>
        <w:rPr>
          <w:rFonts w:ascii="Times New Roman" w:hAnsi="Times New Roman" w:eastAsia="Times New Roman" w:cs="Times New Roman"/>
        </w:rPr>
        <w:t>Şi eu, Daniel, singur am văzut vedenia; iar bărbaţii care erau cu mine n-au văzut vedenia; însă un mare cutremur a căzut peste ei, aşa încât au fugit să se ascundă. Daniel 10:7.</w:t>
      </w:r>
    </w:p>
    <w:p>
      <w:pPr>
        <w:pStyle w:val="ArticleBody"/>
        <w:jc w:val="left"/>
      </w:pPr>
      <w:r>
        <w:rPr>
          <w:rFonts w:ascii="Times New Roman" w:hAnsi="Times New Roman" w:eastAsia="Times New Roman" w:cs="Times New Roman"/>
        </w:rPr>
        <w:t>Moise s-a despărțit de bătrâni când a spus: „Rămâneți aici pentru noi, până ne vom întoarce la voi.” Moise s-a despărțit de cei șaptezeci în timpul așteptării, iar șaptezeci de săptămâni reprezintă timp de probă pentru poporul fostului legământ. Când s-a încheiat a șaptesprezecea săptămână, iar acea a șaptezecia săptămână a fost săptămâna sfântă în care Hristos a întărit legământul cu mulți, atunci Hristos S-a despărțit pe deplin de poporul fostului legământ. Perioada în care poporul fostului legământ putea să-și rezolve problema scurgerii de sânge, care pentru ei însemna credința că erau mântuiți prin sângele lui Avraam, se încheiase, iar fecioara de doisprezece ani a fost înviată ca să slujească. Odată ce timpul de așteptare a început, Moise a primit legea legământului și instrucțiunile pentru ridicarea templului.</w:t>
      </w:r>
    </w:p>
    <w:p>
      <w:pPr>
        <w:pStyle w:val="ArticleBody"/>
        <w:jc w:val="left"/>
      </w:pPr>
      <w:r>
        <w:rPr>
          <w:rFonts w:ascii="Times New Roman" w:hAnsi="Times New Roman" w:eastAsia="Times New Roman" w:cs="Times New Roman"/>
        </w:rPr>
        <w:t>Când Petru, Iacov și Ioan se aflau pe Munte, pecetluirea poporului lui Dumnezeu și ridicarea lui ulterioară ca steag îi reprezintă pe acei oameni ai legământului drept templul celor o sută patruzeci și patru de mii. Lucrătorii din ceasul al unsprezecelea sunt apoi adăugați acelui templu.</w:t>
      </w:r>
    </w:p>
    <w:p>
      <w:pPr>
        <w:pStyle w:val="ArticleScripture"/>
        <w:jc w:val="left"/>
      </w:pPr>
      <w:r>
        <w:rPr>
          <w:rFonts w:ascii="Times New Roman" w:hAnsi="Times New Roman" w:eastAsia="Times New Roman" w:cs="Times New Roman"/>
        </w:rPr>
        <w:t>Așa zice Domnul: Păziți judecata și faceți dreptate; căci mântuirea Mea este aproape să vină, și neprihănirea Mea să se descopere. Ferice de omul care face aceasta și de fiul omului care se ține tare de ea; care păzește Sabatul ca să nu-l pângărească și își păzește mâna de la a face vreun rău. Fiul străinului, care s-a alipit de Domnul, să nu zică: „Domnul m-a despărțit cu totul de poporul Său”; și famenul să nu zică: „Iată, eu sunt un copac uscat.” Căci așa zice Domnul despre famenii care păzesc Sabatele Mele, aleg lucrurile care Îmi sunt plăcute și se țin tare de legământul Meu: le voi da în casa Mea și între zidurile Mele un loc și un nume mai bun decât fii și fiice; le voi da un nume veșnic, care nu va fi stârpit. Și pe fiii străinului, care se alipesc de Domnul ca să-I slujească și să iubească Numele Domnului, ca să fie slujitorii Lui, pe toți cei ce păzesc Sabatul ca să nu-l pângărească și se țin tare de legământul Meu, îi voi aduce și pe ei la muntele Meu cel sfânt și îi voi umple de bucurie în casa Mea de rugăciune; arderile lor de tot și jertfele lor vor fi primite pe altarul Meu; căci casa Mea se va numi o casă de rugăciune pentru toate popoarele.</w:t>
      </w:r>
    </w:p>
    <w:p>
      <w:pPr>
        <w:pStyle w:val="ArticleScripture"/>
        <w:jc w:val="left"/>
      </w:pPr>
      <w:r>
        <w:rPr>
          <w:rFonts w:ascii="Times New Roman" w:hAnsi="Times New Roman" w:eastAsia="Times New Roman" w:cs="Times New Roman"/>
        </w:rPr>
        <w:t>A Domnul Dumnezeu, care îi adună pe cei risipiți ai lui Israel: „Tot voi mai aduna la el și pe alții, pe lângă cei deja adunați la el.” Isaia 56:1–8.</w:t>
      </w:r>
    </w:p>
    <w:p>
      <w:pPr>
        <w:pStyle w:val="ArticleBody"/>
        <w:jc w:val="left"/>
      </w:pPr>
      <w:r>
        <w:rPr>
          <w:rFonts w:ascii="Times New Roman" w:hAnsi="Times New Roman" w:eastAsia="Times New Roman" w:cs="Times New Roman"/>
        </w:rPr>
        <w:t>Petru, Iacov și Ioan, precum și Moise, reprezintă „surghiuniții lui Israel”, care sunt izgoniți de frații lor care i-au urât.</w:t>
      </w:r>
    </w:p>
    <w:p>
      <w:pPr>
        <w:pStyle w:val="ArticleScripture"/>
        <w:jc w:val="left"/>
      </w:pPr>
      <w:r>
        <w:rPr>
          <w:rFonts w:ascii="Times New Roman" w:hAnsi="Times New Roman" w:eastAsia="Times New Roman" w:cs="Times New Roman"/>
        </w:rPr>
        <w:t>Așa zice Domnul: Cerul este tronul Meu, iar pământul este așternutul picioarelor Mele; unde este casa pe care Mi-o zidiți? și unde este locul odihnei Mele?</w:t>
      </w:r>
    </w:p>
    <w:p>
      <w:pPr>
        <w:pStyle w:val="ArticleScripture"/>
        <w:jc w:val="left"/>
      </w:pPr>
      <w:r>
        <w:rPr>
          <w:rFonts w:ascii="Times New Roman" w:hAnsi="Times New Roman" w:eastAsia="Times New Roman" w:cs="Times New Roman"/>
        </w:rPr>
        <w:t>Căci toate aceste lucruri mâna Mea le-a făcut și toate acestea au fost, zice Domnul; dar spre omul acesta voi privi: spre cel sărac și cu duhul zdrobit și care tremură la cuvântul Meu. Cel ce înjunghie un bou este ca și cum ar ucide un om; cel ce jertfește un miel, ca și cum ar tăia gâtul unui câine; cel ce aduce o jertfă de mâncare, ca și cum ar aduce sânge de porc; cel ce arde tămâie, ca și cum ar binecuvânta un idol. Da, ei și-au ales căile lor proprii și sufletul lor își găsește plăcerea în urâciunile lor. Și Eu le voi alege nenorocirile și voi aduce peste ei lucrurile de care se tem; pentru că, atunci când am chemat, nimeni n-a răspuns; când am vorbit, n-au ascultat; ci au făcut ce este rău înaintea ochilor Mei și au ales ceea ce nu Mi-a plăcut.</w:t>
      </w:r>
    </w:p>
    <w:p>
      <w:pPr>
        <w:pStyle w:val="ArticleScripture"/>
        <w:jc w:val="left"/>
      </w:pPr>
      <w:r>
        <w:rPr>
          <w:rFonts w:ascii="Times New Roman" w:hAnsi="Times New Roman" w:eastAsia="Times New Roman" w:cs="Times New Roman"/>
        </w:rPr>
        <w:t>Ascultați cuvântul Domnului, voi care tremurați la cuvântul Lui; Frații voștri care v-au urât, care v-au izgonit din pricina Numelui Meu, au zis: „Să fie slăvit Domnul!” Dar El Se va arăta spre bucuria voastră, iar ei vor fi dați de rușine. Isaia 66:1–5.</w:t>
      </w:r>
    </w:p>
    <w:p>
      <w:pPr>
        <w:pStyle w:val="ArticleBody"/>
        <w:jc w:val="left"/>
      </w:pPr>
      <w:r>
        <w:rPr>
          <w:rFonts w:ascii="Times New Roman" w:hAnsi="Times New Roman" w:eastAsia="Times New Roman" w:cs="Times New Roman"/>
        </w:rPr>
        <w:t>“Bucurie” apare de numeroase ori și în numeroase feluri în Scripturi, la fel ca și cuvântul „rușinat”. În contextul mesajului lui Petru din cartea lui Ioel, rușinea în opoziție cu bucuria constituie un paralelism, asemenea celor înțelepți și celor neînțelepți sau grâului și neghinei. Rușinea și bucuria reprezintă, în contextul lui Ioel, pe cei care au untdelemnul, sau mesajul ploii târzii, în contrast cu cei care nu-l au. Numai atunci când vezi acest detaliu poți ajunge la sensul mai profund al cuvintelor: „Frații voștri care vă urau, care vă izgoneau din pricina Numelui Meu.” Acei frați sunt aceia care, în Spalding and Magan, paginile unu și doi, sunt „adventiștii nominali, asemenea lui Iuda”, care „ne vor trăda catolicilor”, „căci ne urau din pricina Sabatului, fiindcă nu-l puteau combate.” Frații voștri care vă urăsc vă izgonesc din pricina mesajului Sabatului țării, Moise de șapte ori, care nu poate fi combătut. Ideea aici este că sunteți izgoniți din pricina unei dispute doctrinare, a unei dezbateri, cum o numește Isaia, iar dezbaterea doctrinară este mesajul ploii târzii.</w:t>
      </w:r>
    </w:p>
    <w:p>
      <w:pPr>
        <w:pStyle w:val="ArticleBody"/>
        <w:jc w:val="left"/>
      </w:pPr>
      <w:r>
        <w:rPr>
          <w:rFonts w:ascii="Times New Roman" w:hAnsi="Times New Roman" w:eastAsia="Times New Roman" w:cs="Times New Roman"/>
        </w:rPr>
        <w:t>Йоил нарича тази вест „ново вино“, и ако имате тази вест, имате радост. Ако я нямате, се събуждате, както пияниците в Йоил, и откривате, че новото вино е отсечено от устата ви. В този момент в пророчески смисъл сте „посрамени“. Класата, която има маслото, има радост, а класата, която няма масло, е посрамена. Маслото е също и ново вино и е свързано с радост. Ето защо Исая казва: „Чуйте словото Господне.“ Едната класа избира да слуша, а другата не се вслушва в звука на тръбата. Исая конкретно посочва класата, която слуша, когато заявява: „вие, които треперите от словото Му.“ Господ събира онези, които са били изхвърлени поради вестта, дошла на 11 септември, а при неделния закон Той събира скопците на Исая, които са представени като сухи дървета. Ако се хванат за завета, те вече няма да бъдат отделени от Божията свята планина.</w:t>
      </w:r>
    </w:p>
    <w:p>
      <w:pPr>
        <w:pStyle w:val="ArticleBody"/>
        <w:jc w:val="left"/>
      </w:pPr>
      <w:r>
        <w:rPr>
          <w:rFonts w:ascii="Times New Roman" w:hAnsi="Times New Roman" w:eastAsia="Times New Roman" w:cs="Times New Roman"/>
        </w:rPr>
        <w:t>Un famen sau un copac uscat reprezintă moartea. Un famen nu poate da naștere la urmași, iar un copac uscat nu are viață. Făgăduința este că, dacă acei neamuri, sau lucrători din ceasul al unsprezecelea, vor primi legământul reprezentat de Sabat, vor avea fii și fiice. Mai întâi El îi adună pe izgoniții lui Israel, apoi îi înalță pe acei izgoniți ca un steag și apoi Își adună cealaltă turmă. Prima și a doua adunare reprezintă perioada de la 11 septembrie până la legea duminicală, când Duhul Sfânt stropește, precum și perioada de la legea duminicală până când Mihail Se ridică și ploaia târzie este revărsată fără măsură. În ambele perioade, ploaia târzie este un mesaj care, dacă îl ai, aduce bucurie, iar dacă nu îl ai, aduce rușine.</w:t>
      </w:r>
    </w:p>
    <w:p>
      <w:pPr>
        <w:pStyle w:val="ArticleBody"/>
        <w:jc w:val="left"/>
      </w:pPr>
      <w:r>
        <w:rPr>
          <w:rFonts w:ascii="Times New Roman" w:hAnsi="Times New Roman" w:eastAsia="Times New Roman" w:cs="Times New Roman"/>
        </w:rPr>
        <w:t>Cartea lui Matei este împărțită în trei linii, care îi reprezintă pe cei trei îngeri din Apocalipsa paisprezece. Fiecare dintre cele trei linii conține, de asemenea, fractali ai celor trei îngeri. A doua linie, de la capitolul unsprezece până la capitolul douăzeci și doi, este linia de centru, căci ea este al doilea înger, care este așezat între primul și al treilea înger. Cartea lui Matei este ea însăși o linie de centru, atunci când luăm în considerare capitolele unsprezece până la douăzeci și doi în contextul capitolelor legământului din Geneza și Apocalipsa.</w:t>
      </w:r>
    </w:p>
    <w:p>
      <w:pPr>
        <w:pStyle w:val="ArticleBody"/>
        <w:jc w:val="left"/>
      </w:pPr>
      <w:r>
        <w:rPr>
          <w:rFonts w:ascii="Times New Roman" w:hAnsi="Times New Roman" w:eastAsia="Times New Roman" w:cs="Times New Roman"/>
        </w:rPr>
        <w:t>Centrul celor douăsprezece capitole ale legământului este al lui Matei, iar linia centrală a celor trei linii ale lui Matei se găsește în aceleași douăsprezece capitole. Centrul acelor douăsprezece capitole este sigilarea celor o sută patruzeci și patru de mii. Acest punct central este reprezentat de trei versete, care se aliniază cu cele trei versete centrale ale celor douăsprezece capitole ale legământului din Geneza și Apocalipsa.</w:t>
      </w:r>
    </w:p>
    <w:p>
      <w:pPr>
        <w:pStyle w:val="ArticleBody"/>
        <w:jc w:val="left"/>
      </w:pPr>
      <w:r>
        <w:rPr>
          <w:rFonts w:ascii="Times New Roman" w:hAnsi="Times New Roman" w:eastAsia="Times New Roman" w:cs="Times New Roman"/>
        </w:rPr>
        <w:t>Peter este punctul central al punctului central al punctului central și îi reprezintă pe prima și pe ultima mireasă creștină. Aceasta este semnătura lui Alpha și Omega. Palmoni Și-a pus, de asemenea, semnătura asupra schimbării numelui lui Peter, atunci când a alcătuit enigma numelui lui Peter în limba engleză. Isus i-a vorbit lui Peter în ebraică, iar convorbirea a fost consemnată în greacă și apoi redată în engleză. În engleză, Palmoni l-a numit pe Peter folosind a 16-a literă a alfabetului englez, urmată de a 5-a literă, urmată de a 20-a, urmată de a 5-a, urmată de a 18-a, știind pe deplin că El, în calitate de Palmoni, a creat numele care avea să treacă din ebraică, în greacă, apoi în engleză. El a rânduit, de asemenea, ca numele englez să îngăduie o enigmă a înmulțirii acelor cinci litere în ordine pentru a ajunge la numărul o sută patruzeci și patru de mii. Palmoni, care este și Cel dintâi și Cel de pe urmă, a rânduit ca prima dintre acele cinci litere engleze și ultima dintre cele cinci litere engleze care alcătuiesc numele Peter să fie a 16-a și a 18-a literă, căci numele Peter trebuia să apară în Matei 16:18.</w:t>
      </w:r>
    </w:p>
    <w:p>
      <w:pPr>
        <w:pStyle w:val="ArticleBody"/>
        <w:jc w:val="left"/>
      </w:pPr>
      <w:r>
        <w:rPr>
          <w:rFonts w:ascii="Times New Roman" w:hAnsi="Times New Roman" w:eastAsia="Times New Roman" w:cs="Times New Roman"/>
        </w:rPr>
        <w:t>Cu toate acestea despre Petru, mai trebuie să abordăm și „raportul de aur”. Raportul de aur este reprezentat de Matei 16:18, căci raportul este 1,618. Raportul de aur este asociat cu fractalii naturii, iar atunci când Palmoni îl situează pe Petru în Matei 16:18, Palmoni identifică faptul că cheia profetică așezată pe umărul lui Eliakim în Isaia 22:22 și cheile profetice date lui Petru și Bisericii în acel pasaj includ fractali profetici.</w:t>
      </w:r>
    </w:p>
    <w:p>
      <w:pPr>
        <w:pStyle w:val="ArticleBody"/>
        <w:jc w:val="left"/>
      </w:pPr>
      <w:r>
        <w:rPr>
          <w:rFonts w:ascii="Times New Roman" w:hAnsi="Times New Roman" w:eastAsia="Times New Roman" w:cs="Times New Roman"/>
        </w:rPr>
        <w:t>De la Cezareea lui Filip, la ceasul al treilea, până la Cezareea Maritima, la ceasul al nouălea, reprezintă un fractal al intervalului de la ceasul al treilea, când Hristos a fost răstignit, până la ceasul al nouălea al trimiterii lui Corneliu după Petru. Sezonul penticostal, de la ceasul al treilea al răstignirii până la Petru în templu, la Cincizecime, la ceasul al nouălea, este un fractal al celor 1.260 de zile de la cruce până la Corneliu. Cele trei dăți când a vorbit Tatăl sunt un fractal al celor trei îngeri, după cum și cele trei dăți când Isus i-a luat numai pe Petru, Iacov și Ioan. Informația profetică ce este codificată în versetele în care Petru îi ilustrează pe cei o sută patruzeci și patru de mii este la fel de profundă ca orice adevăr care a existat vreodată, și totuși încă nu l-am așezat pe Petru la Panium, în Daniel unsprezece.</w:t>
      </w:r>
    </w:p>
    <w:p>
      <w:pPr>
        <w:pStyle w:val="ArticleBody"/>
        <w:jc w:val="left"/>
      </w:pPr>
      <w:r>
        <w:rPr>
          <w:rFonts w:ascii="Times New Roman" w:hAnsi="Times New Roman" w:eastAsia="Times New Roman" w:cs="Times New Roman"/>
        </w:rPr>
        <w:t>Vom continua acest studiu în articolul următor.</w:t>
      </w:r>
    </w:p>
    <w:p>
      <w:pPr>
        <w:pStyle w:val="ArticleScripture"/>
        <w:jc w:val="left"/>
      </w:pPr>
      <w:r>
        <w:rPr>
          <w:rFonts w:ascii="Times New Roman" w:hAnsi="Times New Roman" w:eastAsia="Times New Roman" w:cs="Times New Roman"/>
        </w:rPr>
        <w:t>Petru, apostol al lui Isus Hristos, către străinii împrăștiați prin Pont, Galatia, Capadocia, Asia și Bitinia, aleși după preștiința lui Dumnezeu Tatăl, prin sfințirea Duhului, spre ascultare și stropirea cu sângele lui Isus Hristos: Harul și pacea să vă fie înmulțite. Binecuvântat să fie Dumnezeul și Tatăl Domnului nostru Isus Hristos, care, după îndurarea Sa cea mare, ne-a născut din nou la o nădejde vie, prin învierea lui Isus Hristos dintre cei morți, la o moștenire nestricăcioasă, neîntinată și care nu se veștejește, păstrată în ceruri pentru voi, care sunteți păziți prin puterea lui Dumnezeu, prin credință, pentru mântuirea gata să fie descoperită în vremea de apoi.</w:t>
      </w:r>
    </w:p>
    <w:p>
      <w:pPr>
        <w:pStyle w:val="ArticleScripture"/>
        <w:jc w:val="left"/>
      </w:pPr>
      <w:r>
        <w:rPr>
          <w:rFonts w:ascii="Times New Roman" w:hAnsi="Times New Roman" w:eastAsia="Times New Roman" w:cs="Times New Roman"/>
        </w:rPr>
        <w:t>În aceasta vă bucurați nespus, măcar că acum, pentru puțină vreme, dacă trebuie, sunteți întristați prin felurite încercări; pentru ca încercarea credinței voastre, mult mai scumpă decât aurul care piere, și totuși este încercat prin foc, să fie găsită spre laudă, cinste și slavă la arătarea lui Isus Hristos; pe care, fără să-L fi văzut, Îl iubiți; în care, deși acum nu-L vedeți, totuși, crezând, vă bucurați cu o bucurie negrăită și plină de slavă, primind sfârșitul credinței voastre, adică mântuirea sufletelor voastre.</w:t>
      </w:r>
    </w:p>
    <w:p>
      <w:pPr>
        <w:pStyle w:val="ArticleScripture"/>
        <w:jc w:val="left"/>
      </w:pPr>
      <w:r>
        <w:rPr>
          <w:rFonts w:ascii="Times New Roman" w:hAnsi="Times New Roman" w:eastAsia="Times New Roman" w:cs="Times New Roman"/>
        </w:rPr>
        <w:t>Despre această mântuire au cercetat și au căutat cu stăruință prorocii, care au prorocit despre harul care avea să vină la voi. Ei cercetau spre a afla ce vreme sau ce fel de vreme arăta Duhul lui Hristos, care era în ei, când mărturisea mai dinainte despre suferințele lui Hristos și despre slava care avea să urmeze după ele. Lor le-a fost descoperit că nu pentru ei înșiși, ci pentru noi slujeau aceste lucruri, care acum v-au fost vestite de cei ce v-au propovăduit Evanghelia prin Duhul Sfânt trimis din cer, lucruri în care îngerii doresc să privească.</w:t>
      </w:r>
    </w:p>
    <w:p>
      <w:pPr>
        <w:pStyle w:val="ArticleScripture"/>
        <w:jc w:val="left"/>
      </w:pPr>
      <w:r>
        <w:rPr>
          <w:rFonts w:ascii="Times New Roman" w:hAnsi="Times New Roman" w:eastAsia="Times New Roman" w:cs="Times New Roman"/>
        </w:rPr>
        <w:t>De aceea, încingeți-vă coapsele minții voastre, fiți treji și nădăjduiți până la capăt în harul care vă va fi adus la descoperirea lui Isus Hristos; ca niște copii ascultători, neîntocmindu-vă după poftele de mai înainte, din vremea neștiinței voastre; ci, după cum Cel ce v-a chemat este sfânt, tot astfel fiți și voi sfinți în toată purtarea voastră; pentru că este scris: „Fiți sfinți, căci Eu sunt sfânt.”</w:t>
      </w:r>
    </w:p>
    <w:p>
      <w:pPr>
        <w:pStyle w:val="ArticleScripture"/>
        <w:jc w:val="left"/>
      </w:pPr>
      <w:r>
        <w:rPr>
          <w:rFonts w:ascii="Times New Roman" w:hAnsi="Times New Roman" w:eastAsia="Times New Roman" w:cs="Times New Roman"/>
        </w:rPr>
        <w:t>Și, dacă chemați ca Tată pe Cel care judecă fără părtinire, după fapta fiecăruia, petreceți în frică vremea pribegiei voastre aici; căci știți că nu cu lucruri pieritoare, cu argint sau cu aur, ați fost răscumpărați din felul vostru de viețuire deșartă, moștenit prin tradiție de la părinții voștri, ci cu sângele prețios al lui Hristos, ca al unui miel fără cusur și fără pată; El a fost, într-adevăr, rânduit mai înainte de întemeierea lumii, dar a fost arătat în aceste vremuri de pe urmă pentru voi, care prin El credeți în Dumnezeu, care L-a înviat din morți și I-a dat slavă, pentru ca credința și nădejdea voastră să fie în Dumnezeu. Fiindcă v-ați curățit sufletele prin ascultarea de adevăr, prin Duhul, spre o dragoste frățească nefățarnică, iubiți-vă cu înfocare unii pe alții, dintr-o inimă curată: fiind născuți din nou, nu dintr-o sămânță pieritoare, ci dintr-una nepieritoare, prin cuvântul lui Dumnezeu, care este viu și rămâne în veac. Căci orice făptură este ca iarba și toată slava omului, ca floarea ierbii. Iarba se usucă și floarea ei cade, dar cuvântul Domnului rămâne în veac. Și acesta este cuvântul care v-a fost vestit prin Evanghelie. 1 Petru 1:1–25.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Ioel și Biserica Adventistă de Ziua a Șaptea Laodiceană - Numărul Treizeci și Trei</dc:title>
  <dc:subject/>
  <dc:creator>Jeff Pippenger</dc:creator>
  <cp:keywords/>
  <dc:description>Generated by ArticleDigger from joel\33_joel.json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