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Trei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Номер сорок три</w:t>
      </w:r>
    </w:p>
    <w:p>
      <w:pPr>
        <w:pStyle w:val="ArticleBody"/>
        <w:jc w:val="left"/>
      </w:pPr>
      <w:r>
        <w:rPr>
          <w:rFonts w:ascii="Times New Roman" w:hAnsi="Times New Roman" w:eastAsia="Times New Roman" w:cs="Times New Roman"/>
        </w:rPr>
        <w:t>Simbol al celor optzeci de preoți omenești uniți cu Marele-Preot Divin este numărul „81”, acolo unde găsim Visul lui Miller în cartea Early Writings. În Apocalipsa „81” găsim că, atunci când este îndepărtată cea din urmă pecete, se face tăcere în cer pentru o jumătate de ceas. Habacuc 2:20 spune că tot pământul trebuie să tacă atunci când Domnul este în templul Său cel sfânt.</w:t>
      </w:r>
    </w:p>
    <w:p>
      <w:pPr>
        <w:pStyle w:val="ArticleScripture"/>
        <w:jc w:val="left"/>
      </w:pPr>
      <w:r>
        <w:rPr>
          <w:rFonts w:ascii="Times New Roman" w:hAnsi="Times New Roman" w:eastAsia="Times New Roman" w:cs="Times New Roman"/>
        </w:rPr>
        <w:t>Și, când a deschis pecetea a șaptea, s-a făcut tăcere în cer, cam de o jumătate de ceas. Apocalipsa 8:1.</w:t>
      </w:r>
    </w:p>
    <w:p>
      <w:pPr>
        <w:pStyle w:val="ArticleBody"/>
        <w:jc w:val="left"/>
      </w:pPr>
      <w:r>
        <w:rPr>
          <w:rFonts w:ascii="Times New Roman" w:hAnsi="Times New Roman" w:eastAsia="Times New Roman" w:cs="Times New Roman"/>
        </w:rPr>
        <w:t>Îndepărtarea celei de-a șaptea peceți are loc în cele treizeci de zile, căci ea este pecetea finală. La 31 decembrie 2023, oasele lui Ezechiel au început procesul învierii. Hristos a început apoi să învețe timp de patruzeci de zile. Acea dată a marcat sfârșitul celor 1.260 de zile de la dezamăgirea din 18 iulie 2020, iar Ioan ne înștiințează în Apocalipsa unsprezece că trebuie să măsurăm templul, dar să lăsăm deoparte curtea. Curtea se încheie la sfârșitul împrăștierii, căci Ioan ne spune că cele 1.260 sunt date neamurilor, care sunt curtea. Când se face măsurarea, acea istorie trebuie lăsată deoparte.</w:t>
      </w:r>
    </w:p>
    <w:p>
      <w:pPr>
        <w:pStyle w:val="ArticleBody"/>
        <w:jc w:val="left"/>
      </w:pPr>
      <w:r>
        <w:rPr>
          <w:rFonts w:ascii="Times New Roman" w:hAnsi="Times New Roman" w:eastAsia="Times New Roman" w:cs="Times New Roman"/>
        </w:rPr>
        <w:t>Când Miller se trezește și îl vede pe omul cu peria de praf, încăperea este goală, iar când își înalță glasul, Miller se află încă în pustie. Din istoria învierii și până chiar înainte de legea duminicală, Hristos ridică templul celor o sută patruzeci și patru de mii, așa cum a făcut în cei patruzeci și șase de ani, din 1798 până în 1844.</w:t>
      </w:r>
    </w:p>
    <w:p>
      <w:pPr>
        <w:pStyle w:val="ArticleBody"/>
        <w:jc w:val="left"/>
      </w:pPr>
      <w:r>
        <w:rPr>
          <w:rFonts w:ascii="Times New Roman" w:hAnsi="Times New Roman" w:eastAsia="Times New Roman" w:cs="Times New Roman"/>
        </w:rPr>
        <w:t>Când El începe să învețe, lucrează în templul Său, mai ales în timpul celor treizeci de zile. Îngerii păstrează atunci tăcerea timp de treizeci de minute, în timp ce El îi învață pe preoții Săi dintre cei trei sute de predicatori milleriți, sau oastea Sa a celor trei sute ai lui Ghedeon, sau în timp ce publică cele trei sute de grafice din 1843; și toate acestea le face în timpul celor treizeci de zile de la sfârșitul azimelor până la solia trâmbițelor. El mătură podeaua camerei lui Miller, dar este podeaua Sa, așa că odaia lui Miller este templul Său. El încheie lucrarea de ștergere fie a păcatelor, fie a numelor acelora care au fost chemați ca și candidați pentru a fi printre cei o sută patruzeci și patru de mii.</w:t>
      </w:r>
    </w:p>
    <w:p>
      <w:pPr>
        <w:pStyle w:val="ArticleBody"/>
        <w:jc w:val="left"/>
      </w:pPr>
      <w:r>
        <w:rPr>
          <w:rFonts w:ascii="Times New Roman" w:hAnsi="Times New Roman" w:eastAsia="Times New Roman" w:cs="Times New Roman"/>
        </w:rPr>
        <w:t>Mesajul trâmbiței care vine cu cinci zile înainte de înălțare și cu zece zile înainte de judecată este testul decisiv. Ceea ce se întâmplă în cele treizeci de minute în care cerul este tăcut, sau în cele treizeci de zile în care Hristos îi învață pe preoți, a produs deja două clase atunci când sigiliul este întipărit în cursul celor trei etape ale trâmbiței, înălțării și judecății. Este simplu de văzut.</w:t>
      </w:r>
    </w:p>
    <w:p>
      <w:pPr>
        <w:pStyle w:val="ArticleBody"/>
        <w:jc w:val="left"/>
      </w:pPr>
      <w:r>
        <w:rPr>
          <w:rFonts w:ascii="Times New Roman" w:hAnsi="Times New Roman" w:eastAsia="Times New Roman" w:cs="Times New Roman"/>
        </w:rPr>
        <w:t>Dacă ajungeți în punctul în care trebuie să sunați mesajul trâmbiței și refuzați să sunați mesajul, dați greș.</w:t>
      </w:r>
    </w:p>
    <w:p>
      <w:pPr>
        <w:pStyle w:val="ArticleBody"/>
        <w:jc w:val="left"/>
      </w:pPr>
      <w:r>
        <w:rPr>
          <w:rFonts w:ascii="Times New Roman" w:hAnsi="Times New Roman" w:eastAsia="Times New Roman" w:cs="Times New Roman"/>
        </w:rPr>
        <w:t>Cei trei pași ai „trâmbiței, înălțării și judecății” constituie un singur reper în trei etape, tot așa cum, la începutul istoriei, un singur reper a fost reprezentat prin „moartea, îngroparea și învierea”. Testul în trei etape de la sfârșit este testul decisiv care precede cu cinci zile legea duminicală penticostală.</w:t>
      </w:r>
    </w:p>
    <w:p>
      <w:pPr>
        <w:pStyle w:val="ArticleBody"/>
        <w:jc w:val="left"/>
      </w:pPr>
      <w:r>
        <w:rPr>
          <w:rFonts w:ascii="Times New Roman" w:hAnsi="Times New Roman" w:eastAsia="Times New Roman" w:cs="Times New Roman"/>
        </w:rPr>
        <w:t>La cinci zile după înviere vine sfârșitul sărbătorii azimilor, iar acea adunare sfântă marchează primul și fundamentalul test al anului 2024. Vei mânca Pâinea Cerului sau pâinea raționamentului omenesc? Acest test a venit în 2024 și fusese prefigurat de răzvrătirea fundamentală a lui Adam și a Evei, a lui Nimrod, a lui Aaron, a lui Ieroboam, a lui Core și a răzvrătiților lui, a protestanților din istoria millerită, de răzvrătirea alfa a lui John Harvey Kellogg, de răzvrătirea din 1888 și, bineînțeles, de răzvrătirea de la 11 septembrie. Răzvrătirea fundamentală a lui Cain transmite problema geloziei împotriva fratelui tău, de-a lungul întregii linii a răzvrătirilor fundamentale.</w:t>
      </w:r>
    </w:p>
    <w:p>
      <w:pPr>
        <w:pStyle w:val="ArticleBody"/>
        <w:jc w:val="left"/>
      </w:pPr>
      <w:r>
        <w:rPr>
          <w:rFonts w:ascii="Times New Roman" w:hAnsi="Times New Roman" w:eastAsia="Times New Roman" w:cs="Times New Roman"/>
        </w:rPr>
        <w:t>All de illustraties van fundamentele rebellie zijn rebellie tegen God, maar sommige, zoals de rebellen van 1888 en de rebellen van Korach, omvatten het feit dat de uitverkoren boodschapper deel uitmaakt van de beproeving. De verwerping van Millers identificatie dat het Rome is dat het gezicht in Daniël 11:14 bevestigt, is een verwerping van zowel de boodschap als de boodschapper. De beproeving is fundamenteel, want niet alleen identificeerde Vader Miller de rovers van vers veertien als Rome, maar ook Millers zoon.</w:t>
      </w:r>
    </w:p>
    <w:p>
      <w:pPr>
        <w:pStyle w:val="ArticleBody"/>
        <w:jc w:val="left"/>
      </w:pPr>
      <w:r>
        <w:rPr>
          <w:rFonts w:ascii="Times New Roman" w:hAnsi="Times New Roman" w:eastAsia="Times New Roman" w:cs="Times New Roman"/>
        </w:rPr>
        <w:t>De weti hat pa di desèmbri 31, 2023, e ministerio di siensia preparatorio di Miller a wordu tumá over pa E Úniko ku a sigui despues di Juan. Pa trinta dia lo wordu duna instruccion speshal na e adoradónan den e templo “kara ku kara” pa Kristu. E preparacion ei tabata pa prepara un saserdosio di 80, pa proklamá e mensahe di advertensia di e fiesta di trompetanan.</w:t>
      </w:r>
    </w:p>
    <w:p>
      <w:pPr>
        <w:pStyle w:val="ArticleBody"/>
        <w:jc w:val="left"/>
      </w:pPr>
      <w:r>
        <w:rPr>
          <w:rFonts w:ascii="Times New Roman" w:hAnsi="Times New Roman" w:eastAsia="Times New Roman" w:cs="Times New Roman"/>
        </w:rPr>
        <w:t>Acea pregătire de treizeci de zile constă dintr-o primă probă fundamentală la început și o a doua probă a templului la sfârșit. A doua probă a templului este încheiată înainte ca trâmbițele să fie sunate, iar acest detaliu este, prin urmare, reprezentat în visul lui Miller atunci când Hristos a aruncat nestematele în casetă. După ce face aceasta, El îl invită pe Miller să „vină și să vadă”. Din avertizarea trâmbiței până la înălțarea spre judecată, stindardul este ridicat înaintea legii duminicale. Toate nestematele sunt în templu înainte ca Miller să fie chemat să „vină și să vadă”, iar atunci când cei doi martori sunt ridicați în nori, vrăjmașii lor îi privesc.</w:t>
      </w:r>
    </w:p>
    <w:p>
      <w:pPr>
        <w:pStyle w:val="ArticleBody"/>
        <w:jc w:val="left"/>
      </w:pPr>
      <w:r>
        <w:rPr>
          <w:rFonts w:ascii="Times New Roman" w:hAnsi="Times New Roman" w:eastAsia="Times New Roman" w:cs="Times New Roman"/>
        </w:rPr>
        <w:t>Proroctwa lor privind un atac din partea islamului, care a eșuat în 2020, urmează să fie repetată după ce va fi corectată, așa cum a fost adevărata Strigare de la Miezul Nopții a lui Snow. Miller avea o înțelegere pe care a identificat-o ca fiind Strigarea de la Miezul Nopții, însă Samuel Snow a corectat mesajul Strigării de la Miezul Nopții al lui Miller, iar din acest motiv mesajul Strigării de la Miezul Nopții al lui Snow este numit, în istoria millerită, „adevărata” Strigare de la Miezul Nopții. Mesajul Strigării de la Miezul Nopții este un mesaj care a fost corectat și împuternicit prin această corectare.</w:t>
      </w:r>
    </w:p>
    <w:p>
      <w:pPr>
        <w:pStyle w:val="ArticleScripture"/>
        <w:jc w:val="left"/>
      </w:pPr>
      <w:r>
        <w:rPr>
          <w:rFonts w:ascii="Times New Roman" w:hAnsi="Times New Roman" w:eastAsia="Times New Roman" w:cs="Times New Roman"/>
        </w:rPr>
        <w:t>„Cei dezamăgiți au văzut din Scripturi că se aflau în timpul întârzierii și că trebuiau să aștepte cu răbdare împlinirea viziunii. Aceleași dovezi care i-au determinat să-L aștepte pe Domnul lor în 1843 i-au făcut să-L aștepte în 1844.” Scrieri timpurii, 247.</w:t>
      </w:r>
    </w:p>
    <w:p>
      <w:pPr>
        <w:pStyle w:val="ArticleBody"/>
        <w:jc w:val="left"/>
      </w:pPr>
      <w:r>
        <w:rPr>
          <w:rFonts w:ascii="Times New Roman" w:hAnsi="Times New Roman" w:eastAsia="Times New Roman" w:cs="Times New Roman"/>
        </w:rPr>
        <w:t>Fenomenul a avut loc la sfârșitul perioadei 1840–1844 și a avut loc și la început. Josiah Litch a prezis o împlinire a islamului în 1840. El și-a consemnat public predicția în 1838, iar apoi a corectat-o cu zece zile înainte de 11 august 1840. Împlinirea predicției corectate a împuternicit solia primului înger. A doua solie a fost împuternicită de solia corectată a Strigătului de la Miezul Nopții. Doi martori dintr-o singură istorie, care sunt un martor alfa și un martor omega. Împreună, ei identifică împuternicirea unei solii întemeiate pe corectarea unei solii anterioare.</w:t>
      </w:r>
    </w:p>
    <w:p>
      <w:pPr>
        <w:pStyle w:val="ArticleBody"/>
        <w:jc w:val="left"/>
      </w:pPr>
      <w:r>
        <w:rPr>
          <w:rFonts w:ascii="Times New Roman" w:hAnsi="Times New Roman" w:eastAsia="Times New Roman" w:cs="Times New Roman"/>
        </w:rPr>
        <w:t>Alfa prepoznaje proročanstvo o islamu, a omega prepoznaje proročanstvo o zatvorenim vratima. Red po red, islam 1840. i zatvorena vrata 1844. godine prepoznaju islam i zatvorena vrata kao poruku Ponoćnoga poklika. Na početku poruke islam je pušten, kao pri Kristovu slavodobitnom ulasku. U toj se točki vrata zatvaraju u prispodobi o deset djevica, kao što se vrata zatvaraju nad sudom domu Božjemu. Na završetku poruke islam ponovno udara dok se vrata zatvaraju nad Sjedinjenim Američkim Državama.</w:t>
      </w:r>
    </w:p>
    <w:p>
      <w:pPr>
        <w:pStyle w:val="ArticleBody"/>
        <w:jc w:val="left"/>
      </w:pPr>
      <w:r>
        <w:rPr>
          <w:rFonts w:ascii="Times New Roman" w:hAnsi="Times New Roman" w:eastAsia="Times New Roman" w:cs="Times New Roman"/>
        </w:rPr>
        <w:t>Este important de văzut că linia produsă de Leviticul douăzeci și trei identifică cele trei etape ale Paștelui la început și cele trei etape ale preoților la sfârșit. Preoții sunt înălțați ca o jertfă la legea duminicală, dar ei sunt curățiți înainte de acel eveniment. Când sunt înălțați, ei sunt steagul, iar când Hristos a fost înălțat în cele trei etape de la începutul liniei, El a atras la Sine întreaga lume. Înălțarea celor o sută patruzeci și patru de mii este sfârșitul liniei care a început cu înălțarea lui Hristos. Atât la început, cât și la sfârșit, este identificat un reper alcătuit din trei etape.</w:t>
      </w:r>
    </w:p>
    <w:p>
      <w:pPr>
        <w:pStyle w:val="ArticleBody"/>
        <w:jc w:val="left"/>
      </w:pPr>
      <w:r>
        <w:rPr>
          <w:rFonts w:ascii="Nirmala UI" w:hAnsi="Nirmala UI" w:eastAsia="Nirmala UI" w:cs="Nirmala UI"/>
        </w:rPr>
        <w:t>තොබර්නැකල්</w:t>
      </w:r>
      <w:r>
        <w:rPr>
          <w:rFonts w:ascii="Times New Roman" w:hAnsi="Times New Roman" w:eastAsia="Times New Roman" w:cs="Times New Roman"/>
        </w:rPr>
        <w:t xml:space="preserve"> </w:t>
      </w:r>
      <w:r>
        <w:rPr>
          <w:rFonts w:ascii="Nirmala UI" w:hAnsi="Nirmala UI" w:eastAsia="Nirmala UI" w:cs="Nirmala UI"/>
        </w:rPr>
        <w:t>උත්සවයේ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පරිච්ඡේදයකි</w:t>
      </w:r>
      <w:r>
        <w:rPr>
          <w:rFonts w:ascii="Times New Roman" w:hAnsi="Times New Roman" w:eastAsia="Times New Roman" w:cs="Times New Roman"/>
        </w:rPr>
        <w:t xml:space="preserve">. </w:t>
      </w:r>
      <w:r>
        <w:rPr>
          <w:rFonts w:ascii="Nirmala UI" w:hAnsi="Nirmala UI" w:eastAsia="Nirmala UI" w:cs="Nirmala UI"/>
        </w:rPr>
        <w:t>ආරම්භයේදී</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පහක්</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අවසානයේදීද</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පහක්</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එතැන්</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පිළිබඳය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යාජකත්වය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ධ්වජය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දමමු</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2023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තුනහමාරද</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දමමු</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2023 </w:t>
      </w:r>
      <w:r>
        <w:rPr>
          <w:rFonts w:ascii="Nirmala UI" w:hAnsi="Nirmala UI" w:eastAsia="Nirmala UI" w:cs="Nirmala UI"/>
        </w:rPr>
        <w:t>දෙසැම්බර්</w:t>
      </w:r>
      <w:r>
        <w:rPr>
          <w:rFonts w:ascii="Times New Roman" w:hAnsi="Times New Roman" w:eastAsia="Times New Roman" w:cs="Times New Roman"/>
        </w:rPr>
        <w:t xml:space="preserve"> 31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පෙන්තකෝස්ත</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පනහ</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මාලිගාව</w:t>
      </w:r>
      <w:r>
        <w:rPr>
          <w:rFonts w:ascii="Times New Roman" w:hAnsi="Times New Roman" w:eastAsia="Times New Roman" w:cs="Times New Roman"/>
        </w:rPr>
        <w:t xml:space="preserve"> </w:t>
      </w:r>
      <w:r>
        <w:rPr>
          <w:rFonts w:ascii="Nirmala UI" w:hAnsi="Nirmala UI" w:eastAsia="Nirmala UI" w:cs="Nirmala UI"/>
        </w:rPr>
        <w:t>නිරූපිතව</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Cinci zile de la înviere pentru fecioare, treizeci de zile care urmează pentru preoți. Apoi cinci zile ale unei solii de trâmbiță din partea fecioarelor, care se încheie cu înălțarea lor când cele patruzeci de zile se sfârșesc, urmate de cinci zile până la judecată, urmate de cinci zile până la legea duminicală. Ca simbol al fecioarelor, numărul „5” înfățișează pașii celor o sută patruzeci și patru de mii, care sunt fecioare și care sunt, de asemenea, preoți.</w:t>
      </w:r>
    </w:p>
    <w:p>
      <w:pPr>
        <w:pStyle w:val="ArticleBody"/>
        <w:jc w:val="left"/>
      </w:pPr>
      <w:r>
        <w:rPr>
          <w:rFonts w:ascii="Times New Roman" w:hAnsi="Times New Roman" w:eastAsia="Times New Roman" w:cs="Times New Roman"/>
        </w:rPr>
        <w:t>Mu gihe cy’iminsi mirongo itatu y’inyigisho, ikimenyetso cya nyuma kandi cya karindwi gikurwaho, kandi ni muri icyo gihe Miller abona amabuye y’agaciro asubizwaho. “Ngwino urebe” ni ikimenyetso gishingiye ku bimenyetso bine bya mbere, bityo ubwo ikimenyetso cya karindwi cyafungurwaga, Miller yabwiwe ati “ngwino urebe,” ariko abamarayika bo mu ijuru bose barebera mu ituze ryuzuye. Inzozi za Miller zigaragaza ishyirwaho ikimenyetso ku mabuye y’agaciro ari bo ibihumbi ijana na mirongo ine na bine, kandi nanone zikagaragaza ayo mabuye y’agaciro ari bwo butumwa bw’Induru ya Saa Sita z’ijoro. Ubwo butumwa bugeza ku bakobwa b’inkumi imbaraga zisohoza iryo shyirwaho ry’ikimenyetso, kandi wa muntu wo koza umwanda n’akaborosi agaragaza Uwo uyobora intumwa zombi n’ubutumwa ubwabwo.</w:t>
      </w:r>
    </w:p>
    <w:p>
      <w:pPr>
        <w:pStyle w:val="ArticleBody"/>
        <w:jc w:val="left"/>
      </w:pPr>
      <w:r>
        <w:rPr>
          <w:rFonts w:ascii="Times New Roman" w:hAnsi="Times New Roman" w:eastAsia="Times New Roman" w:cs="Times New Roman"/>
        </w:rPr>
        <w:t>2024 reprezintă testul fundamental, iar acum, în 2026, a sosit testul templului. Ne aflăm acum în perioada de treizeci de zile în care Hristos învață, iar a nu recunoaște acest fapt este fatal.</w:t>
      </w:r>
    </w:p>
    <w:p>
      <w:pPr>
        <w:pStyle w:val="ArticleBody"/>
        <w:jc w:val="left"/>
      </w:pPr>
      <w:r>
        <w:rPr>
          <w:rFonts w:ascii="Times New Roman" w:hAnsi="Times New Roman" w:eastAsia="Times New Roman" w:cs="Times New Roman"/>
        </w:rPr>
        <w:t>Recunoașterea soliei și a solului a constituit un element al testului fundamental reprezentat de Roma care a întemeiat viziunea și este un element al istoriei lui Ilie și a lui Ahab.</w:t>
      </w:r>
    </w:p>
    <w:p>
      <w:pPr>
        <w:pStyle w:val="ArticleScripture"/>
        <w:jc w:val="left"/>
      </w:pPr>
      <w:r>
        <w:rPr>
          <w:rFonts w:ascii="Times New Roman" w:hAnsi="Times New Roman" w:eastAsia="Times New Roman" w:cs="Times New Roman"/>
        </w:rPr>
        <w:t>I w mu treizeci i optulea an al lui Asa, împăratul lui Iuda, a început să domnească peste Israel Ahab, fiul lui Omri; și Ahab, fiul lui Omri, a domnit peste Israel, în Samaria, douăzeci și doi de ani. Și Ahab, fiul lui Omri, a făcut rău înaintea Domnului mai mult decât toți cei ce fuseseră înainte de el. Și s-a întâmplat că, de parcă ar fi fost puțin lucru pentru el să umble în păcatele lui Ieroboam, fiul lui Nebat, și-a luat de soție pe Izabela, fiica lui Etbaal, împăratul sidonienilor, și s-a dus să slujească lui Baal și să i se închine. Și a ridicat un altar pentru Baal în casa lui Baal, pe care o zidise în Samaria. Și Ahab a făcut un idol al Astarteei; și Ahab a făcut mai mult ca să-L mânie pe Domnul Dumnezeul lui Israel decât toți împărații lui Israel care fuseseră înainte de el. În zilele lui, Hiel, betelitul, a zidit Ierihonul: i-a pus temelia cu prețul lui Abiram, întâiul său născut, și i-a așezat porțile cu prețul lui Segub, fiul său cel mai tânăr, după cuvântul Domnului, pe care îl rostise prin Iosua, fiul lui Nun. Și Ilie, tișbitul, dintre locuitorii Galaadului, i-a zis lui Ahab: „Viu este Domnul Dumnezeul lui Israel, înaintea căruia stau, că în anii aceștia nu va fi nici rouă, nici ploaie, decât după cuvântul meu.” 1 Împărați 16:29–17:1.</w:t>
      </w:r>
    </w:p>
    <w:p>
      <w:pPr>
        <w:pStyle w:val="ArticleBody"/>
        <w:jc w:val="left"/>
      </w:pPr>
      <w:r>
        <w:rPr>
          <w:rFonts w:ascii="Times New Roman" w:hAnsi="Times New Roman" w:eastAsia="Times New Roman" w:cs="Times New Roman"/>
        </w:rPr>
        <w:t>Numerele asociate cu Ahab se adaugă contextului pasajului. „Treizeci și opt” reprezintă o „ridicare”. Lui Israel i s-a poruncit să „se ridice” și să intre în Țara Făgăduită în al treizeci și optulea an.</w:t>
      </w:r>
    </w:p>
    <w:p>
      <w:pPr>
        <w:pStyle w:val="ArticleScripture"/>
        <w:jc w:val="left"/>
      </w:pPr>
      <w:r>
        <w:rPr>
          <w:rFonts w:ascii="Times New Roman" w:hAnsi="Times New Roman" w:eastAsia="Times New Roman" w:cs="Times New Roman"/>
        </w:rPr>
        <w:t>Atunci scoală-te, am zis eu, și treceți peste pârâul Zered. Și am trecut peste pârâul Zered. Iar vremea în care am venit de la Cades-Barnea, până am ajuns să trecem peste pârâul Zered, a fost de treizeci și opt de ani, până când toată generația bărbaților de război a pierit din mijlocul taberei, după cum le jurase Domnul. Deuteronomul 2:13, 14.</w:t>
      </w:r>
    </w:p>
    <w:p>
      <w:pPr>
        <w:pStyle w:val="ArticleBody"/>
        <w:jc w:val="left"/>
      </w:pPr>
      <w:r>
        <w:rPr>
          <w:rFonts w:ascii="Times New Roman" w:hAnsi="Times New Roman" w:eastAsia="Times New Roman" w:cs="Times New Roman"/>
        </w:rPr>
        <w:t>Isus l-a vindecat pe omul schilod, care avea treizeci și opt de ani, când i-a spus: „Ridică-te.”</w:t>
      </w:r>
    </w:p>
    <w:p>
      <w:pPr>
        <w:pStyle w:val="ArticleScripture"/>
        <w:jc w:val="left"/>
      </w:pPr>
      <w:r>
        <w:rPr>
          <w:rFonts w:ascii="Times New Roman" w:hAnsi="Times New Roman" w:eastAsia="Times New Roman" w:cs="Times New Roman"/>
        </w:rPr>
        <w:t>Și era acolo un om care avea o neputință de treizeci și opt de ani. Când l-a văzut Isus zăcând și a știut că era de multă vreme în starea aceea, i-a zis: „Vrei să te faci sănătos?” Neputinciosul I-a răspuns: „Doamne, nu am pe nimeni care, atunci când se tulbură apa, să mă bage în scăldătoare; iar până vin eu, altul se coboară înaintea mea.” Isus i-a zis: „Scoală-te, ridică-ți patul și umblă.” Și îndată omul s-a făcut sănătos, și-a ridicat patul și umbla. Și în ziua aceea era Sabatul. Ioan 5:5–9.</w:t>
      </w:r>
    </w:p>
    <w:p>
      <w:pPr>
        <w:pStyle w:val="ArticleBody"/>
        <w:jc w:val="left"/>
      </w:pPr>
      <w:r>
        <w:rPr>
          <w:rFonts w:ascii="Times New Roman" w:hAnsi="Times New Roman" w:eastAsia="Times New Roman" w:cs="Times New Roman"/>
        </w:rPr>
        <w:t>Josiya Litch 1838-yilda bir bashorat qildi va uni 1840-yilda yanada aniqroq qilib berdi. Muso Qonunlar kitobida tilga olgan o‘ttiz sakkizinchi yil, ayni paytda qirqinchi yil ham edi. Josiya Litchning bu ikki bosqichli jarayoni uning nomdoshi bo‘lgan shoh Yosiyoning ikki bosqichli jonlanishiga muvofiq edi. O‘ttiz sakkiz va qirq sonlari o‘zaro bog‘liqlikda yuksalishni ifodalaydi; aynan shu narsa ikki guvoh bulutlarga ko‘tarilganda yuz beradi.</w:t>
      </w:r>
    </w:p>
    <w:p>
      <w:pPr>
        <w:pStyle w:val="ArticleBody"/>
        <w:jc w:val="left"/>
      </w:pPr>
      <w:r>
        <w:rPr>
          <w:rFonts w:ascii="Times New Roman" w:hAnsi="Times New Roman" w:eastAsia="Times New Roman" w:cs="Times New Roman"/>
        </w:rPr>
        <w:t>Cu Litch, înălțarea a fost împlinită prin solia islamului celei de-a doua nenorociri. Înălțarea marcată de înălțarea lui Hristos la cer vine după solia trâmbiței islamului. Aceste prime două trepte ale reperului profetic al trâmbiței, înălțării și judecății au fost preînchipuite prin Litch, ale cărui două trepte au fost preînchipuite prin trezirea și reforma în doi pași a împăratului Iosia. În Deuteronom, porunca era să vă ridicați și să mergeți în Țara Făgăduită, iar înălțarea steagului la legea duminicală este aceeași făgăduință.</w:t>
      </w:r>
    </w:p>
    <w:p>
      <w:pPr>
        <w:pStyle w:val="ArticleBody"/>
        <w:jc w:val="left"/>
      </w:pPr>
      <w:r>
        <w:rPr>
          <w:rFonts w:ascii="Times New Roman" w:hAnsi="Times New Roman" w:eastAsia="Times New Roman" w:cs="Times New Roman"/>
        </w:rPr>
        <w:t>Ahab a domnit douăzeci și doi de ani; astfel, el domnește în perioada în care Divinitatea este unită cu omenirea, care este perioada de treizeci de zile ce precedă solia trâmbiței. Ahab este Trump, care se va căsători cu Izabela în viitorul foarte apropiat. În perioada lui Trump, numai Ilie are o solie despre ploaie. Acest fapt este fundamental, căci mișcarea celor o sută patruzeci și patru de mii este mișcarea metodologiei de la linie peste linie; iar această metodologie se întemeiază pe adevărul fundamental că mișcarea de reformă a celor o sută patruzeci și patru de mii a fost prefigurată de fiecare mișcare de reformă din istoria sacră. În fiecare dintre aceste mișcări, conducătorii au făcut parte din procesul de punere la probă. De fiecare dată.</w:t>
      </w:r>
    </w:p>
    <w:p>
      <w:pPr>
        <w:pStyle w:val="ArticleBody"/>
        <w:jc w:val="left"/>
      </w:pPr>
      <w:r>
        <w:rPr>
          <w:rFonts w:ascii="Times New Roman" w:hAnsi="Times New Roman" w:eastAsia="Times New Roman" w:cs="Times New Roman"/>
        </w:rPr>
        <w:t>Ahab ni umwami wa karindwi uhereye kuri Yerobowamu, kandi twagiye tugaragaza kenshi uburyo Ahabu agereranya imiterere y’igihe cy’akaga k’itegeko ryo ku Cyumweru. Twerekanye uburyo itorero ry’Abadiventisiti b’Umunsi wa Karindwi b’i Lawodikiya ryubakiye Yeriko bundi bushya mu 1863, bikabahombya Abazungu umuhungu wabo w’imfura n’umuto, kandi ibyo bikaba bishushanya Yeriko mu gihe cy’itegeko ryo ku Cyumweru. Umwaka wa 1863 ushushanya itegeko ryo ku Cyumweru.</w:t>
      </w:r>
    </w:p>
    <w:p>
      <w:pPr>
        <w:pStyle w:val="ArticleBody"/>
        <w:jc w:val="left"/>
      </w:pPr>
      <w:r>
        <w:rPr>
          <w:rFonts w:ascii="Times New Roman" w:hAnsi="Times New Roman" w:eastAsia="Times New Roman" w:cs="Times New Roman"/>
        </w:rPr>
        <w:t>Pasajul este plin de simbolism care identifică perioada ca fiind sigilarea celor o sută patruzeci și patru de mii, iar în acea perioadă de timp a respinge înțelegerea lui Miller asupra unui adevăr care a fost așezat pe tabela din 1843 a lui Habacuc constituie o răzvrătire fundamentală; aceasta include nesocotirea solului ales de Dumnezeu sub același pretext ca răzvrătiții lui Core și răzvrătiții din 1888, care pretindeau că toată adunarea este sfântă.</w:t>
      </w:r>
    </w:p>
    <w:p>
      <w:pPr>
        <w:pStyle w:val="ArticleBody"/>
        <w:jc w:val="left"/>
      </w:pPr>
      <w:r>
        <w:rPr>
          <w:rFonts w:ascii="Times New Roman" w:hAnsi="Times New Roman" w:eastAsia="Times New Roman" w:cs="Times New Roman"/>
        </w:rPr>
        <w:t>Acum ne aflăm în testul templului, când ferestrele cerului sunt deschise împreună cu o ușă dispensațională. Ușa dispensațională marchează tranziția pentru preoți de la Laodicea la preoții din Philadelphia. Ea marchează separarea dintre pietrele prețioase contrafăcute și cele adevărate din visul lui Miller. Ferestrele indică fie un blestem, fie o binecuvântare. Maleahi trei întemeiază testul pe întoarcere. Visul lui Miller subliniază restaurarea atât a preoției, cât și a soliei. Apocalipsa nouăsprezece identifică oastea Domnului care este ridicată când se împlinește o prezicere a unei solii de trâmbiță despre Islam.</w:t>
      </w:r>
    </w:p>
    <w:p>
      <w:pPr>
        <w:pStyle w:val="ArticleBody"/>
        <w:jc w:val="left"/>
      </w:pPr>
      <w:r>
        <w:rPr>
          <w:rFonts w:ascii="Nirmala UI" w:hAnsi="Nirmala UI" w:eastAsia="Nirmala UI" w:cs="Nirmala UI"/>
        </w:rPr>
        <w:t>प्रहरी</w:t>
      </w:r>
      <w:r>
        <w:rPr>
          <w:rFonts w:ascii="Times New Roman" w:hAnsi="Times New Roman" w:eastAsia="Times New Roman" w:cs="Times New Roman"/>
        </w:rPr>
        <w:t xml:space="preserve"> </w:t>
      </w:r>
      <w:r>
        <w:rPr>
          <w:rFonts w:ascii="Nirmala UI" w:hAnsi="Nirmala UI" w:eastAsia="Nirmala UI" w:cs="Nirmala UI"/>
        </w:rPr>
        <w:t>सन्देशको</w:t>
      </w:r>
      <w:r>
        <w:rPr>
          <w:rFonts w:ascii="Times New Roman" w:hAnsi="Times New Roman" w:eastAsia="Times New Roman" w:cs="Times New Roman"/>
        </w:rPr>
        <w:t xml:space="preserve"> </w:t>
      </w:r>
      <w:r>
        <w:rPr>
          <w:rFonts w:ascii="Nirmala UI" w:hAnsi="Nirmala UI" w:eastAsia="Nirmala UI" w:cs="Nirmala UI"/>
        </w:rPr>
        <w:t>लिटमस</w:t>
      </w:r>
      <w:r>
        <w:rPr>
          <w:rFonts w:ascii="Times New Roman" w:hAnsi="Times New Roman" w:eastAsia="Times New Roman" w:cs="Times New Roman"/>
        </w:rPr>
        <w:t xml:space="preserve"> </w:t>
      </w:r>
      <w:r>
        <w:rPr>
          <w:rFonts w:ascii="Nirmala UI" w:hAnsi="Nirmala UI" w:eastAsia="Nirmala UI" w:cs="Nirmala UI"/>
        </w:rPr>
        <w:t>परीक्षणभन्दा</w:t>
      </w:r>
      <w:r>
        <w:rPr>
          <w:rFonts w:ascii="Times New Roman" w:hAnsi="Times New Roman" w:eastAsia="Times New Roman" w:cs="Times New Roman"/>
        </w:rPr>
        <w:t xml:space="preserve"> </w:t>
      </w:r>
      <w:r>
        <w:rPr>
          <w:rFonts w:ascii="Nirmala UI" w:hAnsi="Nirmala UI" w:eastAsia="Nirmala UI" w:cs="Nirmala UI"/>
        </w:rPr>
        <w:t>अघि</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मन्दिरको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मिलरको</w:t>
      </w:r>
      <w:r>
        <w:rPr>
          <w:rFonts w:ascii="Times New Roman" w:hAnsi="Times New Roman" w:eastAsia="Times New Roman" w:cs="Times New Roman"/>
        </w:rPr>
        <w:t xml:space="preserve"> </w:t>
      </w:r>
      <w:r>
        <w:rPr>
          <w:rFonts w:ascii="Nirmala UI" w:hAnsi="Nirmala UI" w:eastAsia="Nirmala UI" w:cs="Nirmala UI"/>
        </w:rPr>
        <w:t>सपनाले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दोहोरोपन</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परीक्षासँग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मिलरको</w:t>
      </w:r>
      <w:r>
        <w:rPr>
          <w:rFonts w:ascii="Times New Roman" w:hAnsi="Times New Roman" w:eastAsia="Times New Roman" w:cs="Times New Roman"/>
        </w:rPr>
        <w:t xml:space="preserve"> </w:t>
      </w:r>
      <w:r>
        <w:rPr>
          <w:rFonts w:ascii="Nirmala UI" w:hAnsi="Nirmala UI" w:eastAsia="Nirmala UI" w:cs="Nirmala UI"/>
        </w:rPr>
        <w:t>सपनाले</w:t>
      </w:r>
      <w:r>
        <w:rPr>
          <w:rFonts w:ascii="Times New Roman" w:hAnsi="Times New Roman" w:eastAsia="Times New Roman" w:cs="Times New Roman"/>
        </w:rPr>
        <w:t xml:space="preserve"> </w:t>
      </w:r>
      <w:r>
        <w:rPr>
          <w:rFonts w:ascii="Nirmala UI" w:hAnsi="Nirmala UI" w:eastAsia="Nirmala UI" w:cs="Nirmala UI"/>
        </w:rPr>
        <w:t>रत्नहरूलाई</w:t>
      </w:r>
      <w:r>
        <w:rPr>
          <w:rFonts w:ascii="Times New Roman" w:hAnsi="Times New Roman" w:eastAsia="Times New Roman" w:cs="Times New Roman"/>
        </w:rPr>
        <w:t xml:space="preserve"> </w:t>
      </w:r>
      <w:r>
        <w:rPr>
          <w:rFonts w:ascii="Nirmala UI" w:hAnsi="Nirmala UI" w:eastAsia="Nirmala UI" w:cs="Nirmala UI"/>
        </w:rPr>
        <w:t>सन्देशहरू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सन्देशवाहकहरू</w:t>
      </w:r>
      <w:r>
        <w:rPr>
          <w:rFonts w:ascii="Times New Roman" w:hAnsi="Times New Roman" w:eastAsia="Times New Roman" w:cs="Times New Roman"/>
        </w:rPr>
        <w:t xml:space="preserve"> </w:t>
      </w:r>
      <w:r>
        <w:rPr>
          <w:rFonts w:ascii="Nirmala UI" w:hAnsi="Nirmala UI" w:eastAsia="Nirmala UI" w:cs="Nirmala UI"/>
        </w:rPr>
        <w:t>दुवैको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मन्दिरको</w:t>
      </w:r>
      <w:r>
        <w:rPr>
          <w:rFonts w:ascii="Times New Roman" w:hAnsi="Times New Roman" w:eastAsia="Times New Roman" w:cs="Times New Roman"/>
        </w:rPr>
        <w:t xml:space="preserve"> </w:t>
      </w:r>
      <w:r>
        <w:rPr>
          <w:rFonts w:ascii="Nirmala UI" w:hAnsi="Nirmala UI" w:eastAsia="Nirmala UI" w:cs="Nirmala UI"/>
        </w:rPr>
        <w:t>परीक्षाले</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“line upon line” </w:t>
      </w:r>
      <w:r>
        <w:rPr>
          <w:rFonts w:ascii="Nirmala UI" w:hAnsi="Nirmala UI" w:eastAsia="Nirmala UI" w:cs="Nirmala UI"/>
        </w:rPr>
        <w:t>पद्धतिको</w:t>
      </w:r>
      <w:r>
        <w:rPr>
          <w:rFonts w:ascii="Times New Roman" w:hAnsi="Times New Roman" w:eastAsia="Times New Roman" w:cs="Times New Roman"/>
        </w:rPr>
        <w:t xml:space="preserve"> </w:t>
      </w:r>
      <w:r>
        <w:rPr>
          <w:rFonts w:ascii="Nirmala UI" w:hAnsi="Nirmala UI" w:eastAsia="Nirmala UI" w:cs="Nirmala UI"/>
        </w:rPr>
        <w:t>प्रयोगलाई</w:t>
      </w:r>
      <w:r>
        <w:rPr>
          <w:rFonts w:ascii="Times New Roman" w:hAnsi="Times New Roman" w:eastAsia="Times New Roman" w:cs="Times New Roman"/>
        </w:rPr>
        <w:t xml:space="preserve"> </w:t>
      </w:r>
      <w:r>
        <w:rPr>
          <w:rFonts w:ascii="Nirmala UI" w:hAnsi="Nirmala UI" w:eastAsia="Nirmala UI" w:cs="Nirmala UI"/>
        </w:rPr>
        <w:t>समावेश</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सन्देशहरूलाई</w:t>
      </w:r>
      <w:r>
        <w:rPr>
          <w:rFonts w:ascii="Times New Roman" w:hAnsi="Times New Roman" w:eastAsia="Times New Roman" w:cs="Times New Roman"/>
        </w:rPr>
        <w:t xml:space="preserve"> </w:t>
      </w:r>
      <w:r>
        <w:rPr>
          <w:rFonts w:ascii="Nirmala UI" w:hAnsi="Nirmala UI" w:eastAsia="Nirmala UI" w:cs="Nirmala UI"/>
        </w:rPr>
        <w:t>एकरूप</w:t>
      </w:r>
      <w:r>
        <w:rPr>
          <w:rFonts w:ascii="Times New Roman" w:hAnsi="Times New Roman" w:eastAsia="Times New Roman" w:cs="Times New Roman"/>
        </w:rPr>
        <w:t xml:space="preserve"> </w:t>
      </w:r>
      <w:r>
        <w:rPr>
          <w:rFonts w:ascii="Nirmala UI" w:hAnsi="Nirmala UI" w:eastAsia="Nirmala UI" w:cs="Nirmala UI"/>
        </w:rPr>
        <w:t>बनाउनका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याजकहरूले</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विभिन्न</w:t>
      </w:r>
      <w:r>
        <w:rPr>
          <w:rFonts w:ascii="Times New Roman" w:hAnsi="Times New Roman" w:eastAsia="Times New Roman" w:cs="Times New Roman"/>
        </w:rPr>
        <w:t xml:space="preserve"> </w:t>
      </w:r>
      <w:r>
        <w:rPr>
          <w:rFonts w:ascii="Nirmala UI" w:hAnsi="Nirmala UI" w:eastAsia="Nirmala UI" w:cs="Nirmala UI"/>
        </w:rPr>
        <w:t>रेखाहरूमा</w:t>
      </w:r>
      <w:r>
        <w:rPr>
          <w:rFonts w:ascii="Times New Roman" w:hAnsi="Times New Roman" w:eastAsia="Times New Roman" w:cs="Times New Roman"/>
        </w:rPr>
        <w:t xml:space="preserve"> </w:t>
      </w:r>
      <w:r>
        <w:rPr>
          <w:rFonts w:ascii="Nirmala UI" w:hAnsi="Nirmala UI" w:eastAsia="Nirmala UI" w:cs="Nirmala UI"/>
        </w:rPr>
        <w:t>मन्दिरलाई</w:t>
      </w:r>
      <w:r>
        <w:rPr>
          <w:rFonts w:ascii="Times New Roman" w:hAnsi="Times New Roman" w:eastAsia="Times New Roman" w:cs="Times New Roman"/>
        </w:rPr>
        <w:t xml:space="preserve"> </w:t>
      </w:r>
      <w:r>
        <w:rPr>
          <w:rFonts w:ascii="Nirmala UI" w:hAnsi="Nirmala UI" w:eastAsia="Nirmala UI" w:cs="Nirmala UI"/>
        </w:rPr>
        <w:t>देख्नुपर्ने</w:t>
      </w:r>
      <w:r>
        <w:rPr>
          <w:rFonts w:ascii="Times New Roman" w:hAnsi="Times New Roman" w:eastAsia="Times New Roman" w:cs="Times New Roman"/>
        </w:rPr>
        <w:t xml:space="preserve"> </w:t>
      </w:r>
      <w:r>
        <w:rPr>
          <w:rFonts w:ascii="Nirmala UI" w:hAnsi="Nirmala UI" w:eastAsia="Nirmala UI" w:cs="Nirmala UI"/>
        </w:rPr>
        <w:t>माग</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धुलो</w:t>
      </w:r>
      <w:r>
        <w:rPr>
          <w:rFonts w:ascii="Times New Roman" w:hAnsi="Times New Roman" w:eastAsia="Times New Roman" w:cs="Times New Roman"/>
        </w:rPr>
        <w:t>–</w:t>
      </w:r>
      <w:r>
        <w:rPr>
          <w:rFonts w:ascii="Nirmala UI" w:hAnsi="Nirmala UI" w:eastAsia="Nirmala UI" w:cs="Nirmala UI"/>
        </w:rPr>
        <w:t>ब्रस</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मानिसको</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सन्दूक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मलाकीको</w:t>
      </w:r>
      <w:r>
        <w:rPr>
          <w:rFonts w:ascii="Times New Roman" w:hAnsi="Times New Roman" w:eastAsia="Times New Roman" w:cs="Times New Roman"/>
        </w:rPr>
        <w:t xml:space="preserve"> </w:t>
      </w:r>
      <w:r>
        <w:rPr>
          <w:rFonts w:ascii="Nirmala UI" w:hAnsi="Nirmala UI" w:eastAsia="Nirmala UI" w:cs="Nirmala UI"/>
        </w:rPr>
        <w:t>भण्डारगृह</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मन्दिरका</w:t>
      </w:r>
      <w:r>
        <w:rPr>
          <w:rFonts w:ascii="Times New Roman" w:hAnsi="Times New Roman" w:eastAsia="Times New Roman" w:cs="Times New Roman"/>
        </w:rPr>
        <w:t xml:space="preserve"> </w:t>
      </w:r>
      <w:r>
        <w:rPr>
          <w:rFonts w:ascii="Nirmala UI" w:hAnsi="Nirmala UI" w:eastAsia="Nirmala UI" w:cs="Nirmala UI"/>
        </w:rPr>
        <w:t>सामग्रीहरूको</w:t>
      </w:r>
      <w:r>
        <w:rPr>
          <w:rFonts w:ascii="Times New Roman" w:hAnsi="Times New Roman" w:eastAsia="Times New Roman" w:cs="Times New Roman"/>
        </w:rPr>
        <w:t xml:space="preserve"> </w:t>
      </w:r>
      <w:r>
        <w:rPr>
          <w:rFonts w:ascii="Nirmala UI" w:hAnsi="Nirmala UI" w:eastAsia="Nirmala UI" w:cs="Nirmala UI"/>
        </w:rPr>
        <w:t>केन्द्रबिन्दु</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सन्दूक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जसतर्फ</w:t>
      </w:r>
      <w:r>
        <w:rPr>
          <w:rFonts w:ascii="Times New Roman" w:hAnsi="Times New Roman" w:eastAsia="Times New Roman" w:cs="Times New Roman"/>
        </w:rPr>
        <w:t xml:space="preserve"> </w:t>
      </w:r>
      <w:r>
        <w:rPr>
          <w:rFonts w:ascii="Nirmala UI" w:hAnsi="Nirmala UI" w:eastAsia="Nirmala UI" w:cs="Nirmala UI"/>
        </w:rPr>
        <w:t>आवरण</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करूबहरू</w:t>
      </w:r>
      <w:r>
        <w:rPr>
          <w:rFonts w:ascii="Times New Roman" w:hAnsi="Times New Roman" w:eastAsia="Times New Roman" w:cs="Times New Roman"/>
        </w:rPr>
        <w:t xml:space="preserve"> </w:t>
      </w:r>
      <w:r>
        <w:rPr>
          <w:rFonts w:ascii="Nirmala UI" w:hAnsi="Nirmala UI" w:eastAsia="Nirmala UI" w:cs="Nirmala UI"/>
        </w:rPr>
        <w:t>निरन्तर</w:t>
      </w:r>
      <w:r>
        <w:rPr>
          <w:rFonts w:ascii="Times New Roman" w:hAnsi="Times New Roman" w:eastAsia="Times New Roman" w:cs="Times New Roman"/>
        </w:rPr>
        <w:t xml:space="preserve"> </w:t>
      </w:r>
      <w:r>
        <w:rPr>
          <w:rFonts w:ascii="Nirmala UI" w:hAnsi="Nirmala UI" w:eastAsia="Nirmala UI" w:cs="Nirmala UI"/>
        </w:rPr>
        <w:t>हेर्छन्</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प्राणीहरूको</w:t>
      </w:r>
      <w:r>
        <w:rPr>
          <w:rFonts w:ascii="Times New Roman" w:hAnsi="Times New Roman" w:eastAsia="Times New Roman" w:cs="Times New Roman"/>
        </w:rPr>
        <w:t xml:space="preserve"> </w:t>
      </w:r>
      <w:r>
        <w:rPr>
          <w:rFonts w:ascii="Nirmala UI" w:hAnsi="Nirmala UI" w:eastAsia="Nirmala UI" w:cs="Nirmala UI"/>
        </w:rPr>
        <w:t>ध्यानको</w:t>
      </w:r>
      <w:r>
        <w:rPr>
          <w:rFonts w:ascii="Times New Roman" w:hAnsi="Times New Roman" w:eastAsia="Times New Roman" w:cs="Times New Roman"/>
        </w:rPr>
        <w:t xml:space="preserve"> </w:t>
      </w:r>
      <w:r>
        <w:rPr>
          <w:rFonts w:ascii="Nirmala UI" w:hAnsi="Nirmala UI" w:eastAsia="Nirmala UI" w:cs="Nirmala UI"/>
        </w:rPr>
        <w:t>केन्द्रलाई</w:t>
      </w:r>
      <w:r>
        <w:rPr>
          <w:rFonts w:ascii="Times New Roman" w:hAnsi="Times New Roman" w:eastAsia="Times New Roman" w:cs="Times New Roman"/>
        </w:rPr>
        <w:t xml:space="preserve"> </w:t>
      </w:r>
      <w:r>
        <w:rPr>
          <w:rFonts w:ascii="Nirmala UI" w:hAnsi="Nirmala UI" w:eastAsia="Nirmala UI" w:cs="Nirmala UI"/>
        </w:rPr>
        <w:t>जोड</w:t>
      </w:r>
      <w:r>
        <w:rPr>
          <w:rFonts w:ascii="Times New Roman" w:hAnsi="Times New Roman" w:eastAsia="Times New Roman" w:cs="Times New Roman"/>
        </w:rPr>
        <w:t xml:space="preserve"> </w:t>
      </w:r>
      <w:r>
        <w:rPr>
          <w:rFonts w:ascii="Nirmala UI" w:hAnsi="Nirmala UI" w:eastAsia="Nirmala UI" w:cs="Nirmala UI"/>
        </w:rPr>
        <w:t>दिँदै।</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पवित्रहरूले</w:t>
      </w:r>
      <w:r>
        <w:rPr>
          <w:rFonts w:ascii="Times New Roman" w:hAnsi="Times New Roman" w:eastAsia="Times New Roman" w:cs="Times New Roman"/>
        </w:rPr>
        <w:t xml:space="preserve"> </w:t>
      </w:r>
      <w:r>
        <w:rPr>
          <w:rFonts w:ascii="Nirmala UI" w:hAnsi="Nirmala UI" w:eastAsia="Nirmala UI" w:cs="Nirmala UI"/>
        </w:rPr>
        <w:t>मन्दिरतर्फ</w:t>
      </w:r>
      <w:r>
        <w:rPr>
          <w:rFonts w:ascii="Times New Roman" w:hAnsi="Times New Roman" w:eastAsia="Times New Roman" w:cs="Times New Roman"/>
        </w:rPr>
        <w:t xml:space="preserve"> </w:t>
      </w:r>
      <w:r>
        <w:rPr>
          <w:rFonts w:ascii="Nirmala UI" w:hAnsi="Nirmala UI" w:eastAsia="Nirmala UI" w:cs="Nirmala UI"/>
        </w:rPr>
        <w:t>हेर्नु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सन्दूकभित्र</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गाडिराख्नु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छ।</w:t>
      </w:r>
    </w:p>
    <w:p>
      <w:pPr>
        <w:pStyle w:val="ArticleBody"/>
        <w:jc w:val="left"/>
      </w:pPr>
      <w:r>
        <w:rPr>
          <w:rFonts w:ascii="Times New Roman" w:hAnsi="Times New Roman" w:eastAsia="Times New Roman" w:cs="Times New Roman"/>
        </w:rPr>
        <w:t>Tempul celor o sută patruzeci și patru de mii este subiectul din Leviticul douăzeci și trei și el prezintă o linie istorică ce s-a împlinit în vremea lui Hristos prin ceea ce Sora White numește „sezonul Cincizecimii”. De la înviere până la Cincizecime, sau de la 31 decembrie 2023 până la legea duminicală, linia profetică din Leviticul douăzeci și trei reprezintă templul celor o sută patruzeci și patru de mii. Acea istorie începe cu un semn profetic alcătuit din trei trepte, urmat de cinci zile, și se încheie cu un semn profetic alcătuit din trei trepte, urmat de cinci zile. În mijlocul istoriilor alfa și omega se află cele treizeci de zile ale sigilării preoților. Acea linie de ansamblu începe cu Sabatul zilei a șaptea și se încheie cu Sabatul anului al șaptelea. La acest nivel, templul celor o sută patruzeci și patru de mii este corabia care va purta 8 suflete către pământul înnoit și este, de asemenea, chivotul legământului, umbrit de doi îngeri, după cum cele două Sabate umbrează templul preoției celor o sută patruzeci și patru de mii, reprezentat prin sezonul Cincizecimii.</w:t>
      </w:r>
    </w:p>
    <w:p>
      <w:pPr>
        <w:pStyle w:val="ArticleBody"/>
        <w:jc w:val="left"/>
      </w:pPr>
      <w:r>
        <w:rPr>
          <w:rFonts w:ascii="Times New Roman" w:hAnsi="Times New Roman" w:eastAsia="Times New Roman" w:cs="Times New Roman"/>
        </w:rPr>
        <w:t>Levitic douăzeci și trei se referă la preoția celor o sută patruzeci și patru de mii în timpul manifestării finale a perioadei Cincizecimii, care a început la învierea lui Hristos și a continuat până cincizeci de zile mai târziu, la Ziua Cincizecimii. Perioada Cincizecimii este stabilită atunci când primele douăzeci și două de versete din Levitic douăzeci și trei sunt aliniate cu ultimele douăzeci și două de versete. Visul lui William Miller arată că nestematele Cuvântului lui Dumnezeu sunt atât solia, cât și solii.</w:t>
      </w:r>
    </w:p>
    <w:p>
      <w:pPr>
        <w:pStyle w:val="ArticleScripture"/>
        <w:jc w:val="left"/>
      </w:pPr>
      <w:r>
        <w:rPr>
          <w:rFonts w:ascii="Times New Roman" w:hAnsi="Times New Roman" w:eastAsia="Times New Roman" w:cs="Times New Roman"/>
        </w:rPr>
        <w:t>„Am avut ocazii prețioase de a dobândi o experiență. Am avut o experiență în mesajele primului, al doilea și al treilea înger. Îngerii sunt reprezentați ca zburând prin mijlocul cerului, vestind lumii un mesaj de avertizare și având o legătură directă cu poporul care trăiește în ultimele zile ale istoriei acestui pământ. Nimeni nu aude glasul acestor îngeri, căci ei sunt un simbol menit să-i reprezinte pe oamenii lui Dumnezeu care lucrează în armonie cu universul cerului. Bărbați și femei, luminați de Duhul lui Dumnezeu și sfințiți prin adevăr, vestesc cele trei mesaje în ordinea lor.” Life Sketches, 429.</w:t>
      </w:r>
    </w:p>
    <w:p>
      <w:pPr>
        <w:pStyle w:val="ArticleBody"/>
        <w:jc w:val="left"/>
      </w:pPr>
      <w:r>
        <w:rPr>
          <w:rFonts w:ascii="Times New Roman" w:hAnsi="Times New Roman" w:eastAsia="Times New Roman" w:cs="Times New Roman"/>
        </w:rPr>
        <w:t>Îngerii sunt simboluri ale poporului lui Dumnezeu care proclamă mesajul reprezentat de înger.</w:t>
      </w:r>
    </w:p>
    <w:p>
      <w:pPr>
        <w:pStyle w:val="ArticleScripture"/>
        <w:jc w:val="left"/>
      </w:pPr>
      <w:r>
        <w:rPr>
          <w:rFonts w:ascii="Times New Roman" w:hAnsi="Times New Roman" w:eastAsia="Times New Roman" w:cs="Times New Roman"/>
        </w:rPr>
        <w:t>„Timpul este scurt. Soliile primului, celui de-al doilea și celui de-al treilea înger sunt soliile care trebuie date lumii. Noi nu auzim în sens literal glasul celor trei îngeri, ci acești îngeri din Apocalipsa reprezintă un popor care va fi pe pământ și va da aceste solii.”</w:t>
      </w:r>
    </w:p>
    <w:p>
      <w:pPr>
        <w:pStyle w:val="ArticleScripture"/>
        <w:jc w:val="left"/>
      </w:pPr>
      <w:r>
        <w:rPr>
          <w:rFonts w:ascii="Times New Roman" w:hAnsi="Times New Roman" w:eastAsia="Times New Roman" w:cs="Times New Roman"/>
        </w:rPr>
        <w:t>„Ioan a văzut «Un alt înger coborându-se din cer, având mare putere; și tot pământul s-a luminat de slava lui.» Apocalipsa 18:1. Acea lucrare este glasul poporului lui Dumnezeu, proclamând lumii un mesaj de avertizare.” The 1888 Materials, 926.</w:t>
      </w:r>
    </w:p>
    <w:p>
      <w:pPr>
        <w:pStyle w:val="ArticleBody"/>
        <w:jc w:val="left"/>
      </w:pPr>
      <w:r>
        <w:rPr>
          <w:rFonts w:ascii="Times New Roman" w:hAnsi="Times New Roman" w:eastAsia="Times New Roman" w:cs="Times New Roman"/>
        </w:rPr>
        <w:t>Îngerii îi reprezintă pe oamenii care vestesc mesajele reprezentate de îngeri. William Miller este reprezentat profetic într-o multitudine de aplicații. Una dintre aceste aplicații este aceea că Miller este reprezentat de prima și de ultima profeție de timp pe care a fost condus să o proclame. Cele șapte vremi, sau 2.520 de ani, care s-au încheiat în 1798, au constituit descoperirea alfa a lui Miller, iar curățirea sanctuarului la sfârșitul celor 2.300 de seri și dimineți, la 22 octombrie 1844, a constituit descoperirea omega a lui Miller. Istoria millerită este reprezentată din 1798 până în 1844 și, deși a fost istoria primului și celui de-al doilea înger, este numită după numele solului acelei istorii. Istoria millerită arată că Miller a fost „glasul” care proclama mesajul primului și celui de-al doilea înger, iar primul înger a vestit începutul judecății la 22 octombrie 1844 și a sosit la vremea sfârșitului în 1798, la încheierea împrăștierii „celor șapte vremi” a împărăției lui Israel. Miller este un simbol atât al profeției de 2.520 de ani, cât și al profeției de 2.300 de ani.</w:t>
      </w:r>
    </w:p>
    <w:p>
      <w:pPr>
        <w:pStyle w:val="ArticleBody"/>
        <w:jc w:val="left"/>
      </w:pPr>
      <w:r>
        <w:rPr>
          <w:rFonts w:ascii="Times New Roman" w:hAnsi="Times New Roman" w:eastAsia="Times New Roman" w:cs="Times New Roman"/>
        </w:rPr>
        <w:t>Prvi putokaz iz 1798. objavio je da će sud započeti kada se navrši 2.300 godina, 22. oktobra 1844. Potom je Gospod otvorio svetlost o suboti sedmoga dana, i Njegova je namera bila da dovrši delo, te je 1856. nastojao da otvori dalju svetlost o sedam vremena, ali se pokazala pobuna umesto vere. Sedam vremena jesu alfa mileritske istorije, a 2.300 je omega.</w:t>
      </w:r>
    </w:p>
    <w:p>
      <w:pPr>
        <w:pStyle w:val="ArticleBody"/>
        <w:jc w:val="left"/>
      </w:pPr>
      <w:r>
        <w:rPr>
          <w:rFonts w:ascii="Times New Roman" w:hAnsi="Times New Roman" w:eastAsia="Times New Roman" w:cs="Times New Roman"/>
        </w:rPr>
        <w:t>Cele șapte vremi sunt reprezentate de Sabatul din anul al șaptelea, iar cei 2.300 sunt reprezentați de Sabatul zilei a șaptea. Istoria millerită este reprezentată de 1798 și 1844, iar 1798 reprezintă cele șapte vremi, iar 1844 reprezintă cei 2.300 de ani. Aceste două Sabate sunt capetele de susținere ale istoriei reprezentate în Leviticul douăzeci și trei. Aceste două Sabate reprezintă două solii, care alcătuiesc o singură solie. Aceste două solii îi reprezintă pe milleriți, căci oamenii care vestesc soliile îi reprezintă pe îngerii care simbolizează solia. În 1798 a sosit primul înger, iar în 1844 a sosit al treilea înger.</w:t>
      </w:r>
    </w:p>
    <w:p>
      <w:pPr>
        <w:pStyle w:val="ArticleBody"/>
        <w:jc w:val="left"/>
      </w:pP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దినములైన</w:t>
      </w:r>
      <w:r>
        <w:rPr>
          <w:rFonts w:ascii="Times New Roman" w:hAnsi="Times New Roman" w:eastAsia="Times New Roman" w:cs="Times New Roman"/>
        </w:rPr>
        <w:t xml:space="preserve"> </w:t>
      </w:r>
      <w:r>
        <w:rPr>
          <w:rFonts w:ascii="Nirmala UI" w:hAnsi="Nirmala UI" w:eastAsia="Nirmala UI" w:cs="Nirmala UI"/>
        </w:rPr>
        <w:t>లేవీయకాండము</w:t>
      </w:r>
      <w:r>
        <w:rPr>
          <w:rFonts w:ascii="Times New Roman" w:hAnsi="Times New Roman" w:eastAsia="Times New Roman" w:cs="Times New Roman"/>
        </w:rPr>
        <w:t xml:space="preserve"> </w:t>
      </w:r>
      <w:r>
        <w:rPr>
          <w:rFonts w:ascii="Nirmala UI" w:hAnsi="Nirmala UI" w:eastAsia="Nirmala UI" w:cs="Nirmala UI"/>
        </w:rPr>
        <w:t>ఇరవైమూడవ</w:t>
      </w:r>
      <w:r>
        <w:rPr>
          <w:rFonts w:ascii="Times New Roman" w:hAnsi="Times New Roman" w:eastAsia="Times New Roman" w:cs="Times New Roman"/>
        </w:rPr>
        <w:t xml:space="preserve"> </w:t>
      </w:r>
      <w:r>
        <w:rPr>
          <w:rFonts w:ascii="Nirmala UI" w:hAnsi="Nirmala UI" w:eastAsia="Nirmala UI" w:cs="Nirmala UI"/>
        </w:rPr>
        <w:t>అధ్యాయములో</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పండుగలును</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సమాహారములును</w:t>
      </w:r>
      <w:r>
        <w:rPr>
          <w:rFonts w:ascii="Times New Roman" w:hAnsi="Times New Roman" w:eastAsia="Times New Roman" w:cs="Times New Roman"/>
        </w:rPr>
        <w:t xml:space="preserve"> </w:t>
      </w:r>
      <w:r>
        <w:rPr>
          <w:rFonts w:ascii="Nirmala UI" w:hAnsi="Nirmala UI" w:eastAsia="Nirmala UI" w:cs="Nirmala UI"/>
        </w:rPr>
        <w:t>ఉన్నాయి</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పండుగ</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సమాహారము</w:t>
      </w:r>
      <w:r>
        <w:rPr>
          <w:rFonts w:ascii="Times New Roman" w:hAnsi="Times New Roman" w:eastAsia="Times New Roman" w:cs="Times New Roman"/>
        </w:rPr>
        <w:t xml:space="preserve"> </w:t>
      </w:r>
      <w:r>
        <w:rPr>
          <w:rFonts w:ascii="Nirmala UI" w:hAnsi="Nirmala UI" w:eastAsia="Nirmala UI" w:cs="Nirmala UI"/>
        </w:rPr>
        <w:t>కాదు</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సమాహారము</w:t>
      </w:r>
      <w:r>
        <w:rPr>
          <w:rFonts w:ascii="Times New Roman" w:hAnsi="Times New Roman" w:eastAsia="Times New Roman" w:cs="Times New Roman"/>
        </w:rPr>
        <w:t xml:space="preserve"> </w:t>
      </w:r>
      <w:r>
        <w:rPr>
          <w:rFonts w:ascii="Nirmala UI" w:hAnsi="Nirmala UI" w:eastAsia="Nirmala UI" w:cs="Nirmala UI"/>
        </w:rPr>
        <w:t>పండుగయు</w:t>
      </w:r>
      <w:r>
        <w:rPr>
          <w:rFonts w:ascii="Times New Roman" w:hAnsi="Times New Roman" w:eastAsia="Times New Roman" w:cs="Times New Roman"/>
        </w:rPr>
        <w:t xml:space="preserve"> </w:t>
      </w:r>
      <w:r>
        <w:rPr>
          <w:rFonts w:ascii="Nirmala UI" w:hAnsi="Nirmala UI" w:eastAsia="Nirmala UI" w:cs="Nirmala UI"/>
        </w:rPr>
        <w:t>కాదు</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పండుగలన్నియు</w:t>
      </w:r>
      <w:r>
        <w:rPr>
          <w:rFonts w:ascii="Times New Roman" w:hAnsi="Times New Roman" w:eastAsia="Times New Roman" w:cs="Times New Roman"/>
        </w:rPr>
        <w:t xml:space="preserve"> </w:t>
      </w:r>
      <w:r>
        <w:rPr>
          <w:rFonts w:ascii="Nirmala UI" w:hAnsi="Nirmala UI" w:eastAsia="Nirmala UI" w:cs="Nirmala UI"/>
        </w:rPr>
        <w:t>ఆది</w:t>
      </w:r>
      <w:r>
        <w:rPr>
          <w:rFonts w:ascii="Times New Roman" w:hAnsi="Times New Roman" w:eastAsia="Times New Roman" w:cs="Times New Roman"/>
        </w:rPr>
        <w:t xml:space="preserve"> </w:t>
      </w:r>
      <w:r>
        <w:rPr>
          <w:rFonts w:ascii="Nirmala UI" w:hAnsi="Nirmala UI" w:eastAsia="Nirmala UI" w:cs="Nirmala UI"/>
        </w:rPr>
        <w:t>భాగములోనున్న</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దినపు</w:t>
      </w:r>
      <w:r>
        <w:rPr>
          <w:rFonts w:ascii="Times New Roman" w:hAnsi="Times New Roman" w:eastAsia="Times New Roman" w:cs="Times New Roman"/>
        </w:rPr>
        <w:t xml:space="preserve"> </w:t>
      </w:r>
      <w:r>
        <w:rPr>
          <w:rFonts w:ascii="Nirmala UI" w:hAnsi="Nirmala UI" w:eastAsia="Nirmala UI" w:cs="Nirmala UI"/>
        </w:rPr>
        <w:t>విశ్రాంతిదినమునుండి</w:t>
      </w:r>
      <w:r>
        <w:rPr>
          <w:rFonts w:ascii="Times New Roman" w:hAnsi="Times New Roman" w:eastAsia="Times New Roman" w:cs="Times New Roman"/>
        </w:rPr>
        <w:t xml:space="preserve"> </w:t>
      </w:r>
      <w:r>
        <w:rPr>
          <w:rFonts w:ascii="Nirmala UI" w:hAnsi="Nirmala UI" w:eastAsia="Nirmala UI" w:cs="Nirmala UI"/>
        </w:rPr>
        <w:t>అంత్య</w:t>
      </w:r>
      <w:r>
        <w:rPr>
          <w:rFonts w:ascii="Times New Roman" w:hAnsi="Times New Roman" w:eastAsia="Times New Roman" w:cs="Times New Roman"/>
        </w:rPr>
        <w:t xml:space="preserve"> </w:t>
      </w:r>
      <w:r>
        <w:rPr>
          <w:rFonts w:ascii="Nirmala UI" w:hAnsi="Nirmala UI" w:eastAsia="Nirmala UI" w:cs="Nirmala UI"/>
        </w:rPr>
        <w:t>భాగములోనున్న</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సంవత్సరపు</w:t>
      </w:r>
      <w:r>
        <w:rPr>
          <w:rFonts w:ascii="Times New Roman" w:hAnsi="Times New Roman" w:eastAsia="Times New Roman" w:cs="Times New Roman"/>
        </w:rPr>
        <w:t xml:space="preserve"> </w:t>
      </w:r>
      <w:r>
        <w:rPr>
          <w:rFonts w:ascii="Nirmala UI" w:hAnsi="Nirmala UI" w:eastAsia="Nirmala UI" w:cs="Nirmala UI"/>
        </w:rPr>
        <w:t>విశ్రాంతిదినము</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సమాహారముల</w:t>
      </w:r>
      <w:r>
        <w:rPr>
          <w:rFonts w:ascii="Times New Roman" w:hAnsi="Times New Roman" w:eastAsia="Times New Roman" w:cs="Times New Roman"/>
        </w:rPr>
        <w:t xml:space="preserve"> </w:t>
      </w:r>
      <w:r>
        <w:rPr>
          <w:rFonts w:ascii="Nirmala UI" w:hAnsi="Nirmala UI" w:eastAsia="Nirmala UI" w:cs="Nirmala UI"/>
        </w:rPr>
        <w:t>మధ్యనే</w:t>
      </w:r>
      <w:r>
        <w:rPr>
          <w:rFonts w:ascii="Times New Roman" w:hAnsi="Times New Roman" w:eastAsia="Times New Roman" w:cs="Times New Roman"/>
        </w:rPr>
        <w:t xml:space="preserve"> </w:t>
      </w:r>
      <w:r>
        <w:rPr>
          <w:rFonts w:ascii="Nirmala UI" w:hAnsi="Nirmala UI" w:eastAsia="Nirmala UI" w:cs="Nirmala UI"/>
        </w:rPr>
        <w:t>సంభవించును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పండుగల</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విశ్రాంతిదినములచేత</w:t>
      </w:r>
      <w:r>
        <w:rPr>
          <w:rFonts w:ascii="Times New Roman" w:hAnsi="Times New Roman" w:eastAsia="Times New Roman" w:cs="Times New Roman"/>
        </w:rPr>
        <w:t xml:space="preserve"> </w:t>
      </w:r>
      <w:r>
        <w:rPr>
          <w:rFonts w:ascii="Nirmala UI" w:hAnsi="Nirmala UI" w:eastAsia="Nirmala UI" w:cs="Nirmala UI"/>
        </w:rPr>
        <w:t>ఆవరించబడియున్నది</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w:t>
      </w:r>
      <w:r>
        <w:rPr>
          <w:rFonts w:ascii="Nirmala UI" w:hAnsi="Nirmala UI" w:eastAsia="Nirmala UI" w:cs="Nirmala UI"/>
        </w:rPr>
        <w:t>విలియం</w:t>
      </w:r>
      <w:r>
        <w:rPr>
          <w:rFonts w:ascii="Times New Roman" w:hAnsi="Times New Roman" w:eastAsia="Times New Roman" w:cs="Times New Roman"/>
        </w:rPr>
        <w:t xml:space="preserve"> </w:t>
      </w:r>
      <w:r>
        <w:rPr>
          <w:rFonts w:ascii="Nirmala UI" w:hAnsi="Nirmala UI" w:eastAsia="Nirmala UI" w:cs="Nirmala UI"/>
        </w:rPr>
        <w:t>మిల్లరు</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మిల్లరైట్లను</w:t>
      </w:r>
      <w:r>
        <w:rPr>
          <w:rFonts w:ascii="Times New Roman" w:hAnsi="Times New Roman" w:eastAsia="Times New Roman" w:cs="Times New Roman"/>
        </w:rPr>
        <w:t xml:space="preserve"> </w:t>
      </w:r>
      <w:r>
        <w:rPr>
          <w:rFonts w:ascii="Nirmala UI" w:hAnsi="Nirmala UI" w:eastAsia="Nirmala UI" w:cs="Nirmala UI"/>
        </w:rPr>
        <w:t>సూచించుచున్నవి</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Când primele douăzeci și două de versete și ultimele douăzeci și două de versete sunt reunite în Leviticul douăzeci și trei, este identificat sezonul Cincizecimii. Structura care este stabilită prin aducerea laolaltă a acestor rânduri este în mod absolut divină. Sezonul Cincizecimii din această structură ilustrează limpede cei trei pași ai celor trei îngeri. El poartă semnătura „Adevărului”. El poartă semnătura lui Alpha și Omega. El poartă semnătura lui Palmoni. El conduce pe un student chiar în inima Locului Preasfânt. El identifică templul celor o sută patruzeci și patru de mii. El se întinde până la pământul făcut nou.</w:t>
      </w:r>
    </w:p>
    <w:p>
      <w:pPr>
        <w:pStyle w:val="ArticleBody"/>
        <w:jc w:val="left"/>
      </w:pPr>
      <w:r>
        <w:rPr>
          <w:rFonts w:ascii="Times New Roman" w:hAnsi="Times New Roman" w:eastAsia="Times New Roman" w:cs="Times New Roman"/>
        </w:rPr>
        <w:t>Leviticul douăzeci și trei este descoperit acum în legătură cu testul templului care precede testul decisiv și al treilea test. Al treilea înger a venit în 1844, apoi din nou la 11 septembrie și apoi din nou în 2023. Când al treilea înger a venit în 1844, cei credincioși trebuiau, prin credință, să-L urmeze pe Hristos în Locul Preasfânt. Leviticul douăzeci și trei este calea către Locul Preasfânt și reprezintă un element al testului templului. Lui Ioan i s-a spus să măsoare templul și, de asemenea, pe cei ce se închină în el.</w:t>
      </w:r>
    </w:p>
    <w:p>
      <w:pPr>
        <w:pStyle w:val="ArticleBody"/>
        <w:jc w:val="left"/>
      </w:pPr>
      <w:r>
        <w:rPr>
          <w:rFonts w:ascii="Times New Roman" w:hAnsi="Times New Roman" w:eastAsia="Times New Roman" w:cs="Times New Roman"/>
        </w:rPr>
        <w:t>Cufărul lui Miller este templul, iar bijuteriile sunt închinătorii din el. Cămara lui Maleahi este templul, iar zeciuielile sunt închinătorii din el. Perioada Cincizecimii, așa cum este reprezentată în aplicarea „linie peste linie” a capitolului douăzeci și trei din Levitic, reprezintă templul celor o sută patruzeci și patru de mii. Mai direct, ea ilustrează chivotul legământului, cu heruvimii acoperitori privind spre Cele Zece Porunci, toiagul lui Aaron care a înmugurit și vasul de aur cu mană.</w:t>
      </w:r>
    </w:p>
    <w:p>
      <w:pPr>
        <w:pStyle w:val="ArticleBody"/>
        <w:jc w:val="left"/>
      </w:pPr>
      <w:r>
        <w:rPr>
          <w:rFonts w:ascii="Times New Roman" w:hAnsi="Times New Roman" w:eastAsia="Times New Roman" w:cs="Times New Roman"/>
        </w:rPr>
        <w:t>Heruvimii acoperitori sunt îngeri, iar îngerii reprezintă un mesaj și mesagerul. Mesajul care este mesajul alfa al Leviticului douăzeci și trei este Sabatul zilei a șaptea, iar mesajul omega este Sabatul anului al șaptelea. Amândouă sunt mesaje și sunt, de asemenea, mesajele alfa și omega ale lui William Miller și ale milleriților, odată cu împlinirea „celor șapte vremi”, în 1798, simbol al Sabatului anului al șaptelea, iar în 1844, Dumnezeu Și-a condus poporul în Locul Preasfânt, unde au descoperit Sabatul zilei a șaptea. Aceste două Sabate sunt prima și ultima adunare sfântă din Leviticul douăzeci și trei, iar sezonul Penticostal este așezat între ele amândouă, tot așa cum chivotul era așezat între cei doi heruvimi acoperitori.</w:t>
      </w:r>
    </w:p>
    <w:p>
      <w:pPr>
        <w:pStyle w:val="ArticleBody"/>
        <w:jc w:val="left"/>
      </w:pPr>
      <w:r>
        <w:rPr>
          <w:rFonts w:ascii="Times New Roman" w:hAnsi="Times New Roman" w:eastAsia="Times New Roman" w:cs="Times New Roman"/>
        </w:rPr>
        <w:t>Tempul trebuie să fie măsurat, iar aceasta include lăsarea deoparte a curții care este dată Neamurilor. La legea duminicală, judecata pentru casa lui Dumnezeu se încheie, iar judecata Neamurilor începe. Vremurile Neamurilor s-au încheiat în 1798, la sfârșitul celor 1.260 de ani, iar la sfârșitul celor trei zile și jumătate (un simbol al celor 1.260), Ioan trebuia să lase deoparte curtea.</w:t>
      </w:r>
    </w:p>
    <w:p>
      <w:pPr>
        <w:pStyle w:val="ArticleScripture"/>
        <w:jc w:val="left"/>
      </w:pPr>
      <w:r>
        <w:rPr>
          <w:rFonts w:ascii="Times New Roman" w:hAnsi="Times New Roman" w:eastAsia="Times New Roman" w:cs="Times New Roman"/>
        </w:rPr>
        <w:t>Și mi s-a dat o trestie asemenea unei nuiele; și îngerul stătea zicând: Ridică-te și măsoară Templul lui Dumnezeu, și altarul, și pe cei ce se închină în el. Dar curtea care este în afara Templului las-o la o 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Curtea trebuia să fie lăsată la o parte, căci fusese dată neamurilor, care au călcat-o în picioare vreme de trei zile și jumătate, sau patruzeci și două de luni.</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neamuri, până se vor împlini vremurile neamurilor. Luca 21:24.</w:t>
      </w:r>
    </w:p>
    <w:p>
      <w:pPr>
        <w:pStyle w:val="ArticleBody"/>
        <w:jc w:val="left"/>
      </w:pPr>
      <w:r>
        <w:rPr>
          <w:rFonts w:ascii="Times New Roman" w:hAnsi="Times New Roman" w:eastAsia="Times New Roman" w:cs="Times New Roman"/>
        </w:rPr>
        <w:t>Vremurile Neamurilor s-au împlinit în 1798, când cartea lui Daniel a fost desigilată.</w:t>
      </w:r>
    </w:p>
    <w:p>
      <w:pPr>
        <w:pStyle w:val="ArticleScripture"/>
        <w:jc w:val="left"/>
      </w:pPr>
      <w:r>
        <w:rPr>
          <w:rFonts w:ascii="Times New Roman" w:hAnsi="Times New Roman" w:eastAsia="Times New Roman" w:cs="Times New Roman"/>
        </w:rPr>
        <w:t>"În templul din Ierusalim, un zid jos despărțea curtea din afară de toate celelalte părți ale clădirii sacre. Pe acest zid se aflau inscripții în diferite limbi, care arătau că nimănui, în afară de iudei, nu-i era îngăduit să treacă de această hotar. Dacă vreun neam ar fi îndrăznit să intre în incinta lăuntrică, ar fi profanat templul și ar fi plătit cu viața sa această vină. Dar Isus, întemeietorul templului și al slujbei lui, i-a atras pe neamuri la Sine prin legătura simpatiei omenești, în timp ce harul Său divin le aducea mântuirea pe care iudeii au respins-o." Hristos, Lumina lumii, 194.</w:t>
      </w:r>
    </w:p>
    <w:p>
      <w:pPr>
        <w:pStyle w:val="ArticleBody"/>
        <w:jc w:val="left"/>
      </w:pPr>
      <w:r>
        <w:rPr>
          <w:rFonts w:ascii="Times New Roman" w:hAnsi="Times New Roman" w:eastAsia="Times New Roman" w:cs="Times New Roman"/>
        </w:rPr>
        <w:t>31 decembrie 2023 a încheiat cele trei zile și jumătate profetice de la dezamăgirea din 18 iulie 2020. Acei trei ani și jumătate arată că atunci urma să fie desigilată o solie profetică și că vremurile Neamurilor s-au împlinit și au încetat în ceea ce privește măsurarea templului și a închinătorilor din el. La legea duminicală, care în sezonul Cincizecimii era Ziua Cincizecimii, judecata trece la Neamuri. Când încetăm cu vremurile Neamurilor în măsurarea templului celor o sută patruzeci și patru de mii, descoperim că intervalul de la 31 decembrie 2023 până la legea duminicală este templul.</w:t>
      </w:r>
    </w:p>
    <w:p>
      <w:pPr>
        <w:pStyle w:val="ArticleBody"/>
        <w:jc w:val="left"/>
      </w:pPr>
      <w:r>
        <w:rPr>
          <w:rFonts w:ascii="Times New Roman" w:hAnsi="Times New Roman" w:eastAsia="Times New Roman" w:cs="Times New Roman"/>
        </w:rPr>
        <w:t>Mărturia templului este că el este ridicat în două etape: mai întâi temelia, apoi templul este identificat ca fiind încheiat atunci când piatra de temelie care a fost lepădată ajunge, în chip minunat, capul unghiului. Temelia a fost pusă atunci când Israelul din vechime a ieșit din Babilon în istoria primului decret, iar templul a fost încheiat în istoria celui de-al doilea decret, dar înainte de al treilea decret. Încercarea de temelie a avut loc în 2024, iar acum ne aflăm în încercarea templului. Acea încercare a templului se încheie la cea de-a treia și decisivă probă de turnesol, iar încercarea templului cere ca poporul lui Dumnezeu să măsoare templul.</w:t>
      </w:r>
    </w:p>
    <w:p>
      <w:pPr>
        <w:pStyle w:val="ArticleBody"/>
        <w:jc w:val="left"/>
      </w:pPr>
      <w:r>
        <w:rPr>
          <w:rFonts w:ascii="Times New Roman" w:hAnsi="Times New Roman" w:eastAsia="Times New Roman" w:cs="Times New Roman"/>
        </w:rPr>
        <w:t>Templul din Leviticul douăzeci și trei este ridicat de la 31 decembrie 2023 până la legea duminicală, iar în cadrul acelei istorii profetice sunt reprezentate cele trei teste care au loc întotdeauna atunci când o profeție este desigilată. Ultimul dintre cele trei este testul decisiv, care a fost reprezentat de adunarea de tabără de la Exeter. La acea adunare fie ați participat la întâlnirile din cortul unde fratele Snow și-a prezentat de două ori solia despre adevăratul Strigăt de la Miezul Nopții, fie ați participat la întâlnirile emoționale și dezechilibrate din cortul de la Watertown. Când întâlnirile s-au încheiat, solia adevăratului Strigăt de la Miezul Nopții a mers ca un val uriaș. Exeter a fost testul decisiv, iar testul decisiv reprezintă sigilarea.</w:t>
      </w:r>
    </w:p>
    <w:p>
      <w:pPr>
        <w:pStyle w:val="ArticleBody"/>
        <w:jc w:val="left"/>
      </w:pPr>
      <w:r>
        <w:rPr>
          <w:rFonts w:ascii="Times New Roman" w:hAnsi="Times New Roman" w:eastAsia="Times New Roman" w:cs="Times New Roman"/>
        </w:rPr>
        <w:t>Adunarea de tabără de la Exeter a fost prefigurată de intrarea triumfală a lui Hristos în Ierusalim, iar Lazăr a condus măgarul pe care Isus a călărit. Moartea lui Lazăr a fost dezamăgirea din 18 iulie 2020, însă el a fost totodată minunea culminantă a lui Hristos și „pecetea” dumnezeirii Sale.</w:t>
      </w:r>
    </w:p>
    <w:p>
      <w:pPr>
        <w:pStyle w:val="ArticleScripture"/>
        <w:jc w:val="left"/>
      </w:pPr>
      <w:r>
        <w:rPr>
          <w:rFonts w:ascii="Times New Roman" w:hAnsi="Times New Roman" w:eastAsia="Times New Roman" w:cs="Times New Roman"/>
        </w:rPr>
        <w:t>„Dacă Hristos ar fi fost în odaia bolnavului, Lazăr nu ar fi murit; căci Satana nu ar fi avut nicio putere asupra lui. Moartea nu și-ar fi putut îndrepta săgeata spre Lazăr în prezența Dătătorului vieții. De aceea Hristos a rămas departe. El i-a îngăduit vrăjmașului să-și exercite puterea, pentru ca apoi să-l alunge, ca pe un vrăjmaș înfrânt. A îngăduit ca Lazăr să treacă sub stăpânirea morții; iar surorile îndurerate și-au văzut fratele așezat în mormânt. Hristos știa că, privind chipul mort al fratelui lor, credința lor în Răscumpărătorul lor avea să fie pusă la o încercare aspră. Dar El știa că, datorită luptei prin care treceau acum, credința lor avea să strălucească cu o putere cu mult mai mare. El a suferit fiecare junghi al durerii pe care l-au îndurat ele. Nu le-a iubit mai puțin pentru că a întârziat; ci știa că pentru ele, pentru Lazăr, pentru Sine și pentru ucenicii Săi, urma să fie câștigată o biruință.”</w:t>
      </w:r>
    </w:p>
    <w:p>
      <w:pPr>
        <w:pStyle w:val="ArticleScripture"/>
        <w:jc w:val="left"/>
      </w:pPr>
      <w:r>
        <w:rPr>
          <w:rFonts w:ascii="Times New Roman" w:hAnsi="Times New Roman" w:eastAsia="Times New Roman" w:cs="Times New Roman"/>
        </w:rPr>
        <w:t>„Din pricina voastră”, „pentru ca voi să credeți”. Pentru toți aceia care se întind ca să simtă mâna călăuzitoare a lui Dumnezeu, clipa celei mai mari descurajări este timpul când ajutorul divin este cel mai aproape. Ei vor privi înapoi cu recunoștință asupra celei mai întunecate părți a căii lor. „Domnul știe să izbăvească din ispită pe cei evlavioși”, 2 Petru 2:9. Din orice ispită și din orice încercare El îi va scoate cu o credință mai statornică și cu o experiență mai bogată.</w:t>
      </w:r>
    </w:p>
    <w:p>
      <w:pPr>
        <w:pStyle w:val="ArticleScripture"/>
        <w:jc w:val="left"/>
      </w:pPr>
      <w:r>
        <w:rPr>
          <w:rFonts w:ascii="Times New Roman" w:hAnsi="Times New Roman" w:eastAsia="Times New Roman" w:cs="Times New Roman"/>
        </w:rPr>
        <w:t>„În întârzierea Sa de a veni la Lazăr, Hristos avea un plan al îndurării față de aceia care nu-L primiseră. El a zăbovit, pentru ca, prin învierea lui Lazăr din morți, să dea poporului Său încăpățânat și necredincios o nouă dovadă că El era într-adevăr «învierea și viața». Îi venea greu să părăsească orice speranță pentru popor, pentru sărmanele oi rătăcitoare ale casei lui Israel. Inima Lui se frângea din pricina nepocăinței lor. În îndurarea Sa, El a hotărât să le dea încă o dovadă că El era Restauratorul, Acela care singur putea aduce la lumină viața și nemurirea. Aceasta trebuia să fie o dovadă pe care preoții să nu o poată răstălmăci. Acesta a fost motivul întârzierii Sale de a merge la Betania. Această minune supremă, învierea lui Lazăr, trebuia să pună sigiliul lui Dumnezeu asupra lucrării Sale și asupra pretenției Sale la dumnezeire.” Hristos, Lumina lumii, 528, 529.</w:t>
      </w:r>
    </w:p>
    <w:p>
      <w:pPr>
        <w:pStyle w:val="ArticleBody"/>
        <w:jc w:val="left"/>
      </w:pPr>
      <w:r>
        <w:rPr>
          <w:rFonts w:ascii="Times New Roman" w:hAnsi="Times New Roman" w:eastAsia="Times New Roman" w:cs="Times New Roman"/>
        </w:rPr>
        <w:t>Intrarea triumfală a început cu dezlegarea unei asine, pentru ca Hristos să călărească pe ea.</w:t>
      </w:r>
    </w:p>
    <w:p>
      <w:pPr>
        <w:pStyle w:val="ArticleScripture"/>
        <w:jc w:val="left"/>
      </w:pPr>
      <w:r>
        <w:rPr>
          <w:rFonts w:ascii="Times New Roman" w:hAnsi="Times New Roman" w:eastAsia="Times New Roman" w:cs="Times New Roman"/>
        </w:rPr>
        <w:t>A i ka wā i hoʻokokoke ai lākou i Ierusalema, a hiki i Betapage, i ka mauna ʻOliva, a laila hoʻouna akula ʻo Iesū i nā haumāna ʻelua, ʻī akula iā lāua, E hele aku ʻolua i ke kauhale e kū pono ana i mua o ʻolua, a koke nō e loaʻa iā ʻolua kekahi hoki wahine i nakinaki ʻia, a me kāna keiki hoki pū me ia: e wehe iā lāua, a e alakaʻi mai iaʻu. A inā e ʻōlelo mai kekahi kanaka i kekahi mea iā ʻolua, e ʻōlelo aku nō ʻolua, He pono kēia na ka Haku; a koke nō ʻo ia e hoʻokuʻu mai ai iā lāua. Ua hana ʻia kēia mau mea a pau, i hoʻokō ʻia ai ka mea i ʻōlelo ʻia e ke kāula, i ka ʻī ʻana mai, E haʻi aku ʻoukou i ke kaikamahine o Ziona, Aia hoʻi, ke hele mai nei kou Mōʻī i ou lā, me ke akahai, a e noho ana ma luna o kekahi hoki, a ma luna hoʻi o ke keiki, ka ʻāpana a ka hoki wahine. A hele akula nā haumāna, a hana ihola e like me kā Iesū i kauoha mai ai iā lākou. Mataio 21:1–6.</w:t>
      </w:r>
    </w:p>
    <w:p>
      <w:pPr>
        <w:pStyle w:val="ArticleBody"/>
        <w:jc w:val="left"/>
      </w:pPr>
      <w:r>
        <w:rPr>
          <w:rFonts w:ascii="Times New Roman" w:hAnsi="Times New Roman" w:eastAsia="Times New Roman" w:cs="Times New Roman"/>
        </w:rPr>
        <w:t>Mesajul Strigătului de la Miezul Nopții s-a unit cu mesajul celui de-al doilea înger, care sosise la prima dezamăgire. În vremea lui Hristos, acea dezamăgire a fost moartea lui Lazăr, iar pentru milleriți a fost predicția neîmplinită din 1843, care a ajuns la 19 aprilie 1844. Ambele dezamăgiri reprezintă 18 iulie 2020.</w:t>
      </w:r>
    </w:p>
    <w:p>
      <w:pPr>
        <w:pStyle w:val="ArticleBody"/>
        <w:jc w:val="left"/>
      </w:pPr>
      <w:r>
        <w:rPr>
          <w:rFonts w:ascii="Times New Roman" w:hAnsi="Times New Roman" w:eastAsia="Times New Roman" w:cs="Times New Roman"/>
        </w:rPr>
        <w:t>În sezonul Cincizecimii, reprezentat de Leviticul douăzeci și trei, testul de turnesol este reprezentat prin întreitul semn de hotar al sărbătorii trâmbițelor, al înălțării lui Hristos și al Zilei Ispășirii. Acești trei pași reprezintă testul de turnesol în legătură cu primele două teste ale temeliei și ale templului. Acești trei pași vin cu cinci zile înainte de legea duminicală a Cincizecimii și reprezintă o înălțare a celor o sută patruzeci și patru de mii ca steag. Dacă trec testul de turnesol, ei sunt înălțați; dacă nu, sunt suflați afară pe ferestrele visului lui Miller.</w:t>
      </w:r>
    </w:p>
    <w:p>
      <w:pPr>
        <w:pStyle w:val="ArticleBody"/>
        <w:jc w:val="left"/>
      </w:pPr>
      <w:r>
        <w:rPr>
          <w:rFonts w:ascii="Times New Roman" w:hAnsi="Times New Roman" w:eastAsia="Times New Roman" w:cs="Times New Roman"/>
        </w:rPr>
        <w:t>Al treilea pas al sigilării este Ziua Ispășirii și reprezintă ștergerea păcatului. Al doilea pas este înălțarea darului de mâncare al leviților din Maleahi, iar primul pas este solia trâmbițelor. Din 1844, omenirea trăiește în istoria sunării celei de-a șaptea trâmbițe. Solia externă a celei de-a șaptea trâmbițe este solia celui de-al treilea vai al islamului, iar solia internă a celei de-a șaptea trâmbițe este lucrarea lui Hristos de a uni Dumnezeirea Sa cu omenitatea celor o sută patruzeci și patru de mii.</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„În scrierile profeților sunt înfățișate scene care, deși încărunțite de vechime, ne apar în prospețimea și puterea unor noi revelații. Prin credință înțelegem că aceste relatări ale felului în care Dumnezeu a lucrat cu poporul Său în veacurile trecute au fost păstrate pentru ca noi să putem desluși lecțiile pe care Dumnezeu dorește să ni le dea prin experiențele din vremea de față.</w:t>
      </w:r>
    </w:p>
    <w:p>
      <w:pPr>
        <w:pStyle w:val="ArticleScripture"/>
        <w:jc w:val="left"/>
      </w:pPr>
      <w:r>
        <w:rPr>
          <w:rFonts w:ascii="Times New Roman" w:hAnsi="Times New Roman" w:eastAsia="Times New Roman" w:cs="Times New Roman"/>
        </w:rPr>
        <w:t>„Trăind, așa cum trăim, într-o perioadă nu mai puțin solemnă decât aceea dinaintea celei de-a doua veniri a lui Hristos, trebuie să fim deosebit de atenți să evităm a face greșeli asemănătoare celor făcute de iudeii care trăiau în timpul primei veniri a lui Hristos.”</w:t>
      </w:r>
    </w:p>
    <w:p>
      <w:pPr>
        <w:pStyle w:val="ArticleScripture"/>
        <w:jc w:val="left"/>
      </w:pPr>
      <w:r>
        <w:rPr>
          <w:rFonts w:ascii="Times New Roman" w:hAnsi="Times New Roman" w:eastAsia="Times New Roman" w:cs="Times New Roman"/>
        </w:rPr>
        <w:t>„Asemenea conducătorilor iudei, care au alcătuit treptat un sistem formal de închinare, în care importanța lucrurilor neesențiale era mult exagerată, unii oameni sunt acum în primejdia de a pierde din vedere adevărurile importante aplicabile acestei generații și de a căuta acele lucruri care sunt noi, ciudate, fascinante.”</w:t>
      </w:r>
    </w:p>
    <w:p>
      <w:pPr>
        <w:pStyle w:val="ArticleScripture"/>
        <w:jc w:val="left"/>
      </w:pPr>
      <w:r>
        <w:rPr>
          <w:rFonts w:ascii="Times New Roman" w:hAnsi="Times New Roman" w:eastAsia="Times New Roman" w:cs="Times New Roman"/>
        </w:rPr>
        <w:t>„Există nevoie de cultivarea unor principii înalte. Cei care caută și susțin idei fanteziste trebuie să fie învățați ce este adevărul înainte de a încerca să-i învețe pe alții. Teoriile și presupunerile omenești nu trebuie căutate ca fiind adevăr.</w:t>
      </w:r>
    </w:p>
    <w:p>
      <w:pPr>
        <w:pStyle w:val="ArticleScripture"/>
        <w:jc w:val="left"/>
      </w:pPr>
      <w:r>
        <w:rPr>
          <w:rFonts w:ascii="Times New Roman" w:hAnsi="Times New Roman" w:eastAsia="Times New Roman" w:cs="Times New Roman"/>
        </w:rPr>
        <w:t>„Sunt mulți care sunt credincioși principiului, tari ca oțelul, iar aceștia vor fi ajutați și binecuvântați; căci ei plâng între pridvor și altar, zicând: «Cruță pe poporul Tău, Doamne, și nu da moștenirea Ta de ocară.» Trebuie să lăsăm principiile de temelie ale soliei celui de-al treilea înger să iasă în evidență clar și distinct. Marii stâlpi ai credinței noastre vor susține toată greutatea care poate fi așezată asupra lor.</w:t>
      </w:r>
    </w:p>
    <w:p>
      <w:pPr>
        <w:pStyle w:val="ArticleScripture"/>
        <w:jc w:val="left"/>
      </w:pPr>
      <w:r>
        <w:rPr>
          <w:rFonts w:ascii="Times New Roman" w:hAnsi="Times New Roman" w:eastAsia="Times New Roman" w:cs="Times New Roman"/>
        </w:rPr>
        <w:t>„În această epocă a rătăcirii, a visării cu ochii deschiși și a reveriei, avem nevoie să învățăm primele principii ale doctrinei lui Hristos. Să ne străduim să putem spune împreună cu apostolul: «Noi nu am urmat niște basme meșteșugit alcătuite, când v-am făcut cunoscută puterea și venirea Domnului nostru Isus Hristos.» Domnul ne cheamă să urmăm principii înalte și nobile.</w:t>
      </w:r>
    </w:p>
    <w:p>
      <w:pPr>
        <w:pStyle w:val="ArticleScripture"/>
        <w:jc w:val="left"/>
      </w:pPr>
      <w:r>
        <w:rPr>
          <w:rFonts w:ascii="Times New Roman" w:hAnsi="Times New Roman" w:eastAsia="Times New Roman" w:cs="Times New Roman"/>
        </w:rPr>
        <w:t>„Adevărul, adevărul prezent, este tot ceea ce Cuvântul lui Dumnezeu îl înfățișează a fi. Domnul dorește ca poporul Său să se păzească de orice prisosuri, de tot ceea ce tinde spre misticism. Cei care sunt ispitiți să se dedice unor doctrine fanteziste, închipuite, să coboare adânc puțul în carierele adevărului ceresc și să-și asigure comoara care înseamnă viață veșnică pentru cel ce o primește. În Cuvânt se află adevărurile cele mai prețioase. Acestea vor fi găsite de cei care studiază cu seriozitate, căci îngerii cerești vor călăuzi cercetarea.”</w:t>
      </w:r>
    </w:p>
    <w:p>
      <w:pPr>
        <w:pStyle w:val="ArticleScripture"/>
        <w:jc w:val="left"/>
      </w:pPr>
      <w:r>
        <w:rPr>
          <w:rFonts w:ascii="Times New Roman" w:hAnsi="Times New Roman" w:eastAsia="Times New Roman" w:cs="Times New Roman"/>
        </w:rPr>
        <w:t>„Referindu-se la cei care trăiesc acum pe pământ, Pavel a declarat: «Va veni vremea când nu vor suferi învățătura sănătoasă, ci, mânați de poftele lor, își vor grămădi învățători după plăcerile lor, având mâncărime de urechi; și își vor întoarce urechile de la adevăr și se vor abate spre basme.»”</w:t>
      </w:r>
    </w:p>
    <w:p>
      <w:pPr>
        <w:pStyle w:val="ArticleScripture"/>
        <w:jc w:val="left"/>
      </w:pPr>
      <w:r>
        <w:rPr>
          <w:rFonts w:ascii="Times New Roman" w:hAnsi="Times New Roman" w:eastAsia="Times New Roman" w:cs="Times New Roman"/>
        </w:rPr>
        <w:t>„Cât de însemnată, cât de mișcătoare pentru suflet, este însărcinarea pe care Pavel a dat-o atunci când a prorocit cu privire la aceia care nu vor suferi învățătura sănătoasă: „Te îndemn deci înaintea lui Dumnezeu și a Domnului Isus Hristos, care va judeca viii și morții la arătarea Sa și în Împărăția Sa: propovăduiește Cuvântul; stăruiește asupra lui la timp și ne la timp; mustră, ceartă, îndeamnă cu toată îndelunga-răbdare și învățătură.”</w:t>
      </w:r>
    </w:p>
    <w:p>
      <w:pPr>
        <w:pStyle w:val="ArticleScripture"/>
        <w:jc w:val="left"/>
      </w:pPr>
      <w:r>
        <w:rPr>
          <w:rFonts w:ascii="Times New Roman" w:hAnsi="Times New Roman" w:eastAsia="Times New Roman" w:cs="Times New Roman"/>
        </w:rPr>
        <w:t>„Cei care au părtășie cu Dumnezeu umblă în lumina Soarelui Neprihănirii. Ei nu-L dezonorează pe Răscumpărătorul lor prin stricarea căii lor înaintea lui Dumnezeu. Lumina cerească strălucește asupra lor. Pe măsură ce se apropie de încheierea istoriei acestui pământ, cunoașterea lor despre Hristos și despre profețiile referitoare la El sporește foarte mult. Ei sunt de o valoare infinită în ochii lui Dumnezeu, căci sunt în unitate cu Fiul Său. Pentru ei, Cuvântul lui Dumnezeu este de o frumusețe și o încântare mai presus de orice. Ei îi văd importanța. Adevărul li se descoperă. Doctrina întrupării este învăluită într-o blândă strălucire. Ei văd că Scriptura este cheia care descuie toate tainele și rezolvă toate dificultățile. Cei care n-au fost dispuși să primească lumina și să umble în lumină nu vor putea să înțeleagă taina evlaviei, dar cei care n-au șovăit să ia crucea și să-L urmeze pe Isus vor vedea lumina în lumina lui Dumnezeu.” The Southern Watchman, 4 aprilie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Trei</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