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Numărul treisprezece</w:t>
      </w:r>
    </w:p>
    <w:p>
      <w:pPr>
        <w:pStyle w:val="ArticleSubtitle"/>
        <w:jc w:val="left"/>
      </w:pPr>
      <w:r>
        <w:rPr>
          <w:rFonts w:ascii="Arial" w:hAnsi="Arial" w:eastAsia="Arial" w:cs="Arial"/>
        </w:rPr>
        <w:t>Întorcându-ne la Panium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2026-02-17</w:t>
      </w:r>
    </w:p>
    <w:p>
      <w:pPr>
        <w:pStyle w:val="ArticleBody"/>
        <w:jc w:val="left"/>
      </w:pPr>
      <w:r>
        <w:rPr>
          <w:rFonts w:ascii="Times New Roman" w:hAnsi="Times New Roman" w:eastAsia="Times New Roman" w:cs="Times New Roman"/>
        </w:rPr>
        <w:t>Аз Кесарияи Филиппӣ то Қайсарияи Маритима, бо таваққуфе дар миёни роҳ бар Кӯҳи Таҷаллӣ; Петрус рамзи он яксаду чилу чаҳор ҳазор нафарест, ки ба нишонаи роҳии иди Карнайҳо дар хатте мерасанд, ки бар ду хатти бисту ду ояти Левизод бисту се сохта шудааст, дар иртибот бо мавсими Пантикостӣ дар замони Масеҳ. Левизод бисту се, салиб, Пантикост ва Корнилюс, ки барои Петрус мефиристад, ҳама якҷоя, хат бар хат, бо рамзияти соатҳои сеюм, шашум ва нӯҳум ба ҳам оварда мешаванд.</w:t>
      </w:r>
    </w:p>
    <w:p>
      <w:pPr>
        <w:pStyle w:val="ArticleBody"/>
        <w:jc w:val="left"/>
      </w:pPr>
      <w:r>
        <w:rPr>
          <w:rFonts w:ascii="Times New Roman" w:hAnsi="Times New Roman" w:eastAsia="Times New Roman" w:cs="Times New Roman"/>
        </w:rPr>
        <w:t>Kristo ku isaha ya gatatu, iya gatandatu n’iya cyenda ku musaraba, Petero ku isaha ya gatatu n’iya cyenda kuri Pentekote na Koruneliyo ku isaha ya cyenda, Petero ku isaha ya gatandatu i Yopa no ku isaha ya gatatu i Kayisariya Filipi bihuzwa na Daniyeli igice cya cumi na kimwe umurongo wa cumi na gatatu kugeza ku wa cumi na gatanu, kuko Kayisariya Filipi na bwo ari Paniyumu.</w:t>
      </w:r>
    </w:p>
    <w:p>
      <w:pPr>
        <w:pStyle w:val="ArticleBody"/>
        <w:jc w:val="left"/>
      </w:pPr>
      <w:r>
        <w:rPr>
          <w:rFonts w:ascii="Times New Roman" w:hAnsi="Times New Roman" w:eastAsia="Times New Roman" w:cs="Times New Roman"/>
        </w:rPr>
        <w:t>Petru propovăduia cartea lui Ioel la Cincizecime, iar când Petru și-a prezentat mesajul casei lui Corneliu, Duhul Sfânt S-a revărsat peste neamuri, așa cum Se revărsase peste iudei la Cincizecime. Revărsarea Duhului Sfânt pentru iudei și apoi pentru neamuri a prefigurat revărsarea Duhului Sfânt în zilele din urmă. Revărsarea din zilele din urmă este dublă, începând cu o stropire la 11 septembrie, care înaintează în cele din urmă până la proclamarea Strigătului de la Miezul Nopții, care ajunge până la legea duminicală și apoi devine marea strigare a celui de-al treilea înger, unde și când ploaia târzie este revărsată fără măsură.</w:t>
      </w:r>
    </w:p>
    <w:p>
      <w:pPr>
        <w:pStyle w:val="ArticleScripture"/>
        <w:jc w:val="left"/>
      </w:pPr>
      <w:r>
        <w:rPr>
          <w:rFonts w:ascii="Times New Roman" w:hAnsi="Times New Roman" w:eastAsia="Times New Roman" w:cs="Times New Roman"/>
        </w:rPr>
        <w:t>Bucurați-vă, dar, copii ai Sionului, și veseliți-vă în Domnul Dumnezeul vostru; căci El v-a dat ploaia timpurie cu măsură și va face să coboare peste voi ploaia, ploaia timpurie și ploaia târzie, în luna întâi. Și ariile se vor umple de grâu, iar teascurile vor da peste margini de vin și untdelemn. Și vă voi răsplăti anii pe care i-au mâncat lăcusta, omida, cărăbușul și viermele roader, oștirea Mea cea mare pe care am trimis-o în mijlocul vostru. Ioel 2:23–25.</w:t>
      </w:r>
    </w:p>
    <w:p>
      <w:pPr>
        <w:pStyle w:val="ArticleBody"/>
        <w:jc w:val="left"/>
      </w:pPr>
      <w:r>
        <w:rPr>
          <w:rFonts w:ascii="Times New Roman" w:hAnsi="Times New Roman" w:eastAsia="Times New Roman" w:cs="Times New Roman"/>
        </w:rPr>
        <w:t>Petru îi reprezintă pe aceia care participă la istoria fostei stropiri moderate, de la 11/9 până la legea duminicală, precum și la ploaia târzie, care restaurează „anii” ce reprezintă cele patru generații ale răzvrătirii tot mai accentuate a adventismului de ziua a șaptea laodicean, nimicite. În templu, la ceasul al nouălea, Petru a prezentat restaurarea anilor din cartea lui Ioel.</w:t>
      </w:r>
    </w:p>
    <w:p>
      <w:pPr>
        <w:pStyle w:val="ArticleScripture"/>
        <w:jc w:val="left"/>
      </w:pPr>
      <w:r>
        <w:rPr>
          <w:rFonts w:ascii="Times New Roman" w:hAnsi="Times New Roman" w:eastAsia="Times New Roman" w:cs="Times New Roman"/>
        </w:rPr>
        <w:t>Pocăiți-vă dar și întoarceți-vă la Dumnezeu, pentru ca păcatele voastre să fie șterse, când vor veni vremurile de înviorare de la fața Domnului; și El va trimite pe Isus Hristos, care v-a fost vestit mai înainte: pe care cerul trebuie să-L primească până la vremurile așezării din nou a tuturor lucrurilor, despre care Dumnezeu a vorbit prin gura tuturor sfinților Săi proroci din vechime. Căci Moise a zis cu adevărat părinților: „Domnul Dumnezeul vostru vă va ridica dintre frații voștri un Proroc ca mine; pe El să-L ascultați în toate lucrurile pe care vi le va spune. Și se va întâmpla că orice suflet care nu va asculta de Prorocul acela va fi nimicit din mijlocul poporului.” Da, și toți prorocii, de la Samuel și cei ce au urmat după el, toți cei care au vorbit, au vestit și ei zilele acestea. Faptele Apostolilor 3:19–24.</w:t>
      </w:r>
    </w:p>
    <w:p>
      <w:pPr>
        <w:pStyle w:val="ArticleBody"/>
        <w:jc w:val="left"/>
      </w:pPr>
      <w:r>
        <w:rPr>
          <w:rFonts w:ascii="Times New Roman" w:hAnsi="Times New Roman" w:eastAsia="Times New Roman" w:cs="Times New Roman"/>
        </w:rPr>
        <w:t>Ştergerea păcatelor este lucrarea finală a lui Hristos în judecata de cercetare, iar ştergerea începe de la casa lui Dumnezeu.</w:t>
      </w:r>
    </w:p>
    <w:p>
      <w:pPr>
        <w:pStyle w:val="ArticleScripture"/>
        <w:jc w:val="left"/>
      </w:pPr>
      <w:r>
        <w:rPr>
          <w:rFonts w:ascii="Times New Roman" w:hAnsi="Times New Roman" w:eastAsia="Times New Roman" w:cs="Times New Roman"/>
        </w:rPr>
        <w:t>Căci a venit vremea ca judecata să înceapă de la casa lui Dumnezeu; și, dacă începe mai întâi de la noi, care va fi sfârșitul celor ce nu ascultă de Evanghelia lui Dumnezeu? Și, dacă cel neprihănit abia este mântuit, unde se vor arăta cel nelegiuit și păcătosul? De aceea, cei ce suferă după voia lui Dumnezeu să-și încredințeze sufletele Lui, făcând binele, ca unui Creator credincios. 1 Petru 4:17–19.</w:t>
      </w:r>
    </w:p>
    <w:p>
      <w:pPr>
        <w:pStyle w:val="ArticleBody"/>
        <w:jc w:val="left"/>
      </w:pPr>
      <w:r>
        <w:rPr>
          <w:rFonts w:ascii="Times New Roman" w:hAnsi="Times New Roman" w:eastAsia="Times New Roman" w:cs="Times New Roman"/>
        </w:rPr>
        <w:t>Petru a înțeles la Cincizecime și, de asemenea, în casa lui Corneliu din Cezareea de lângă mare, că se împlinea cartea lui Ioel. Cincizecimea reprezintă legea duminicală, când judecata se încheie pentru casa lui Dumnezeu și apoi trece la neamuri. Solia lui la legea duminicală este aceeași solie proclamată la sosirea Strigătului de la Miezul Nopții. Proclamația alfa este începutul perioadei profetice care se încheie cu proclamația omega. Petru îi reprezintă pe aceia care proclamă solia, iar solia începe odată cu împuternicirea ei, care este marcată prin dezlegarea asinului Islamului. Asinul este dezlegat pentru a marca începutul Strigătului de la Miezul Nopții și este dezlegat din nou la legea duminicală, care este încheierea Strigătului de la Miezul Nopții.</w:t>
      </w:r>
    </w:p>
    <w:p>
      <w:pPr>
        <w:pStyle w:val="ArticleBody"/>
        <w:jc w:val="left"/>
      </w:pPr>
      <w:r>
        <w:rPr>
          <w:rFonts w:ascii="Times New Roman" w:hAnsi="Times New Roman" w:eastAsia="Times New Roman" w:cs="Times New Roman"/>
        </w:rPr>
        <w:t>De aceea, Petru îi reprezintă de asemenea pe aceia care au făcut prezicerea loviturii Islamului asupra Statelor Unite. Mesajul lui Petru la Strigătul de la Miezul Nopții este o corectare a mesajului care a marcat prima dezamăgire și începutul timpului de zăbovire. De aceea, Petru îi reprezintă pe aceia care proclamă mesajul Strigătului de la Miezul Nopții și care au trecut primul test fundamental, sosit în 2024 și încheiat la 8 mai 2025 prin alegerea primului papă american, în împlinirea versetului paisprezece din Daniel unsprezece.</w:t>
      </w:r>
    </w:p>
    <w:p>
      <w:pPr>
        <w:pStyle w:val="ArticleBody"/>
        <w:jc w:val="left"/>
      </w:pPr>
      <w:r>
        <w:rPr>
          <w:rFonts w:ascii="Times New Roman" w:hAnsi="Times New Roman" w:eastAsia="Times New Roman" w:cs="Times New Roman"/>
        </w:rPr>
        <w:t>Perioada de la sărbătoarea Trâmbițelor până la Cincizecime este a treia etapă și testul decisiv al sezonului Cincizecimii, reprezentat în Leviticul douăzeci și trei. Un principiu al celor trei îngeri, pe care sora White l-a identificat, este de asemenea pur și simplu matematică de bază. Ea arată că nu poți avea o a treia solie fără o primă și o a doua. Deoarece Petru propovăduiește cartea lui Ioel la legea duminicală a Cincizecimii, el de asemenea predă Ioel la începutul proclamării soliei Strigătului de la Miezul Nopții, care este testul decisiv și a treia probă a sezonului Cincizecimii. Prin urmare, Petru îi reprezintă pe cei credincioși în timpul procesului de testare în trei pași, care a început atunci când Apocalipsa lui Isus Hristos a fost desigilată, începând la 31 decembrie 2023. Dacă Petru este prezent la a treia etapă, atunci el trebuie să fi parcurs cele două etape anterioare, căci nu poți avea o a treia fără o primă și o a doua.</w:t>
      </w:r>
    </w:p>
    <w:p>
      <w:pPr>
        <w:pStyle w:val="ArticleBody"/>
        <w:jc w:val="left"/>
      </w:pPr>
      <w:r>
        <w:rPr>
          <w:rFonts w:ascii="Times New Roman" w:hAnsi="Times New Roman" w:eastAsia="Times New Roman" w:cs="Times New Roman"/>
        </w:rPr>
        <w:t>Perioada sigilării celor o sută patruzeci și patru de mii a început la 9/11 și a deschis un proces de încercare în trei pași, reprezentat de sunetul trâmbiței de la 9/11, de a se întoarce la temelii, iar apoi a venit testul primei dezamăgiri din 18 iulie 2020. A treia probă a acestei istorii este legea duminicală. Un pustiu profetic a sosit la 18 iulie 2020, iar în cadrul acelei perioade de pustiu, în iulie 2023 a început să strige un „glas”, iar apoi, la 31 decembrie 2023, la douăzeci și doi de ani după 9/11, a început desigilarea Descoperirii lui Isus Hristos. 2023 până la legea duminicală (când se împlinește în mod desăvârșit împlinirea celor 2.300 de zile) identifică perioada de la 2023 până la legea duminicală ca începând cu „23” și încheindu-se cu „23”, căci ușa închisă de la 22 octombrie 1844 prefigurează ușa închisă de la legea duminicală. Profeția celor 2300 de ani este reprezentată de „23” din 2.300.</w:t>
      </w:r>
    </w:p>
    <w:p>
      <w:pPr>
        <w:pStyle w:val="ArticleBody"/>
        <w:jc w:val="left"/>
      </w:pPr>
      <w:r>
        <w:rPr>
          <w:rFonts w:ascii="Times New Roman" w:hAnsi="Times New Roman" w:eastAsia="Times New Roman" w:cs="Times New Roman"/>
        </w:rPr>
        <w:t>1844 a fost sfârșitul istoriei primului și celui de-al doilea înger. Istoria a început odată cu sosirea primului înger în 1798 și s-a încheiat patruzeci și șase de ani mai târziu, în 1844. Acei patruzeci și șase de ani reprezintă templul millerit în care Hristos a venit deodată în 1844. Templul omenesc este alcătuit după „23” de cromozomi atât pentru bărbat, cât și pentru femeie, marcând astfel „23” ca simbol al lucrării pe care Hristos a început-o în 1844. Acea lucrare era de a uni dumnezeirea Sa cu omenirea noastră. Isus folosește lumea naturală pentru a ilustra pe cea spirituală, iar lucrarea care a început în 1844, la încheierea celor 2.300 de ani, este reprezentată prin unirea celor „23” de cromozomi masculini cu cei „23” de cromozomi feminini. Când un bărbat se căsătorește cu o femeie, ei devin un singur trup, iar căsătoria este ceea ce Hristos a început în 1844. Ușa închisă din 1844 se aliniază cu ușa închisă a legii duminicale, iar simbolul acelei uși închise este „23”.</w:t>
      </w:r>
    </w:p>
    <w:p>
      <w:pPr>
        <w:pStyle w:val="ArticleBody"/>
        <w:jc w:val="left"/>
      </w:pPr>
      <w:r>
        <w:rPr>
          <w:rFonts w:ascii="Times New Roman" w:hAnsi="Times New Roman" w:eastAsia="Times New Roman" w:cs="Times New Roman"/>
        </w:rPr>
        <w:t>Din 31 decembrie 2023 până la „23”-ul legii duminicale se identifică o perioadă care începe cu un alfa „23” și se încheie cu un omega „23”. Ea reprezintă, de asemenea, perioada templului celor o sută patruzeci și patru de mii. Aceeași istorie este un fractal de la 9/11 până la legea duminicală. 1844 este reprezentat prin numărul „23” și identifică începutul judecății de cercetare a morților. 9/11 identifică începutul judecății de cercetare a celor vii și, prin urmare, 9/11 posedă, de asemenea, numărul „23”. Perioada de la 9/11 până la legea duminicală este o perioadă cu un alfa „23” și un omega „23”. 2023 până la legea duminicală este un fractal al perioadei de la 9/11 până la legea duminicală și este locul în care este ridicat templul celor o sută patruzeci și patru de mii. Templul millerit a fost o perioadă de patruzeci și șase de ani, dar în zilele din urmă timpul nu mai este; iar cei patruzeci și șase de ani milleriți de la începutul adventismului tipifică aceeași perioadă la încheierea adventismului, iar acea perioadă începe și se încheie cu „23”, producând numărul millerit patruzeci și șase.</w:t>
      </w:r>
    </w:p>
    <w:p>
      <w:pPr>
        <w:pStyle w:val="ArticleBody"/>
        <w:jc w:val="left"/>
      </w:pPr>
      <w:r>
        <w:rPr>
          <w:rFonts w:ascii="Times New Roman" w:hAnsi="Times New Roman" w:eastAsia="Times New Roman" w:cs="Times New Roman"/>
        </w:rPr>
        <w:t>Toate cele trei istorii reprezintă un proces de testare în trei etape (milleriții, 11 septembrie până la legea duminicală și 2023 până la legea duminicală). Istoria a început cu sunetul de trâmbiță al lui Mihail, care i-a înviat pe Moise și Ilie la 31 decembrie 2023, iar când Mihail, care este Hristos, învie, El face aceasta cu sunet de trâmbiță.</w:t>
      </w:r>
    </w:p>
    <w:p>
      <w:pPr>
        <w:pStyle w:val="ArticleScripture"/>
        <w:jc w:val="left"/>
      </w:pPr>
      <w:r>
        <w:rPr>
          <w:rFonts w:ascii="Times New Roman" w:hAnsi="Times New Roman" w:eastAsia="Times New Roman" w:cs="Times New Roman"/>
        </w:rPr>
        <w:t>Căci Domnul Însuși Se va coborî din cer cu un strigăt, cu glasul arhanghelului și cu trâmbița lui Dumnezeu; și cei morți în Hristos vor învia întâi. 1 Tesaloniceni 4:19.</w:t>
      </w:r>
    </w:p>
    <w:p>
      <w:pPr>
        <w:pStyle w:val="ArticleBody"/>
        <w:jc w:val="left"/>
      </w:pPr>
      <w:r>
        <w:rPr>
          <w:rFonts w:ascii="Times New Roman" w:hAnsi="Times New Roman" w:eastAsia="Times New Roman" w:cs="Times New Roman"/>
        </w:rPr>
        <w:t>Mihail este arhanghelul, iar glasul lui, împreună cu trâmbița lui Dumnezeu, este cel care învie; iar epistola lui Iuda ne înștiințează că Mihail l-a înviat pe Moise.</w:t>
      </w:r>
    </w:p>
    <w:p>
      <w:pPr>
        <w:pStyle w:val="ArticleScripture"/>
        <w:jc w:val="left"/>
      </w:pPr>
      <w:r>
        <w:rPr>
          <w:rFonts w:ascii="Times New Roman" w:hAnsi="Times New Roman" w:eastAsia="Times New Roman" w:cs="Times New Roman"/>
        </w:rPr>
        <w:t>Totuși, Mihail, arhanghelul, când se împotrivea diavolului și se certa cu el pentru trupul lui Moise, n-a îndrăznit să rostească împotriva lui o judecată de ocară, ci a zis: „Domnul să te mustre!” Iuda 1:9.</w:t>
      </w:r>
    </w:p>
    <w:p>
      <w:pPr>
        <w:pStyle w:val="ArticleBody"/>
        <w:jc w:val="left"/>
      </w:pPr>
      <w:r>
        <w:rPr>
          <w:rFonts w:ascii="Times New Roman" w:hAnsi="Times New Roman" w:eastAsia="Times New Roman" w:cs="Times New Roman"/>
        </w:rPr>
        <w:t>Christos, als Michael der Erzengel, entsiegelte am 31. Dezember 2023 die Offenbarung Seiner selbst, als Er daraufhin Mose und Elia auferweckte, die zwei Zeugen, die am 18. Juli 2020 getötet worden waren. Dann kam die Alpha-Prüfung des äußeren Fundaments. Der Engel, der bei 9/11 herabstieg, blies Jeremias Posaune, als Er die Treuen zu den milleritischen Grundlagen zurückrief, und parallel dazu führte die Posaune Michaels die Prüfung der Grundlagen ein. Die Prüfung wird durch Daniel 11,14 dargestellt, wo „die Gewalttätigen deines Volkes“ das äußere Gesicht aufrichten. Die Milleriten erkannten, dass es Rom war, das den Vers erfüllte, und richteten das Gesicht auf.</w:t>
      </w:r>
    </w:p>
    <w:p>
      <w:pPr>
        <w:pStyle w:val="ArticleBody"/>
        <w:jc w:val="left"/>
      </w:pPr>
      <w:r>
        <w:rPr>
          <w:rFonts w:ascii="Times New Roman" w:hAnsi="Times New Roman" w:eastAsia="Times New Roman" w:cs="Times New Roman"/>
        </w:rPr>
        <w:t>Өнчин чулуу болон суурийн чулуун дээр сүмийг босгох үйл явц 2025 оны 5 дугаар сарын 8-наас эхэлсэн. 1989 онд лац нь тайлагдсан мэдээ 1996 онд албан ёсоор тогтоогдсоноос хойш гучин жилийн дараа, 2023 оны 12 дугаар сарын 31-нд лац нь тайлагдсан мэдээг албан ёсоор тогтоох үйл явц эхэлсэн.</w:t>
      </w:r>
    </w:p>
    <w:p>
      <w:pPr>
        <w:pStyle w:val="ArticleBody"/>
        <w:jc w:val="left"/>
      </w:pPr>
      <w:r>
        <w:rPr>
          <w:rFonts w:ascii="Times New Roman" w:hAnsi="Times New Roman" w:eastAsia="Times New Roman" w:cs="Times New Roman"/>
        </w:rPr>
        <w:t>Formalizarea din 1996 a mesajului din 1989 a venit la două sute douăzeci de ani după sosirea, în 1776, a subiectului său istoric. Dezlegarea din 2023 a urmat la douăzeci și doi de ani după ce formalizarea din 1996 a fost confirmată la 11 septembrie 2001, prin manifestarea profetică a islamului.</w:t>
      </w:r>
    </w:p>
    <w:p>
      <w:pPr>
        <w:pStyle w:val="ArticleBody"/>
        <w:jc w:val="left"/>
      </w:pPr>
      <w:r>
        <w:rPr>
          <w:rFonts w:ascii="Times New Roman" w:hAnsi="Times New Roman" w:eastAsia="Times New Roman" w:cs="Times New Roman"/>
        </w:rPr>
        <w:t>Petru reprezintă solii acestei istorii sacre care trec atât testul temeliei, cât și testul templului. Testul templului include corectarea soliei eșuate din 18 iulie 2020. La treizeci de ani după ce solia din 1989 a fost formalizată în 1996, testul templului include lucrarea de corectare și apoi de re-proclamare a soliei despre o lovitură islamică asupra Nashville, Tennessee. Formalizarea soliei din 1989 a fost reprezentată prin publicarea revistei numite Time of the End în 1996. Revista a tratat ultimele șase versete din Daniel unsprezece și a identificat legea duminicală în Statele Unite. Prin providență, o lucrare inactivă care fusese deja numită Future for America cu ani înainte a fost dată lucrării noastre de către foștii directori ai lucrării, care nu aveau nicio lumină asupra soliei din 1989.</w:t>
      </w:r>
    </w:p>
    <w:p>
      <w:pPr>
        <w:pStyle w:val="ArticleBody"/>
        <w:jc w:val="left"/>
      </w:pPr>
      <w:r>
        <w:rPr>
          <w:rFonts w:ascii="Times New Roman" w:hAnsi="Times New Roman" w:eastAsia="Times New Roman" w:cs="Times New Roman"/>
        </w:rPr>
        <w:t>În 1996, lucrarea noastră a devenit Future for America și a fost publicată acea publicație care a prezentat mesajul ce identifica viitorul Americii, așa cum este reprezentat în ultimele șase versete din Daniel unsprezece. Statele Unite își începuseră ascensiunea profetică în 1776, iar „22” de ani mai târziu, la vremea sfârșitului, în 1798, Statele Unite și-au început rolul de a șasea împărăție a profeției biblice, la „220” de ani după 1776. În 1996, mesajul despre Statele Unite în profeție a fost formalizat. Cei „220” de ani de la 1776 și cei „22” de ani de la acel punct până la 1798 se leagă de William Miller, care și-a prezentat primul discurs public în 1831, la „220” de ani după publicarea Bibliei King James. Începutul și sfârșitul adventismului subliniază formalizarea mesajului care este desigilat la vremea sfârșitului.</w:t>
      </w:r>
    </w:p>
    <w:p>
      <w:pPr>
        <w:pStyle w:val="ArticleBody"/>
        <w:jc w:val="left"/>
      </w:pPr>
      <w:r>
        <w:rPr>
          <w:rFonts w:ascii="Times New Roman" w:hAnsi="Times New Roman" w:eastAsia="Times New Roman" w:cs="Times New Roman"/>
        </w:rPr>
        <w:t>La treizeci de ani după 1996, în 2026, testul templului include lucrarea de corectare a mesajului din 18 iulie 2020. Astfel, mesajul alfa din 1989, mesajul pentru generația finală care a fost formalizat în 1996, a început o perioadă de treizeci de ani care s-a încheiat cu testul de a corecta și formaliza un mesaj. Acei treizeci de ani sunt un simbol al preoției celor o sută patruzeci și patru de mii, care vor formaliza mesajul Strigătului de la Miezul Nopții. Petru îi reprezintă pe aceia care împlinesc această lucrare în timpul perioadei celui de-al doilea test omega al templului.</w:t>
      </w:r>
    </w:p>
    <w:p>
      <w:pPr>
        <w:pStyle w:val="ArticleBody"/>
        <w:jc w:val="left"/>
      </w:pPr>
      <w:r>
        <w:rPr>
          <w:rFonts w:ascii="Times New Roman" w:hAnsi="Times New Roman" w:eastAsia="Times New Roman" w:cs="Times New Roman"/>
        </w:rPr>
        <w:t>Sora White ne informează că Dumnezeu îngăduie ca rătăcirea să pătrundă în mijlocul poporului Său, cu scopul de a-i determina să studieze.</w:t>
      </w:r>
    </w:p>
    <w:p>
      <w:pPr>
        <w:pStyle w:val="ArticleScripture"/>
        <w:jc w:val="left"/>
      </w:pPr>
      <w:r>
        <w:rPr>
          <w:rFonts w:ascii="Times New Roman" w:hAnsi="Times New Roman" w:eastAsia="Times New Roman" w:cs="Times New Roman"/>
        </w:rPr>
        <w:t>„Dumnezeu Își va trezi poporul; dacă alte mijloace dau greș, între ei vor pătrunde erezii, care îi vor cerne, despărțind pleava de grâu. Domnul îi cheamă pe toți cei care cred Cuvântul Său să se trezească din somn. O lumină prețioasă a venit, potrivită pentru acest timp. Aceasta este adevărul Bibliei, care arată primejdiile ce sunt chiar asupra noastră. Această lumină ar trebui să ne conducă la un studiu stăruitor al Scripturilor și la o cercetare cât se poate de riguroasă a pozițiilor pe care le susținem.”</w:t>
      </w:r>
    </w:p>
    <w:p>
      <w:pPr>
        <w:pStyle w:val="ArticleBody"/>
        <w:jc w:val="left"/>
      </w:pPr>
      <w:r>
        <w:rPr>
          <w:rFonts w:ascii="Times New Roman" w:hAnsi="Times New Roman" w:eastAsia="Times New Roman" w:cs="Times New Roman"/>
        </w:rPr>
        <w:t>Ubusobanuro ni igice cy’umurongo uzasoza iyi nyandiko yose uko yakabaye. Mu nyandiko no mu nama zacu za Zoom zo ku Isabato, navangavanganye ibimenyetso bimwe mu gusuzuma kwacu kwa Daniyeli 11:10–15, kandi nubwo twakoze ubugororangingo bukenewe, nayobejwe no gukomeza kugera ku mwanzuro w’uruhererekane rw’inyandiko zivuga kuri Panium—intambara iyobora ku itegeko ryo ku Cyumweru. Ubu ni igihe cyo gusubira kuri Panium, kandi nitubikora, tuzaba dufite undi murongo w’ihamya ugaragazwa na Petero i Kayisariya ya Filipo, ari ho Panium.</w:t>
      </w:r>
    </w:p>
    <w:p>
      <w:pPr>
        <w:pStyle w:val="ArticleBody"/>
        <w:jc w:val="left"/>
      </w:pPr>
      <w:r>
        <w:rPr>
          <w:rFonts w:ascii="Times New Roman" w:hAnsi="Times New Roman" w:eastAsia="Times New Roman" w:cs="Times New Roman"/>
        </w:rPr>
        <w:t>Acum ne vom întoarce la considerațiile noastre asupra versetelor zece până la șaisprezece din Daniel unsprezece, care ilustrează istoria ascunsă a versetului patruzeci. Ne-am oprit în septembrie, astfel că au trecut aproximativ cinci luni.</w:t>
      </w:r>
    </w:p>
    <w:p>
      <w:pPr>
        <w:pStyle w:val="ArticleScripture"/>
        <w:jc w:val="left"/>
      </w:pPr>
      <w:r>
        <w:rPr>
          <w:rFonts w:ascii="Times New Roman" w:hAnsi="Times New Roman" w:eastAsia="Times New Roman" w:cs="Times New Roman"/>
        </w:rPr>
        <w:t>„Petru îi îndeamnă pe frații săi să «crească în harul și în cunoașterea Domnului și Mântuitorului nostru Isus Hristos». Ori de câte ori poporul lui Dumnezeu crește în har, va dobândi neîncetat o înțelegere tot mai limpede a Cuvântului Său. Ei vor discerne lumină și frumusețe noi în adevărurile lui sacre. Acest lucru a fost adevărat în istoria bisericii din toate veacurile și astfel va continua până la sfârșit. Dar, pe măsură ce adevărata viață spirituală decade, a existat întotdeauna tendința de a înceta să mai înainteze în cunoașterea adevărului. Oamenii se mulțumesc cu lumina deja primită din Cuvântul lui Dumnezeu și descurajează orice cercetare ulterioară a Scripturilor. Ei devin conservatori și caută să evite discuțiile.”</w:t>
      </w:r>
    </w:p>
    <w:p>
      <w:pPr>
        <w:pStyle w:val="ArticleScripture"/>
        <w:jc w:val="left"/>
      </w:pPr>
      <w:r>
        <w:rPr>
          <w:rFonts w:ascii="Times New Roman" w:hAnsi="Times New Roman" w:eastAsia="Times New Roman" w:cs="Times New Roman"/>
        </w:rPr>
        <w:t>„Faptul că nu există nicio controversă sau frământare în mijlocul poporului lui Dumnezeu nu ar trebui privit ca o dovadă concludentă că ei se țin cu tărie de doctrina sănătoasă. Există motive de teamă că s-ar putea ca ei să nu deosebească în mod clar între adevăr și rătăcire. Când prin cercetarea Scripturilor nu sunt ridicate întrebări noi, când nu apare nicio deosebire de opinie care să-i determine pe oameni să cerceteze Biblia pentru ei înșiși, ca să se asigure că au adevărul, vor fi mulți acum, ca și în vechime, care se vor ține de tradiție și se vor închina fără să știe cui.”</w:t>
      </w:r>
    </w:p>
    <w:p>
      <w:pPr>
        <w:pStyle w:val="ArticleScripture"/>
        <w:jc w:val="left"/>
      </w:pPr>
      <w:r>
        <w:rPr>
          <w:rFonts w:ascii="Times New Roman" w:hAnsi="Times New Roman" w:eastAsia="Times New Roman" w:cs="Times New Roman"/>
        </w:rPr>
        <w:t>«Mi-a fost arătat că mulți dintre cei care mărturisesc că au o cunoaștere a adevărului prezent nu știu ce cred. Ei nu înțeleg dovezile credinței lor. Ei nu au o dreaptă apreciere a lucrării pentru timpul de față. Când va veni timpul încercării, sunt oameni care acum predică altora și care vor descoperi, cercetând pozițiile pe care le susțin, că sunt multe lucruri pentru care nu pot da niciun motiv satisfăcător. Până când nu au fost astfel puși la probă, ei nu și-au cunoscut marea lor neștiință. Și sunt mulți în biserică care iau ca de la sine înțeles că înțeleg ce cred; dar, până când nu se ivește controversa, nu-și cunosc propria slăbiciune. Când vor fi despărțiți de cei de aceeași credință și siliți să stea singuri și izolați pentru a-și explica credința, vor fi surprinși să vadă cât de confuze sunt ideile lor cu privire la ceea ce primiseră ca adevăr. Cert este că a existat printre noi o depărtare de Dumnezeul cel viu și o întoarcere spre oameni, punând omenescul în locul înțelepciunii divine. »</w:t>
      </w:r>
    </w:p>
    <w:p>
      <w:pPr>
        <w:pStyle w:val="ArticleScripture"/>
        <w:jc w:val="left"/>
      </w:pPr>
      <w:r>
        <w:rPr>
          <w:rFonts w:ascii="Times New Roman" w:hAnsi="Times New Roman" w:eastAsia="Times New Roman" w:cs="Times New Roman"/>
        </w:rPr>
        <w:t>„Dumnezeu Își va trezi poporul; dacă alte mijloace vor da greș, între ei vor pătrunde erezii, care îi vor cerne, despărțind pleava de grâu. Domnul îi cheamă pe toți cei ce cred Cuvântul Său să se trezească din somn. A venit o lumină prețioasă, potrivită pentru acest timp. Este adevărul biblic, arătând primejdiile care sunt chiar asupra noastră. Această lumină ar trebui să ne conducă la un studiu stăruitor al Scripturilor și la o examinare cât se poate de critică a pozițiilor pe care le susținem. Dumnezeu dorește ca toate aspectele și toate pozițiile adevărului să fie cercetate temeinic și cu perseverență, cu rugăciune și post. Credincioșii nu trebuie să se odihnească în presupuneri și în idei neclare cu privire la ceea ce constituie adevărul. Credința lor trebuie să fie întemeiată ferm pe Cuvântul lui Dumnezeu, astfel încât, atunci când va veni vremea încercării și vor fi aduși înaintea soboarelor ca să răspundă pentru credința lor, să poată da temei nădejdii care este în ei, cu blândețe și teamă.</w:t>
      </w:r>
    </w:p>
    <w:p>
      <w:pPr>
        <w:pStyle w:val="ArticleScripture"/>
        <w:jc w:val="left"/>
      </w:pPr>
      <w:r>
        <w:rPr>
          <w:rFonts w:ascii="Times New Roman" w:hAnsi="Times New Roman" w:eastAsia="Times New Roman" w:cs="Times New Roman"/>
        </w:rPr>
        <w:t>„Agitați, agitați, agitați. Subiectele pe care le prezentăm lumii trebuie să fie pentru noi o realitate vie. Este important ca, în apărarea doctrinelor pe care le considerăm articole fundamentale ale credinței, să nu ne îngăduim niciodată să folosim argumente care nu sunt pe deplin solide. Acestea pot sluji la reducerea la tăcere a unui împotrivitor, dar nu cinstesc adevărul. Noi trebuie să prezentăm argumente temeinice, care nu numai că îi vor reduce la tăcere pe potrivnicii noștri, ci vor putea suporta și cea mai atentă și pătrunzătoare cercetare. În cazul acelora care s-au format pe ei înșiși ca polemiști există o mare primejdie ca ei să nu mânuiască în mod drept Cuvântul lui Dumnezeu. În confruntarea cu un împotrivitor, efortul nostru stăruitor ar trebui să fie acela de a prezenta subiectele într-o asemenea manieră încât să trezim convingerea în mintea lui, în loc să căutăm doar să dăm încredere credinciosului.”</w:t>
      </w:r>
    </w:p>
    <w:p>
      <w:pPr>
        <w:pStyle w:val="ArticleScripture"/>
        <w:jc w:val="left"/>
      </w:pPr>
      <w:r>
        <w:rPr>
          <w:rFonts w:ascii="Times New Roman" w:hAnsi="Times New Roman" w:eastAsia="Times New Roman" w:cs="Times New Roman"/>
        </w:rPr>
        <w:t>“Indiferent care ar fi progresul intelectual al omului, să nu creadă nici măcar o clipă că nu este nevoie de o cercetare temeinică și continuă a Scripturilor pentru o lumină mai mare. Ca popor, suntem chemați, fiecare în parte, să fim studenți ai profeției. Trebuie să veghem cu stăruință, pentru a putea discerne orice rază de lumină pe care Dumnezeu ne-o va prezenta. Noi trebuie să surprindem primele licăriri ale adevărului; iar prin studiu însoțit de rugăciune se poate dobândi o lumină mai clară, care poate fi adusă înaintea altora.</w:t>
      </w:r>
    </w:p>
    <w:p>
      <w:pPr>
        <w:pStyle w:val="ArticleScripture"/>
        <w:jc w:val="left"/>
      </w:pPr>
      <w:r>
        <w:rPr>
          <w:rFonts w:ascii="Times New Roman" w:hAnsi="Times New Roman" w:eastAsia="Times New Roman" w:cs="Times New Roman"/>
        </w:rPr>
        <w:t>„Când poporul lui Dumnezeu este liniștit și mulțumit cu lumina pe care o are în prezent, putem fi siguri că El nu-l va favoriza. Este voia Sa ca ei să înainteze neîncetat pentru a primi lumina sporită și mereu crescândă care strălucește pentru ei. Atitudinea prezentă a bisericii nu este plăcută lui Dumnezeu. S-a strecurat o încredere în sine care i-a făcut să nu mai simtă nevoia de mai mult adevăr și de o lumină mai mare. Trăim într-un timp în care Satana lucrează la dreapta și la stânga, înaintea și înapoia noastră; și totuși, ca popor, dormim. Dumnezeu voiește ca un glas să se facă auzit, trezind poporul Său la acțiune.</w:t>
      </w:r>
    </w:p>
    <w:p>
      <w:pPr>
        <w:pStyle w:val="ArticleScripture"/>
        <w:jc w:val="left"/>
      </w:pPr>
      <w:r>
        <w:rPr>
          <w:rFonts w:ascii="Times New Roman" w:hAnsi="Times New Roman" w:eastAsia="Times New Roman" w:cs="Times New Roman"/>
        </w:rPr>
        <w:t>„În loc să-și deschidă sufletul pentru a primi raze de lumină din cer, unii au lucrat într-o direcție opusă. Atât prin presă, cât și de la amvon au fost prezentate concepții cu privire la inspirația Bibliei care nu au aprobarea Duhului sau a Cuvântului lui Dumnezeu. Este sigur că niciun om și nicio grupare de oameni nu ar trebui să-și asume înaintarea unor teorii asupra unui subiect de o atât de mare însemnătate fără un limpede «Așa zice Domnul» care să-i susțină. Iar când oamenii, înconjurați de slăbiciuni omenești, afectați într-o măsură mai mare sau mai mică de influențele din jur și având tendințe moștenite și cultivate care sunt departe de a-i face înțelepți sau cu gândire cerească, își asumă să pună sub acuzare Cuvântul lui Dumnezeu și să judece ce este divin și ce este omenesc, ei lucrează fără sfatul lui Dumnezeu. Domnul nu va face să prospere o asemenea lucrare. Efectul va fi dezastruos, atât asupra celui angajat în ea, cât și asupra acelora care o primesc ca pe o lucrare de la Dumnezeu. Scepticismul a fost trezit în multe minți prin teoriile prezentate cu privire la natura inspirației. Ființe mărginite, cu vederile lor înguste și scurte, se simt competente să critice Scripturile, spunând: «Pasajul acesta este necesar, iar pasajul acela nu este necesar și nu este inspirat.»”</w:t>
      </w:r>
    </w:p>
    <w:p>
      <w:pPr>
        <w:pStyle w:val="ArticleScripture"/>
        <w:jc w:val="left"/>
      </w:pPr>
      <w:r>
        <w:rPr>
          <w:rFonts w:ascii="Times New Roman" w:hAnsi="Times New Roman" w:eastAsia="Times New Roman" w:cs="Times New Roman"/>
        </w:rPr>
        <w:t>„Christos nu a dat o astfel de îndrumare cu privire la Scripturile Vechiului Testament, singura parte a Bibliei pe care o avea poporul din vremea Sa. Învățăturile Sale erau menite să le îndrepte mintea către Vechiul Testament și să aducă într-o lumină mai clară marile teme prezentate acolo. Timp de veacuri, poporul lui Israel se despărțise de Dumnezeu și pierduse din vedere adevărurile prețioase pe care El i le încredințase. Aceste adevăruri erau acoperite de forme și ceremonii superstițioase care le ascundeau adevărata semnificație. Christos a venit să înlăture molozul care le întunecase strălucirea. El le-a așezat, asemenea unor nestemate prețioase, într-un cadru nou. El a arătat că, departe de a disprețui repetarea vechilor adevăruri familiare, El a venit să le facă să apară în adevărata lor putere și frumusețe, a căror slavă nu fusese niciodată percepută de oamenii din vremea Sa. Fiind El Însuși Autorul acestor adevăruri revelate, putea să le descopere oamenilor adevăratul lor înțeles, eliberându-le de interpretările greșite și de teoriile false adoptate de conducători pentru a se potrivi propriei lor stări neconsacrate, lipsei lor de spiritualitate și de iubire față de Dumnezeu. El a înlăturat ceea ce lipsise aceste adevăruri de viață și de putere vitală și le-a redat lumii în toată prospețimea și puterea lor originară.”</w:t>
      </w:r>
    </w:p>
    <w:p>
      <w:pPr>
        <w:pStyle w:val="ArticleScripture"/>
        <w:jc w:val="left"/>
      </w:pPr>
      <w:r>
        <w:rPr>
          <w:rFonts w:ascii="Times New Roman" w:hAnsi="Times New Roman" w:eastAsia="Times New Roman" w:cs="Times New Roman"/>
        </w:rPr>
        <w:t>„Dacă avem Duhul lui Hristos și suntem împreună-lucrători cu El, ne revine datoria de a duce mai departe lucrarea pe care El a venit s-o împlinească. Adevărurile Bibliei au ajuns din nou întunecate de obicei, tradiție și doctrină falsă. Învățăturile greșite ale teologiei populare au făcut mii și mii de sceptici și necredincioși. Există erori și neconsecvențe pe care mulți le denunță ca fiind învățătura Bibliei, dar care sunt în realitate interpretări false ale Scripturii, adoptate de-a lungul veacurilor întunericului papal. Mulțimi au fost conduse să nutrească o concepție greșită despre Dumnezeu, așa cum iudeii, induși în eroare de greșelile și tradițiile vremii lor, aveau o concepție falsă despre Hristos. «Dacă ar fi cunoscut-o, n-ar fi răstignit pe Domnul slavei.» Ne revine nouă datoria de a descoperi lumii adevăratul caracter al lui Dumnezeu. În loc să criticăm Biblia, să căutăm, prin învățătură și exemplu, să prezentăm lumii adevărurile ei sfinte, dătătoare de viață, ca să „vestim virtuțile Celui ce v-a chemat din întuneric la lumina Sa minunată.”</w:t>
      </w:r>
    </w:p>
    <w:p>
      <w:pPr>
        <w:pStyle w:val="ArticleScripture"/>
        <w:jc w:val="left"/>
      </w:pPr>
      <w:r>
        <w:rPr>
          <w:rFonts w:ascii="Times New Roman" w:hAnsi="Times New Roman" w:eastAsia="Times New Roman" w:cs="Times New Roman"/>
        </w:rPr>
        <w:t>„Relele care s-au strecurat treptat în mijlocul nostru i-au îndepărtat pe nesimțite pe indivizi și biserici de reverența față de Dumnezeu și au închis calea puterii pe care El dorește să le-o dea.״</w:t>
      </w:r>
    </w:p>
    <w:p>
      <w:pPr>
        <w:pStyle w:val="ArticleScripture"/>
        <w:jc w:val="left"/>
      </w:pPr>
      <w:r>
        <w:rPr>
          <w:rFonts w:ascii="Times New Roman" w:hAnsi="Times New Roman" w:eastAsia="Times New Roman" w:cs="Times New Roman"/>
        </w:rPr>
        <w:t>„Fraţii mei, lăsaţi Cuvântul lui Dumnezeu să stea aşa cum este. Să nu se încumete înţelepciunea omenească să micşoreze puterea vreunei afirmaţii a Scripturilor. Denunţarea solemnă din Apocalipsa ar trebui să ne avertizeze împotriva adoptării unei asemenea poziţii. În Numele Stăpânului meu vă poruncesc: «Scoate-ţi încălţămintea din picioare, căci locul pe care stai este un pământ sfânt.»” Testimonies, volumul 5, 707–711.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Numărul treisprezece</dc:title>
  <dc:subject>Întorcându-ne la Panium</dc:subject>
  <dc:creator>Jeff Pippenger</dc:creator>
  <cp:keywords/>
  <dc:description>Generated by ArticleDigger from panium\13_panium.json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