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șase</w:t>
      </w:r>
    </w:p>
    <w:p>
      <w:pPr>
        <w:pStyle w:val="ArticleSubtitle"/>
        <w:jc w:val="left"/>
      </w:pPr>
      <w:r>
        <w:rPr>
          <w:rFonts w:ascii="Arial" w:hAnsi="Arial" w:eastAsia="Arial" w:cs="Arial"/>
        </w:rPr>
        <w:t>Deslușirea firelor profetice: Ultimul președinte, dictatura și Legea duminicală iminentă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Suntem în cursul identificării mediului profetic care există atunci când ultimul președinte al Statelor Unite este învestit cu autoritate despotică, în istoria ce conduce către iminenta lege duminicală. Nimic nu are loc în vid, iar populația fiarei din pământ este împărțită relativ egal în evaluarea pe care i-o face lui Trump. Cei care simpatizează cu viziunea sa pot vedea lesne de ce are nevoie să curețe mlaștina și de ce este practic imposibil ca aceasta să se întâmple fără ca Trump să-și asume rolul de dictator. Cei mai puternici dictatori sunt aceia care au un procent ridicat din populație care sprijină lucrarea pe care dictatorul încearcă să o întreprindă. Înainte de ascensiunea lui Hitler la putere, era nevoie de o roabă plină cu bani pentru a cumpăra o pâine.</w:t>
      </w:r>
    </w:p>
    <w:p>
      <w:pPr>
        <w:pStyle w:val="ArticleBody"/>
        <w:jc w:val="left"/>
      </w:pPr>
      <w:r>
        <w:rPr>
          <w:rFonts w:ascii="Times New Roman" w:hAnsi="Times New Roman" w:eastAsia="Times New Roman" w:cs="Times New Roman"/>
        </w:rPr>
        <w:t>Hitler a răsturnat acea stare de lucruri și, deși germanii nu doresc să recunoască mare parte din acea istorie, el s-a bucurat de un sprijin larg pentru demersul său. Problemele cu care se confruntă Statele Unite și întreaga lume determină o distincție între cetățeni, iar acum se trasează linii de demarcație. Perioada de la Războiul de Independență până la 1798 reprezintă un timp de pregătire care corespunde timpului pecetluirii celor o sută patruzeci și patru de mii. Patriot Act a marcat începutul repetării spirituale a Războiului de Independență. Isus ilustrează întotdeauna sfârșitul prin început, iar fiara care se ridică din pământ a început cu un Război de Independență, așadar se va încheia cu unul. Cel dintâi a fost literal, cel de pe urmă este spiritual.</w:t>
      </w:r>
    </w:p>
    <w:p>
      <w:pPr>
        <w:pStyle w:val="ArticleBody"/>
        <w:jc w:val="left"/>
      </w:pPr>
      <w:r>
        <w:rPr>
          <w:rFonts w:ascii="Times New Roman" w:hAnsi="Times New Roman" w:eastAsia="Times New Roman" w:cs="Times New Roman"/>
        </w:rPr>
        <w:t>Războiul Civil American a fost literal și urmează să fie repetat în zilele de pe urmă. El a marcat venirea primului președinte republican, care preînchipuie pe ultimul președinte republican. Partidul Republican a luat ființă ca partid anti-sclavie, pentru a se opune partidului pro-sclavie, îndelung consacrat, al Democraților. Acea dispută politică a dus la Războiul Civil și la președinția lui Lincoln. Prin urmare, este imposibil să-l separăm pe primul președinte republican de Războiul Civil, astfel că ultimul președinte republican va moșteni un preludiu imediat al unui război civil. Isus a folosit lumea naturală pentru a ilustra lumea spirituală. Partidul dragonului are ca tată pe tatăl minciunii, iar semnul distinctiv al Partidului Democrat este minciuna. O ilustrare clasică a acestei tactici este pretenția lor că sunt partidul favorabil minorităților.</w:t>
      </w:r>
    </w:p>
    <w:p>
      <w:pPr>
        <w:pStyle w:val="ArticleScripture"/>
        <w:jc w:val="left"/>
      </w:pPr>
      <w:r>
        <w:rPr>
          <w:rFonts w:ascii="Times New Roman" w:hAnsi="Times New Roman" w:eastAsia="Times New Roman" w:cs="Times New Roman"/>
        </w:rPr>
        <w:t>Păziți-vă de prorocii mincinoși, care vin la voi îmbrăcați în haine de oaie, dar pe dinăuntru sunt lupi răpitori. Îi veți cunoaște după roadele lor. Se culeg oare struguri din spini sau smochine din ciulini? Tot astfel, orice pom bun aduce roade bune, iar un pom stricat aduce roade rele. Un pom bun nu poate aduce roade rele, niciun pom stricat nu poate aduce roade bune. Orice pom care nu aduce roadă bună este tăiat și aruncat în foc. Așadar, după roadele lor îi veți cunoaște. Matei 7:15-20.</w:t>
      </w:r>
    </w:p>
    <w:p>
      <w:pPr>
        <w:pStyle w:val="ArticleBody"/>
        <w:jc w:val="left"/>
      </w:pPr>
      <w:r>
        <w:rPr>
          <w:rFonts w:ascii="Times New Roman" w:hAnsi="Times New Roman" w:eastAsia="Times New Roman" w:cs="Times New Roman"/>
        </w:rPr>
        <w:t>Rădăcinile unui arbore determină roadele pe care le va purta, iar rădăcinile Partidului Democrat rezidă în poziția sa pro-sclavie. Rădăcinile Partidului Republican rezidă în poziția sa anti-sclavie.</w:t>
      </w:r>
    </w:p>
    <w:p>
      <w:pPr>
        <w:pStyle w:val="ArticleScripture"/>
        <w:jc w:val="left"/>
      </w:pPr>
      <w:r>
        <w:rPr>
          <w:rFonts w:ascii="Times New Roman" w:hAnsi="Times New Roman" w:eastAsia="Times New Roman" w:cs="Times New Roman"/>
        </w:rPr>
        <w:t>Drept ești Tu, Doamne, când intru în judecată cu Tine; totuși îngăduie-mi să vorbesc cu Tine despre judecățile Tale: Pentru ce propășește calea celor nelegiuiți? Pentru ce sunt fericiți toți cei ce se poartă cu mare vicleșug? I-ai sădit, da, au prins rădăcină; cresc, da, aduc rod; Tu ești aproape pe buzele lor, dar departe de rărunchii lor. Ieremia 12:1, 2.</w:t>
      </w:r>
    </w:p>
    <w:p>
      <w:pPr>
        <w:pStyle w:val="ArticleBody"/>
        <w:jc w:val="left"/>
      </w:pPr>
      <w:r>
        <w:rPr>
          <w:rFonts w:ascii="Times New Roman" w:hAnsi="Times New Roman" w:eastAsia="Times New Roman" w:cs="Times New Roman"/>
        </w:rPr>
        <w:t>Războiul civil ce urmează este plasat în contextul „oamenilor cu bani”, cum îi numește Sora White, care controlează piața pentru a-și însuși bogăția neamurilor, în timp ce îi calcă în picioare pe cei săraci.</w:t>
      </w:r>
    </w:p>
    <w:p>
      <w:pPr>
        <w:pStyle w:val="ArticleScripture"/>
        <w:jc w:val="left"/>
      </w:pPr>
      <w:r>
        <w:rPr>
          <w:rFonts w:ascii="Times New Roman" w:hAnsi="Times New Roman" w:eastAsia="Times New Roman" w:cs="Times New Roman"/>
        </w:rPr>
        <w:t>„În India, China, Rusia și în orașele Americii, mii de bărbați și femei mor de foame. Cei înstăriți, deoarece au puterea, controlează piața. Ei cumpără la prețuri scăzute tot ce pot obține, apoi vând la prețuri mult majorate. Aceasta înseamnă foamete pentru clasele mai sărace și va avea ca rezultat un război civil.” Manuscript Releases, volumul 5, p. 305.</w:t>
      </w:r>
    </w:p>
    <w:p>
      <w:pPr>
        <w:pStyle w:val="ArticleBody"/>
        <w:jc w:val="left"/>
      </w:pPr>
      <w:r>
        <w:rPr>
          <w:rFonts w:ascii="Times New Roman" w:hAnsi="Times New Roman" w:eastAsia="Times New Roman" w:cs="Times New Roman"/>
        </w:rPr>
        <w:t>Războiul Civil din vremea lui Lincoln a fost unul propriu-zis și a abordat înrobirea propriu-zisă. Globaliștii inspirați de balaur produc, în zilele de pe urmă, un război civil întemeiat pe eforturile lor de a elimina clasa de mijloc, lăsând doar elitele extrem de bogate și iobagii extrem de săraci. Clasa de mijloc este cea care păstrează libertatea socială, economică și religioasă, iar când este înlăturată, nu mai există nicio barieră împotriva instaurării feudalismului. Principala realizare a Revoluției Franceze a fost desființarea sistemului feudal, pe care globaliștii caută acum să-l reimpună, prin înlăturarea clasei de mijloc. Planul globaliștilor se bazează în mare măsură pe inundarea clasei de mijloc cu imigranți ilegali, ceea ce reduce producția economică, diminuează salariile și extinde sistemul de asistență socială al statului.</w:t>
      </w:r>
    </w:p>
    <w:p>
      <w:pPr>
        <w:pStyle w:val="ArticleBody"/>
        <w:jc w:val="left"/>
      </w:pPr>
      <w:r>
        <w:rPr>
          <w:rFonts w:ascii="Times New Roman" w:hAnsi="Times New Roman" w:eastAsia="Times New Roman" w:cs="Times New Roman"/>
        </w:rPr>
        <w:t>În perioada premergătoare celui de-Al Doilea Război Mondial, în timpul Marii Depresiuni, părintele Charles Coughlin, preot romano-catolic, a dobândit renume prin emisiunile sale radiofonice, care ajungeau la milioane de ascultători din întreaga țară. Emisiunile sale radiofonice au avut o influență comparabilă cu cea a lui Rush Limbaugh în trecutul recent. Coughlin și-a folosit platforma radiofonică pentru a discuta o gamă largă de subiecte, inclusiv politică, economie și chestiuni sociale. Inițial, l-a sprijinit pe președintele Franklin D. Roosevelt și programul său, New Deal. Emisiunile radiofonice ale lui Coughlin, adesea inflamatorii și controversate, l-au transformat într-o figură polarizantă în politica americană. Deși avea un public numeros și devotat, s-a confruntat, de asemenea, cu critici și condamnări din diverse medii pentru opiniile sale extremiste.</w:t>
      </w:r>
    </w:p>
    <w:p>
      <w:pPr>
        <w:pStyle w:val="ArticleBody"/>
        <w:jc w:val="left"/>
      </w:pPr>
      <w:r>
        <w:rPr>
          <w:rFonts w:ascii="Times New Roman" w:hAnsi="Times New Roman" w:eastAsia="Times New Roman" w:cs="Times New Roman"/>
        </w:rPr>
        <w:t>Viziunile inițiale politice, economice și sociale ale lui Coughlin au fost adoptate de Franklin Roosevelt și au devenit planul director al politicilor sale New Deal, care au introdus flagelul sistemului, în continuă extindere, al Asigurărilor Sociale și al sistemului de asistență socială în Statele Unite. Politicile sale New Deal au devenit emblema moștenirii sale și au constituit un element al scenariului profetic care a condus la Al Doilea Război Mondial și a continuat după acesta. „După roadele lor îi veți cunoaște.” Din cauza implementării politicilor New Deal ale lui Roosevelt, Marea Depresiune a durat mult mai mult în Statele Unite decât în oricare altă națiune din lume.</w:t>
      </w:r>
    </w:p>
    <w:p>
      <w:pPr>
        <w:pStyle w:val="ArticleBody"/>
        <w:jc w:val="left"/>
      </w:pPr>
      <w:r>
        <w:rPr>
          <w:rFonts w:ascii="Times New Roman" w:hAnsi="Times New Roman" w:eastAsia="Times New Roman" w:cs="Times New Roman"/>
        </w:rPr>
        <w:t>Roosevelt a fost Democrat și, prin urmare, un globalist inspirat de balaur. Politicile New Deal pe care le-a introdus au făcut parte dintr-un plan pe termen lung de a genera o populație alcătuită din super-bogați și super-săraci. Sclavia propriu-zisă a Războiului Civil reprezintă sclavia spirituală și economică ce se accelerează acum cu viteză warp, întrucât negustorii miliardari globaliști ai Babilonului modern finanțează imigrația ilegală pe scară largă, concepută să aducă programul New Deal al lui Roosevelt la concepția lor despre perfecțiune. Ultimul președinte, care va fi confruntat cu Al Treilea Război Mondial, va fi confruntat și cu criza programului de dependență socială pus în aplicare de președinte în timpul Celui de-al Doilea Război Mondial. Inspirația identifică acest fapt și, de asemenea, identifică faptul că liderii din zilele de pe urmă nu vor ști cum să abordeze problema.</w:t>
      </w:r>
    </w:p>
    <w:p>
      <w:pPr>
        <w:pStyle w:val="ArticleScripture"/>
        <w:jc w:val="left"/>
      </w:pPr>
      <w:r>
        <w:rPr>
          <w:rFonts w:ascii="Times New Roman" w:hAnsi="Times New Roman" w:eastAsia="Times New Roman" w:cs="Times New Roman"/>
        </w:rPr>
        <w:t>Nu sunt mulți, nici măcar printre educatori și oameni de stat, care să înțeleagă cauzele ce stau la baza stării actuale a societății. Cei ce țin frâiele guvernării nu sunt în stare să soluționeze problema corupției morale, a sărăciei, a pauperismului și a criminalității în creștere. Se străduiesc în zadar să așeze operațiunile comerciale pe baze mai sigure. Dacă oamenii ar lua mai mult aminte la învățătura Cuvântului lui Dumnezeu, ar găsi o soluție problemelor care îi nedumeresc.</w:t>
      </w:r>
    </w:p>
    <w:p>
      <w:pPr>
        <w:pStyle w:val="ArticleScripture"/>
        <w:jc w:val="left"/>
      </w:pPr>
      <w:r>
        <w:rPr>
          <w:rFonts w:ascii="Times New Roman" w:hAnsi="Times New Roman" w:eastAsia="Times New Roman" w:cs="Times New Roman"/>
        </w:rPr>
        <w:t>Scripturile descriu starea lumii chiar înaintea celei de-a doua veniri a lui Hristos. Despre oamenii care, prin jaf și extorcare, își adună mari bogății, este scris: „V-ați grămădit comori pentru zilele de pe urmă. Iată, plata lucrătorilor care v-au secerat ogoarele și pe care ați oprit-o prin înșelăciune strigă; și strigătele celor ce au secerat au ajuns la urechile Domnului Sabaot. Ați trăit în desfătare pe pământ și v-ați dedat la plăceri; v-ați hrănit inimile ca într-o zi de înjunghiere. L-ați osândit și l-ați omorât pe cel drept; iar el nu vi se împotrivește.” Iacov 5:3-6. Mărturii, volumul 9, 13.</w:t>
      </w:r>
    </w:p>
    <w:p>
      <w:pPr>
        <w:pStyle w:val="ArticleBody"/>
        <w:jc w:val="left"/>
      </w:pPr>
      <w:r>
        <w:rPr>
          <w:rFonts w:ascii="Times New Roman" w:hAnsi="Times New Roman" w:eastAsia="Times New Roman" w:cs="Times New Roman"/>
        </w:rPr>
        <w:t>Ultimul președinte va „ține frâiele guvernării”, dar nu va fi în stare „să rezolve problema corupției morale, a sărăciei, a pauperismului și a criminalității în creștere”. Nici nu va putea „să așeze activitățile de afaceri pe o bază mai sigură”. Toate aceste probleme sunt asociate cu bancherii și negustorii miliardari ai zilelor de pe urmă. „Pauperismul” este folosit pentru a descrie condiția celor care depind de ajutorul pentru săraci sau de asistența socială oferită de guvernele locale ori de organizațiile caritabile. În multe societăți, pauperismul a fost asociat cu stigmat social și a dus adesea la marginalizarea și discriminarea celor care trăiesc în sărăcie. Programul din istoria americană care a produs „pauperismul” este programul despre care se presupunea că fusese conceput pentru a-i ajuta pe cei captivi în sărăcie să se ridice. În schimb, el a produs un sistem de asistență socială guvernamentală menit să-i mențină pe acei pauperi în sclavie economică.</w:t>
      </w:r>
    </w:p>
    <w:p>
      <w:pPr>
        <w:pStyle w:val="ArticleBody"/>
        <w:jc w:val="left"/>
      </w:pPr>
      <w:r>
        <w:rPr>
          <w:rFonts w:ascii="Times New Roman" w:hAnsi="Times New Roman" w:eastAsia="Times New Roman" w:cs="Times New Roman"/>
        </w:rPr>
        <w:t>Imediat după Al Doilea Război Mondial, Organizația Națiunilor Unite a început să funcționeze. Aceasta a constituit o a doua mărturie din partea primelor două războaie mondiale că a șaptea împărăție (Organizația Națiunilor Unite) va fi așezată pe tronul pământului. Primul Război Mondial a identificat rolul sistemului bancar global care a fost adoptat în cursul istoriei Primului Război Mondial și intențiile acelor bancheri și negustori ai lumii de a reveni la sistemul feudal, așa cum a fost reprezentat în Al Doilea Război Mondial. Toate aceste planuri: guvernul unic mondial, sistemul economic al superbogaților stăpânindu-i pe supersăraci și sistemul financiar unic mondial, care va îngădui participarea numai celor pe care îi socotește potriviți, provin de la balaurul, care este în război cu al optulea președinte, care este dintre cei șapte.</w:t>
      </w:r>
    </w:p>
    <w:p>
      <w:pPr>
        <w:pStyle w:val="ArticleBody"/>
        <w:jc w:val="left"/>
      </w:pPr>
      <w:r>
        <w:rPr>
          <w:rFonts w:ascii="Times New Roman" w:hAnsi="Times New Roman" w:eastAsia="Times New Roman" w:cs="Times New Roman"/>
        </w:rPr>
        <w:t>Logica reprezentată de acești factori ilustrează limpede un președinte care se va simți constrâns să devină dictatorial în abordarea rezolvării problemelor. Noi nu facem decât să identificăm cadrul profetic pe care Cuvântul lui Dumnezeu îl arată că se va desfășura de-a lungul istoriei ultimului președinte al fiarei care se ridică din pământ. În articolul precedent am făcut trimitere la un pasaj din Marea Luptă, în care ea identifică „prosperitatea vremelnică” ca fiind înlăturată înaintea legii duminicale. Pasajul identifică multe trăsături profetice ale vremurilor din urmă, iar punctele pe care le abordează își găsesc împlinirea în timpul de încercare al imaginii fiarei atât în Statele Unite, cât și ulterior în lume. Ea identifică cele două chestiuni pe care Satana le folosește pentru a subjuga lumea, și anume spiritismul și sfințenia duminicii. În timp ce face referire la minunile de vindecare pe care Satana le va folosi, ea identifică o altă chestiune profetică a vremurilor noastre.</w:t>
      </w:r>
    </w:p>
    <w:p>
      <w:pPr>
        <w:pStyle w:val="ArticleScripture"/>
        <w:jc w:val="left"/>
      </w:pPr>
      <w:r>
        <w:rPr>
          <w:rFonts w:ascii="Times New Roman" w:hAnsi="Times New Roman" w:eastAsia="Times New Roman" w:cs="Times New Roman"/>
        </w:rPr>
        <w:t>Prin cele două mari erori, nemurirea sufletului și sfințenia duminicii, Satana îi va aduce pe oameni sub amăgirile lui. În timp ce cea dintâi pune temelia spiritismului, cea de-a doua creează o legătură de simpatie cu Roma. Protestanții din Statele Unite vor fi cei dintâi să-și întindă mâinile peste prăpastie pentru a apuca mâna spiritismului; vor trece peste abis ca să-și dea mâna cu puterea romană; și, sub influența acestei întreite uniri, această țară va călca pe urmele Romei în călcarea în picioare a drepturilor conștiinței.</w:t>
      </w:r>
    </w:p>
    <w:p>
      <w:pPr>
        <w:pStyle w:val="ArticleScripture"/>
        <w:jc w:val="left"/>
      </w:pPr>
      <w:r>
        <w:rPr>
          <w:rFonts w:ascii="Times New Roman" w:hAnsi="Times New Roman" w:eastAsia="Times New Roman" w:cs="Times New Roman"/>
        </w:rPr>
        <w:t>Pe măsură ce spiritismul imită tot mai îndeaproape creștinismul nominal al zilelor noastre, el capătă o mai mare putere de a înșela și a prinde în mreje. Satana însuși este convertit, după rânduiala modernă a lucrurilor. El se va arăta în chip de înger de lumină. Prin mijlocirea spiritismului se vor săvârși minuni, bolnavii vor fi vindecați și se vor înfăptui multe lucrări de netăgăduit. Iar întrucât duhurile vor mărturisi credință în Biblie și vor manifesta respect pentru instituțiile bisericii, lucrarea lor va fi primită ca o manifestare a puterii divine.</w:t>
      </w:r>
    </w:p>
    <w:p>
      <w:pPr>
        <w:pStyle w:val="ArticleScripture"/>
        <w:jc w:val="left"/>
      </w:pPr>
      <w:r>
        <w:rPr>
          <w:rFonts w:ascii="Times New Roman" w:hAnsi="Times New Roman" w:eastAsia="Times New Roman" w:cs="Times New Roman"/>
        </w:rPr>
        <w:t>Linia de demarcație dintre creștinii cu numele și cei nelegiuiți abia se mai poate distinge. Membrii bisericii iubesc ceea ce iubește lumea și sunt gata să i se alăture, iar Satana hotărăște să-i unească într-un singur trup și astfel să-și întărească cauza, atrăgându-i pe toți în rândurile spiritismului. Papistașii, care se fălesc cu minunile ca semn sigur al adevăratei biserici, vor fi cu ușurință înșelați de această putere făcătoare de minuni; iar protestanții, după ce au lepădat scutul adevărului, vor fi și ei amăgiți. Papistașii, protestanții și oamenii lumești vor accepta deopotrivă forma evlaviei, fără putere, și vor vedea în această unire o mare mișcare pentru convertirea lumii și pentru inaugurarea mult-așteptatului mileniu.</w:t>
      </w:r>
    </w:p>
    <w:p>
      <w:pPr>
        <w:pStyle w:val="ArticleScripture"/>
        <w:jc w:val="left"/>
      </w:pPr>
      <w:r>
        <w:rPr>
          <w:rFonts w:ascii="Times New Roman" w:hAnsi="Times New Roman" w:eastAsia="Times New Roman" w:cs="Times New Roman"/>
        </w:rPr>
        <w:t>„Prin spiritism, Satana se înfățișează ca binefăcător al neamului omenesc, vindecând bolile oamenilor și pretinzând că prezintă un sistem nou și mai înalt de credință religioasă; dar, în același timp, el lucrează ca un nimicitor. Ispitele lui conduc mulțimi la ruină. Intemperanța detronează rațiunea; îi urmează indulgența senzuală, cearta și vărsarea de sânge. Satana se desfată în război, căci acesta stârnește cele mai rele patimi ale sufletului și apoi mătură în veșnicie victimele sale, cufundate în viciu și sânge. Scopul lui este să ațâțe neamurile la război unele împotriva altora, căci astfel poate abate mințile oamenilor de la lucrarea de pregătire pentru a sta în picioare în ziua lui Dumnezeu.” Marea Luptă, 588, 589.</w:t>
      </w:r>
    </w:p>
    <w:p>
      <w:pPr>
        <w:pStyle w:val="ArticleBody"/>
        <w:jc w:val="left"/>
      </w:pPr>
      <w:r>
        <w:rPr>
          <w:rFonts w:ascii="Times New Roman" w:hAnsi="Times New Roman" w:eastAsia="Times New Roman" w:cs="Times New Roman"/>
        </w:rPr>
        <w:t>Satan pare să-și împlinească actul culminant la legea duminicală, nu înainte. Abia după ce Statele Unite vorbesc ca un balaur, în versetul unsprezece al capitolului treisprezece din Apocalipsă, în versetul treisprezece Satan pare să facă să se coboare foc din cer. Aceasta este, de asemenea, ceea ce identifică Sora White.</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Înaintea legii duminicale, în timpul perioadei de încercare a icoanei fiarei, care este totodată timpul pecetluirii celor o sută patruzeci și patru de mii și timpul în care are loc împlinirea fiecărei vedenii, se va manifesta un fenomen al puterii balaurului, care reprezintă minunea vindecării false. În cartea Apocalipsei, desfrânata Babilonului este identificată drept cea care înșală toate neamurile.</w:t>
      </w:r>
    </w:p>
    <w:p>
      <w:pPr>
        <w:pStyle w:val="ArticleScripture"/>
        <w:jc w:val="left"/>
      </w:pPr>
      <w:r>
        <w:rPr>
          <w:rFonts w:ascii="Times New Roman" w:hAnsi="Times New Roman" w:eastAsia="Times New Roman" w:cs="Times New Roman"/>
        </w:rPr>
        <w:t>Și lumina unei candele nu va mai străluci nicidecum în tine; și glasul mirelui și al miresei nu se va mai auzi nicidecum în tine; căci negustorii tăi erau cei mari ai pământului; căci prin vrăjitoriile tale au fost amăgite toate neamurile. Apocalipsa 18:23.</w:t>
      </w:r>
    </w:p>
    <w:p>
      <w:pPr>
        <w:pStyle w:val="ArticleBody"/>
        <w:jc w:val="left"/>
      </w:pPr>
      <w:r>
        <w:rPr>
          <w:rFonts w:ascii="Times New Roman" w:hAnsi="Times New Roman" w:eastAsia="Times New Roman" w:cs="Times New Roman"/>
        </w:rPr>
        <w:t>Termenul „sorceries” corespunde în greacă lui „pharmakeia”, care înseamnă medicație sau farmacie. Acest termen este derivat din cuvântul grec G5332, care înseamnă (un drog, adică o poțiune care produce farmece); un spițer sau farmacist ori otrăvitor. În zilele din urmă, în perioada premergătoare legii duminicale, o chestiune care va contribui la climatul de dezbinare moștenit de al optulea și ultimul președinte o va constitui lucrarea industriei farmaceutice, reprezentată de Anthony Fauci, precum și virusul chinez.</w:t>
      </w:r>
    </w:p>
    <w:p>
      <w:pPr>
        <w:pStyle w:val="ArticleBody"/>
        <w:jc w:val="left"/>
      </w:pPr>
      <w:r>
        <w:rPr>
          <w:rFonts w:ascii="Times New Roman" w:hAnsi="Times New Roman" w:eastAsia="Times New Roman" w:cs="Times New Roman"/>
        </w:rPr>
        <w:t>Fauci și China sunt deopotrivă reprezentanți ai puterii balaurului, iar amprentele lui Fauci pot fi urmărite până la invenția virusului HIV. Controlul populației, întruchipat de oameni precum miliardarul Bill Gates, este un atribut care s-a manifestat în încercarea faraonului de a nimici pruncii în vremea lui Moise și în eforturile lui Irod de a face același lucru în vremea lui Hristos. Jumătate din populație a fost înșelată de virusul Chinei, iar încă se mai pot vedea oameni purtând măști, care nu opresc niciun virus.</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Satana lucrează și prin elementele naturii pentru a-și aduna secerișul de suflete nepregătite. El a cercetat tainele laboratoarelor naturii și își folosește toată puterea pentru a stăpâni elementele, în măsura în care Dumnezeu îi îngăduie. Când i s-a îngăduit să-l lovească pe Iov, cât de repede au fost măturate turmele și cirezile, slujitorii, casele, copiii, un necaz urmând altuia, ca într-o clipă. Dumnezeu este Cel care Își ocrotește făpturile și le împrejmuiește, ferindu-le de puterea nimicitorului. Dar lumea creștină a arătat dispreț față de legea lui Iehova; iar Domnul va face întocmai ceea ce a declarat că va face—Își va retrage binecuvântările de pe pământ și Își va lua ocrotirea de deasupra celor care se răzvrătesc împotriva legii Sale și îi învață și îi constrâng pe alții să facă la fel. Satana are stăpânire asupra tuturor acelora pe care Dumnezeu nu-i păzește în mod deosebit. El îi va favoriza și îi va face să propășească pe unii, spre înaintarea propriilor sale planuri, iar asupra altora va aduce necazuri și îi va face pe oameni să creadă că Dumnezeu este Acela care îi lovește.</w:t>
      </w:r>
    </w:p>
    <w:p>
      <w:pPr>
        <w:pStyle w:val="ArticleScripture"/>
        <w:jc w:val="left"/>
      </w:pPr>
      <w:r>
        <w:rPr>
          <w:rFonts w:ascii="Times New Roman" w:hAnsi="Times New Roman" w:eastAsia="Times New Roman" w:cs="Times New Roman"/>
        </w:rPr>
        <w:t>În timp ce se arată fiilor oamenilor ca un mare medic care poate vindeca toate bolile lor, el va aduce boală și dezastru, până când orașele populoase vor fi reduse la ruină și pustiire. Chiar acum el lucrează. În accidente și calamități pe mare și pe uscat, în incendii de mari proporții, în tornade înverșunate și cumplite furtuni de grindină, în vijelii, inundații, cicloane, valuri de maree și cutremure, pretutindeni și în mii de forme, Satana își exercită puterea. El nimicește recolta ajunsă la coacere, iar foametea și strâmtorarea urmează. El imprimă aerului o contaminare mortală, și mii pier prin molimă. Aceste nenorociri vor deveni din ce în ce mai frecvente și mai dezastruoase. Nimicirea va veni atât peste om, cât și peste dobitoc. „Pământul jelește și se vestejește”, „poporul trufaș ... tânjește. De asemenea, pământul este spurcat sub locuitorii lui; pentru că au călcat legile, au schimbat rânduiala, au rupt legământul veșnic.” Isaia 24:4, 5.</w:t>
      </w:r>
    </w:p>
    <w:p>
      <w:pPr>
        <w:pStyle w:val="ArticleScripture"/>
        <w:jc w:val="left"/>
      </w:pPr>
      <w:r>
        <w:rPr>
          <w:rFonts w:ascii="Times New Roman" w:hAnsi="Times New Roman" w:eastAsia="Times New Roman" w:cs="Times New Roman"/>
        </w:rPr>
        <w:t>Atunci marele înșelător îi va convinge pe oameni că aceia care Îi slujesc lui Dumnezeu sunt pricinuitorii acestor rele. Clasa care a provocat dezaprobarea Cerului va arunca toate necazurile lor asupra acelora a căror ascultare de poruncile lui Dumnezeu este o mustrare neîncetată pentru călcători. Se va declara că oamenii Îl ofensează pe Dumnezeu prin călcarea sabatului de duminică; că acest păcat a adus calamități care nu vor înceta până când păzirea duminicii va fi impusă cu strictețe; și că aceia care prezintă cerințele poruncii a patra, distrugând astfel reverența față de duminică, sunt tulburători ai poporului, împiedicând restabilirea lui în favoarea divină și în prosperitatea vremelnică. Astfel, acuzația adusă odinioară împotriva slujitorului lui Dumnezeu va fi repetată și pe temeiuri tot atât de bine întemeiate: «Și s-a întâmplat că, atunci când Ahab l-a văzut pe Ilie, Ahab i-a zis: Ești tu acela care tulburi pe Israel? Iar el a răspuns: Eu n-am tulburat pe Israel; ci tu și casa tatălui tău, pentru că ați părăsit poruncile Domnului și te-ai dus după Baali.» 1 Împărați 18:17, 18. Pe măsură ce mânia poporului va fi ațâțată prin acuzații mincinoase, ei vor urma față de solii lui Dumnezeu un curs foarte asemănător cu acela pe care Israelul apostat l-a urmat față de Ilie.</w:t>
      </w:r>
    </w:p>
    <w:p>
      <w:pPr>
        <w:pStyle w:val="ArticleScripture"/>
        <w:jc w:val="left"/>
      </w:pPr>
      <w:r>
        <w:rPr>
          <w:rFonts w:ascii="Times New Roman" w:hAnsi="Times New Roman" w:eastAsia="Times New Roman" w:cs="Times New Roman"/>
        </w:rPr>
        <w:t>„Puterea făcătoare de minuni manifestată prin spiritism își va exercita influența împotriva celor care aleg să asculte de Dumnezeu mai degrabă decât de oameni. Comunicările din partea spiritelor vor declara că Dumnezeu le-a trimis pentru a-i convinge pe cei care resping păzirea duminicii de rătăcirea lor, afirmând că se cuvine să se asculte de legile țării ca de legea lui Dumnezeu. Vor deplânge marea nelegiuire din lume și vor susține mărturia învățătorilor religioși că starea degradată a moralei este cauzată de profanarea duminicii. Mare va fi indignarea stârnită împotriva tuturor celor care refuză să accepte mărturia lor.” Marea Controversă,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șase</dc:title>
  <dc:subject>Deslușirea firelor profetice: Ultimul președinte, dictatura și Legea duminicală iminentă</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