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один</w:t>
      </w:r>
    </w:p>
    <w:p>
      <w:pPr>
        <w:pStyle w:val="ArticleSubtitle"/>
        <w:jc w:val="left"/>
      </w:pPr>
      <w:r>
        <w:rPr>
          <w:rFonts w:ascii="Arial" w:hAnsi="Arial" w:eastAsia="Arial" w:cs="Arial"/>
        </w:rPr>
        <w:t>Вестник Завета: от очищения к очистке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Седмица, в которую Христос подтвердил завет, представляла собой период от Его крещения до того, как Христос в небесном святилище встал во время побиения Стефана камнями.</w:t>
      </w:r>
    </w:p>
    <w:p>
      <w:pPr>
        <w:pStyle w:val="ArticleScripture"/>
        <w:jc w:val="left"/>
      </w:pPr>
      <w:r>
        <w:rPr>
          <w:rFonts w:ascii="Times New Roman" w:hAnsi="Times New Roman" w:eastAsia="Times New Roman" w:cs="Times New Roman"/>
        </w:rPr>
        <w:t>Но он, будучи исполнен Духа Святого, воззрел на небо и увидел славу Божию и Иисуса, стоящего одесную Бога, и сказал: вот, я вижу небеса отверсты и Сына Человеческого, стоящего одесную Бога. Тогда они закричали громким голосом, заткнули уши свои и единодушно устремились на него, и, выведя его за город, стали побивать камнями; и свидетели положили свои одежды у ног юноши, по имени Савл. И побивали Стефана, взывая к Богу и говоря: Господи Иисусе, прими дух мой. И, преклонив колени, воскликнул громким голосом: Господи, не вмени им греха сего. И, сказав это, он почил. Деяния 7:55–60.</w:t>
      </w:r>
    </w:p>
    <w:p>
      <w:pPr>
        <w:pStyle w:val="ArticleBody"/>
        <w:jc w:val="left"/>
      </w:pPr>
      <w:r>
        <w:rPr>
          <w:rFonts w:ascii="Times New Roman" w:hAnsi="Times New Roman" w:eastAsia="Times New Roman" w:cs="Times New Roman"/>
        </w:rPr>
        <w:t>Когда Стефана побили камнями и Михаил встал, Евангелие пришло к язычникам, ибо до того времени Евангелие проповедовалось только иудеям.</w:t>
      </w:r>
    </w:p>
    <w:p>
      <w:pPr>
        <w:pStyle w:val="ArticleScripture"/>
        <w:jc w:val="left"/>
      </w:pPr>
      <w:r>
        <w:rPr>
          <w:rFonts w:ascii="Times New Roman" w:hAnsi="Times New Roman" w:eastAsia="Times New Roman" w:cs="Times New Roman"/>
        </w:rPr>
        <w:t>«Тогда сказал ангел: “Он утвердит завет для многих на одну седмицу [семь лет]”. В течение семи лет после того, как Спаситель вступил в Своё служение, Евангелие должно было проповедоваться особенно иудеям; три с половиной года Самим Христом, а затем апостолами. “В половине седмицы Он прекратит жертву и приношение”. Даниил 9:27. Весной 31 г. н. э. Христос, истинная жертва, был принесён на Голгофе. Тогда завеса храма разодралась надвое, показав, что святость и значение жертвенной службы утратили силу. Настало время земной жертве и приношению прекратиться.»</w:t>
      </w:r>
    </w:p>
    <w:p>
      <w:pPr>
        <w:pStyle w:val="ArticleScripture"/>
        <w:jc w:val="left"/>
      </w:pPr>
      <w:r>
        <w:rPr>
          <w:rFonts w:ascii="Times New Roman" w:hAnsi="Times New Roman" w:eastAsia="Times New Roman" w:cs="Times New Roman"/>
        </w:rPr>
        <w:t>Одна седмина — семь лет — завершилась в 34 г. н. э. Затем побиением Стефана камнями иудеи окончательно запечатлели своё отвержение Евангелия; ученики, рассеянные гонением, «ходили повсюду, проповедуя слово» (Деян. 8:4); и вскоре после этого Савл, гонитель, обратился и стал Павлом, апостолом язычников. Желание веков, 233.</w:t>
      </w:r>
    </w:p>
    <w:p>
      <w:pPr>
        <w:pStyle w:val="ArticleBody"/>
        <w:jc w:val="left"/>
      </w:pPr>
      <w:r>
        <w:rPr>
          <w:rFonts w:ascii="Times New Roman" w:hAnsi="Times New Roman" w:eastAsia="Times New Roman" w:cs="Times New Roman"/>
        </w:rPr>
        <w:t>В 34 году священная неделя (две тысячи пятьсот двадцать дней) завершилась, и древний Израиль был разведен с Богом; их время испытания полностью завершилось. В тот момент возмездие в отношении древнего Израиля за отвержение завета и за распятие Сына Божьего подлежало Божьему исполнительному суду. Бог по Своему долготерпию и милости отсрочил разрушение Иерусалима до времени осады и разрушения с 66 по 70 год н. э.</w:t>
      </w:r>
    </w:p>
    <w:p>
      <w:pPr>
        <w:pStyle w:val="ArticleBody"/>
        <w:jc w:val="left"/>
      </w:pPr>
      <w:r>
        <w:rPr>
          <w:rFonts w:ascii="Times New Roman" w:hAnsi="Times New Roman" w:eastAsia="Times New Roman" w:cs="Times New Roman"/>
        </w:rPr>
        <w:t>Стихи в девятой главе книги Даниила, которые указывают на седмину, в которую Христос утвердил завет, также указывают на то, что языческий Рим (князь грядущий) разрушит город и святилище; но Бог, в Своём долготерпении и милости, предоставил детям древнего Израиля время, чтобы услышать Евангелие и принять решение, как это сделали их отцы, в течение семилетнего периода служения Христа и Его учеников среди них.</w:t>
      </w:r>
    </w:p>
    <w:p>
      <w:pPr>
        <w:pStyle w:val="ArticleScripture"/>
        <w:jc w:val="left"/>
      </w:pPr>
      <w:r>
        <w:rPr>
          <w:rFonts w:ascii="Times New Roman" w:hAnsi="Times New Roman" w:eastAsia="Times New Roman" w:cs="Times New Roman"/>
        </w:rPr>
        <w:t>В течение почти сорока лет после того, как приговор Иерусалиму был произнесён Самим Христом, Господь откладывал Свои суды над городом и народом. Дивно было долготерпение Бога к отвергшим Его Евангелие и убийцам Его Сына. Притча о неплодном дереве представляла Божье обращение с иудейским народом. Было уже отдано повеление: «Сруби его; зачем оно занимает землю?» (Луки 13:7), но божественная милость пощадила его ещё на малое время. Ещё было немало среди иудеев тех, кто не знали личности и служения Христа. И дети не пользовались возможностями и не получили света, который их родители отвергли. Через проповедь апостолов и их сподвижников Бог пролил бы на них свет; им было дано увидеть, как исполнились пророчества не только в рождении и жизни Христа, но и в Его смерти и воскресении. Дети не осуждались за грехи родителей; но когда, зная весь свет, данный их родителям, дети отвергали дополнительный свет, дарованный им самим, они становились причастниками грехов родителей и довершали меру своего беззакония.</w:t>
      </w:r>
    </w:p>
    <w:p>
      <w:pPr>
        <w:pStyle w:val="ArticleScripture"/>
        <w:jc w:val="left"/>
      </w:pPr>
      <w:r>
        <w:rPr>
          <w:rFonts w:ascii="Times New Roman" w:hAnsi="Times New Roman" w:eastAsia="Times New Roman" w:cs="Times New Roman"/>
        </w:rPr>
        <w:t>Долготерпение Бога к Иерусалиму лишь утвердило иудеев в их упорном нераскаянии. В своей ненависти и жестокости по отношению к ученикам Иисуса они отвергли последнее предложение милости. Тогда Бог отнял у них Свою защиту и перестал удерживать Сатану и его ангелов Своей силой, и нация была оставлена под властью вождя, которого она избрала. Ее дети презрели благодать Христа, которая дала бы им возможность обуздать свои злые побуждения, и теперь злые побуждения одержали верх. Сатана пробудил самые яростные и низменные страсти души. Люди не рассуждали; они были вне разума, управляемые порывами и слепой яростью. В своей жестокости они стали сатанинскими. В семье и в нации, как среди высших, так и среди низших слоев, царили подозрение, зависть, ненависть, распри, мятеж, убийство. Нигде не было безопасности. Друзья и родственники предавали друг друга. Родители убивали своих детей, а дети — своих родителей. Властители народа не могли управлять собой. Необузданные страсти делали их тиранами. Иудеи приняли ложные свидетельства, чтобы осудить невинного Сына Божия. Теперь ложные обвинения делали ненадежной их собственную жизнь. Своими действиями они давно говорили: 'Чтобы Святой Израилев перестал быть пред нами.' Исаия 30:11. Теперь их желание было исполнено. Страх Божий уже не беспокоил их. Сатана стоял во главе нации, и высшие гражданские и религиозные власти находились под его властью. Великая борьба, 27, 28.</w:t>
      </w:r>
    </w:p>
    <w:p>
      <w:pPr>
        <w:pStyle w:val="ArticleBody"/>
        <w:jc w:val="left"/>
      </w:pPr>
      <w:r>
        <w:rPr>
          <w:rFonts w:ascii="Times New Roman" w:hAnsi="Times New Roman" w:eastAsia="Times New Roman" w:cs="Times New Roman"/>
        </w:rPr>
        <w:t>Как Вестник Завета, Христос сначала служил исключительно иудеям. В 34 году, во время побиения Стефана камнями, Евангелие было обращено к язычникам, и наступило время Божьего исполнительного суда, хотя Бог по Своей милости отсрочил этот момент примерно на сорок лет.</w:t>
      </w:r>
    </w:p>
    <w:p>
      <w:pPr>
        <w:pStyle w:val="ArticleBody"/>
        <w:jc w:val="left"/>
      </w:pPr>
      <w:r>
        <w:rPr>
          <w:rFonts w:ascii="Times New Roman" w:hAnsi="Times New Roman" w:eastAsia="Times New Roman" w:cs="Times New Roman"/>
        </w:rPr>
        <w:t>Как Вестник Завета, в исполнение третьей главы книги пророка Малахии, Христос дважды очистил храм. Он сделал это в период, особенно выделенный для заветного народа, который тогда был обойден и с которым расторгался союз, а также для тех, кто затем должен был стать новым избранным народом. Когда тот период завершился, началось время исполнительного суда Божьего. Иоанн Креститель был вестником, приготовившим путь для дела Христа по созданию нового избранного народа, с которым Он вступит в завет.</w:t>
      </w:r>
    </w:p>
    <w:p>
      <w:pPr>
        <w:pStyle w:val="ArticleBody"/>
        <w:jc w:val="left"/>
      </w:pPr>
      <w:r>
        <w:rPr>
          <w:rFonts w:ascii="Times New Roman" w:hAnsi="Times New Roman" w:eastAsia="Times New Roman" w:cs="Times New Roman"/>
        </w:rPr>
        <w:t>Два очищения храма были наглядными уроками, указывающими на дело Христа по очищению храма души. Когда в третьей главе Малахии внезапно приходит Вестник Завета, Он очищает и переплавляет сынов Левия, чтобы приготовить приношение, как в прежние дни.</w:t>
      </w:r>
    </w:p>
    <w:p>
      <w:pPr>
        <w:pStyle w:val="ArticleScripture"/>
        <w:jc w:val="left"/>
      </w:pPr>
      <w:r>
        <w:rPr>
          <w:rFonts w:ascii="Times New Roman" w:hAnsi="Times New Roman" w:eastAsia="Times New Roman" w:cs="Times New Roman"/>
        </w:rPr>
        <w:t>Но кто выдержит день пришествия Его? И кто устоит, когда Он явится? Ибо Он подобен огню плавильщика и щелоку прачей. Он сядет как плавильщик и очиститель серебра и очистит сынов Левия, и переплавит их, как золото и серебро, чтобы они приносили Господу приношение в правде. Тогда приношение Иуды и Иерусалима будет приятно Господу, как в древние дни и в прежние годы. Малахии 3:2-3.</w:t>
      </w:r>
    </w:p>
    <w:p>
      <w:pPr>
        <w:pStyle w:val="ArticleBody"/>
        <w:jc w:val="left"/>
      </w:pPr>
      <w:r>
        <w:rPr>
          <w:rFonts w:ascii="Times New Roman" w:hAnsi="Times New Roman" w:eastAsia="Times New Roman" w:cs="Times New Roman"/>
        </w:rPr>
        <w:t>Третья глава книги Малахии и два очищения храма представляют совершенствование веры сынов Левия, которое совершает Посланник Завета. Совершенствование веры сынов Левия представлено очищением золота.</w:t>
      </w:r>
    </w:p>
    <w:p>
      <w:pPr>
        <w:pStyle w:val="ArticleScripture"/>
        <w:jc w:val="left"/>
      </w:pPr>
      <w:r>
        <w:rPr>
          <w:rFonts w:ascii="Times New Roman" w:hAnsi="Times New Roman" w:eastAsia="Times New Roman" w:cs="Times New Roman"/>
        </w:rPr>
        <w:t>«Все, кто имеет какое-либо влияние в санатории, должны соответствовать воле Божьей, смирять себя и открывать сердце для драгоценного влияния Духа Христова. Золото, испытанное огнем, представляет любовь и веру. Многие почти лишены любви. Самодовольство ослепляет их, и они не видят своей великой нужды. Существует насущная необходимость в ежедневном обращении к Богу, в новом, глубоком и ежедневном опыте в религиозной жизни». «Свидетельства», том 4, 558.»</w:t>
      </w:r>
    </w:p>
    <w:p>
      <w:pPr>
        <w:pStyle w:val="ArticleBody"/>
        <w:jc w:val="left"/>
      </w:pPr>
      <w:r>
        <w:rPr>
          <w:rFonts w:ascii="Times New Roman" w:hAnsi="Times New Roman" w:eastAsia="Times New Roman" w:cs="Times New Roman"/>
        </w:rPr>
        <w:t>Третья глава книги Малахии и два очищения храма представляют собой совершенство понимания возрастания познания у мудрых, которые являются сынами Левия, что совершается Посланником Завета. Совершенство сынов Левия представлено очищением серебра.</w:t>
      </w:r>
    </w:p>
    <w:p>
      <w:pPr>
        <w:pStyle w:val="ArticleScripture"/>
        <w:jc w:val="left"/>
      </w:pPr>
      <w:r>
        <w:rPr>
          <w:rFonts w:ascii="Times New Roman" w:hAnsi="Times New Roman" w:eastAsia="Times New Roman" w:cs="Times New Roman"/>
        </w:rPr>
        <w:t>Слова Господни — слова чистые: как серебро, испытанное в горниле земли, семь раз очищенное. Псалом 12:6.</w:t>
      </w:r>
    </w:p>
    <w:p>
      <w:pPr>
        <w:pStyle w:val="ArticleBody"/>
        <w:jc w:val="left"/>
      </w:pPr>
      <w:r>
        <w:rPr>
          <w:rFonts w:ascii="Times New Roman" w:hAnsi="Times New Roman" w:eastAsia="Times New Roman" w:cs="Times New Roman"/>
        </w:rPr>
        <w:t>Вестник Завета должен был очистить сынов Левия, как очищают серебро и золото. Слово Божие — то, что очищает, ибо быть очищенным — значит быть оправданным и освященным.</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Иоанн Креститель был вестником, приготовившим путь для Вестника Завета в первом исполнении третьей главы Малахии, и его весть в этом отношении была четвероякой по своей природе. Его служение включало указание на очищающее дело, которое предстояло совершить Вестнику Завета, и на то, что это очищение представлено как выметание гумна. Он указал, что прежний избранный народ тогда оставлялся в стороне. Он также возвестил народу Божьему Лаодикийскую весть, показывая им тем самым их грехи и грехи их отцов. Он поместил все это в контексте «грядущего гнева». Дело вестника, приготовившего путь, было делом человека, который никогда не учился в системе образования народа, который оставлялся в стороне.</w:t>
      </w:r>
    </w:p>
    <w:p>
      <w:pPr>
        <w:pStyle w:val="ArticleScripture"/>
        <w:jc w:val="left"/>
      </w:pPr>
      <w:r>
        <w:rPr>
          <w:rFonts w:ascii="Times New Roman" w:hAnsi="Times New Roman" w:eastAsia="Times New Roman" w:cs="Times New Roman"/>
        </w:rPr>
        <w:t>В лице Иоанна Крестителя Господь воздвиг Себе вестника, чтобы приготовить путь Господу. Ему надлежало нести миру бескомпромиссное свидетельство, обличая и осуждая грех. Лука, возвещая о его миссии и труде, говорит: «И пойдёт пред Ним в духе и силе Илии, чтобы обратить сердца отцов к детям, и непокорных — к мудрости праведников; дабы приготовить Господу народ приготовленный» (Лк. 1:17).</w:t>
      </w:r>
    </w:p>
    <w:p>
      <w:pPr>
        <w:pStyle w:val="ArticleScripture"/>
        <w:jc w:val="left"/>
      </w:pPr>
      <w:r>
        <w:rPr>
          <w:rFonts w:ascii="Times New Roman" w:hAnsi="Times New Roman" w:eastAsia="Times New Roman" w:cs="Times New Roman"/>
        </w:rPr>
        <w:t>Многие из фарисеев и саддукеев пришли на крещение Иоанна, и, обращаясь к ним, он сказал: "Порождения ехиднины! кто внушил вам бежать от будущего гнева? Сотворите же достойный плод покаяния; и не думайте говорить в себе: 'отец у нас Авраам'; ибо говорю вам, что Бог может из сих камней воздвигнуть детей Аврааму. Уже и секира при корне дерев лежит: всякое дерево, не приносящее доброго плода, срубают и бросают в огонь. Я крещу вас водою в покаяние; но Идущий за мною сильнее меня; я не достоин понести обувь Его; Он будет крестить вас Духом Святым и огнем; лопата Его в руке Его, и Он тщательно очистит гумно Свое и соберет пшеницу Свою в житницу; а солому сожжет огнем неугасимым" (Матфея 3:7–12).</w:t>
      </w:r>
    </w:p>
    <w:p>
      <w:pPr>
        <w:pStyle w:val="ArticleScripture"/>
        <w:jc w:val="left"/>
      </w:pPr>
      <w:r>
        <w:rPr>
          <w:rFonts w:ascii="Times New Roman" w:hAnsi="Times New Roman" w:eastAsia="Times New Roman" w:cs="Times New Roman"/>
        </w:rPr>
        <w:t>Голос Иоанна звучал, как труба. Его поручение было: «Укажи Моему народу на его преступления, а дому Иакова — на его грехи» (Исаия 58:1). Он не получил никакого человеческого образования. Его учителями были Бог и природа. Но нужен был тот, кто приготовил бы путь пред Христом, достаточно смелый, чтобы возвысить свой голос, как пророки древности, призывая развращённый народ к покаянию. Избранные вести, книга 2, 147, 148.</w:t>
      </w:r>
    </w:p>
    <w:p>
      <w:pPr>
        <w:pStyle w:val="ArticleBody"/>
        <w:jc w:val="left"/>
      </w:pPr>
      <w:r>
        <w:rPr>
          <w:rFonts w:ascii="Times New Roman" w:hAnsi="Times New Roman" w:eastAsia="Times New Roman" w:cs="Times New Roman"/>
        </w:rPr>
        <w:t>Уильям Миллер был вторым вестником, приготовившим путь Вестнику Завета, и Иоанн Креститель был прообразом личности и служения Миллера.</w:t>
      </w:r>
    </w:p>
    <w:p>
      <w:pPr>
        <w:pStyle w:val="ArticleScripture"/>
        <w:jc w:val="left"/>
      </w:pPr>
      <w:r>
        <w:rPr>
          <w:rFonts w:ascii="Times New Roman" w:hAnsi="Times New Roman" w:eastAsia="Times New Roman" w:cs="Times New Roman"/>
        </w:rPr>
        <w:t>"Тысячи были побуждены принять истину, которую проповедовал Уильям Миллер, и слуги Божьи были воздвигнуты в духе и силе Илии, чтобы провозглашать весть. Подобно Иоанну, предтече Иисуса, те, кто проповедовал эту торжественную весть, чувствовали себя вынужденными возложить секиру к корню дерева и призывать людей приносить плоды, достойные покаяния." Ранние произведения, 233.</w:t>
      </w:r>
    </w:p>
    <w:p>
      <w:pPr>
        <w:pStyle w:val="ArticleBody"/>
        <w:jc w:val="left"/>
      </w:pPr>
      <w:r>
        <w:rPr>
          <w:rFonts w:ascii="Times New Roman" w:hAnsi="Times New Roman" w:eastAsia="Times New Roman" w:cs="Times New Roman"/>
        </w:rPr>
        <w:t>Придирчивые евреи во времена Христа были склонены доверять ложной вести о Мессии. «Мессия» — это еврейское слово, соответствующее греческому слову «Христос», которое означает «помазанник».</w:t>
      </w:r>
    </w:p>
    <w:p>
      <w:pPr>
        <w:pStyle w:val="ArticleScripture"/>
        <w:jc w:val="left"/>
      </w:pPr>
      <w:r>
        <w:rPr>
          <w:rFonts w:ascii="Times New Roman" w:hAnsi="Times New Roman" w:eastAsia="Times New Roman" w:cs="Times New Roman"/>
        </w:rPr>
        <w:t>Слово, которое Бог послал сынам Израилевым, благовествуя мир через Иисуса Христа (Он — Господь всех): это слово, говорю, вам известно; оно было возвещено по всей Иудее и началось с Галилеи после крещения, которое проповедовал Иоанн; как Бог помазал Иисуса из Назарета Святым Духом и силой; Он ходил, творя добро и исцеляя всех, угнетаемых дьяволом, потому что Бог был с Ним. Деяния 10:36–38.</w:t>
      </w:r>
    </w:p>
    <w:p>
      <w:pPr>
        <w:pStyle w:val="ArticleBody"/>
        <w:jc w:val="left"/>
      </w:pPr>
      <w:r>
        <w:rPr>
          <w:rFonts w:ascii="Times New Roman" w:hAnsi="Times New Roman" w:eastAsia="Times New Roman" w:cs="Times New Roman"/>
        </w:rPr>
        <w:t>Оба термина «мессия» и «Христос» означают «помазанник». Христос был помазан при Своём крещении, поэтому, строго говоря, Он не был ни Мессией, ни Христом до Своего крещения. Его крещение пророчески соотносится с нисхождением ангела из десятой главы Откровения, сошедшего 11 августа 1840 года, а также с нисхождением сильного ангела из восемнадцатой главы Откровения, сошедшего 11 сентября 2001 года. Эти три пророческие вехи указывают на явление Святого Духа в позднем дожде.</w:t>
      </w:r>
    </w:p>
    <w:p>
      <w:pPr>
        <w:pStyle w:val="ArticleBody"/>
        <w:jc w:val="left"/>
      </w:pPr>
      <w:r>
        <w:rPr>
          <w:rFonts w:ascii="Times New Roman" w:hAnsi="Times New Roman" w:eastAsia="Times New Roman" w:cs="Times New Roman"/>
        </w:rPr>
        <w:t>Придирчивые иудеи придерживались заблуждения, ложного пророческого послания о том, что Мессия установит буквальное земное царство, в котором народ Израиля будет править миром. Это было ложное послание, обещавшее «мир и процветание».</w:t>
      </w:r>
    </w:p>
    <w:p>
      <w:pPr>
        <w:pStyle w:val="ArticleBody"/>
        <w:jc w:val="left"/>
      </w:pPr>
      <w:r>
        <w:rPr>
          <w:rFonts w:ascii="Times New Roman" w:hAnsi="Times New Roman" w:eastAsia="Times New Roman" w:cs="Times New Roman"/>
        </w:rPr>
        <w:t>Учение Уильяма Миллера имело два основных элемента. Первым было применение пророчеств о времени, указывавших на очищение святилища, а вторым — его отказ от католической интерпретации тысячелетия, в которую склонны были верить протестанты. Этот ложный взгляд на тысячелетие, понимаемый как тысяча лет мира и процветания, находил своё выражение в ложном представлении о царстве Мессии, которого придерживались придирчивые иудеи.</w:t>
      </w:r>
    </w:p>
    <w:p>
      <w:pPr>
        <w:pStyle w:val="ArticleBody"/>
        <w:jc w:val="left"/>
      </w:pPr>
      <w:r>
        <w:rPr>
          <w:rFonts w:ascii="Times New Roman" w:hAnsi="Times New Roman" w:eastAsia="Times New Roman" w:cs="Times New Roman"/>
        </w:rPr>
        <w:t>Эти два свидетеля указывают на фальшивую весть о позднем дожде, обещающую «мир и процветание», в третьем и последнем исполнении истории вестника, который готовит путь для Вестника Завета, чтобы Он внезапно пришёл в Свой храм. Эта ложная весть о позднем дожде отождествляется с вестью «мира и безопасности», в противоположность вести Иоанна Крестителя, который говорил, что «всякое дерево, не приносящее доброго плода, срубают и бросают в огонь», когда придёт «грядущий гнев». Это также было выражено в утверждении Миллера, что не будет тысячелетнего мира, как учит католицизм, ибо, когда Господь возвратится, Он уничтожит землю сиянием Своего пришествия.</w:t>
      </w:r>
    </w:p>
    <w:p>
      <w:pPr>
        <w:pStyle w:val="ArticleScripture"/>
        <w:jc w:val="left"/>
      </w:pPr>
      <w:r>
        <w:rPr>
          <w:rFonts w:ascii="Times New Roman" w:hAnsi="Times New Roman" w:eastAsia="Times New Roman" w:cs="Times New Roman"/>
        </w:rPr>
        <w:t>И вам, страждущим, — покой вместе с нами, когда Господь Иисус явится с неба с ангелами силы Своей, в пламени огня, совершая возмездие тем, которые не знают Бога и не повинуются благовествию Господа нашего Иисуса Христа, которые подвергнутся наказанию — вечной погибели от лица Господа и от славы могущества Его. 2 Фессалоникийцам 1:7-9.</w:t>
      </w:r>
    </w:p>
    <w:p>
      <w:pPr>
        <w:pStyle w:val="ArticleBody"/>
        <w:jc w:val="left"/>
      </w:pPr>
      <w:r>
        <w:rPr>
          <w:rFonts w:ascii="Times New Roman" w:hAnsi="Times New Roman" w:eastAsia="Times New Roman" w:cs="Times New Roman"/>
        </w:rPr>
        <w:t>Первые два вестника, которые подготовили путь для того, чтобы Вестник завета вступил в завет с новым избранным народом, показывают, что ложная весть «мир и безопасность» позднего дождя, сформулированная в третьем поколении лаодикийского адвентизма, была задумана сатаной, чтобы помешать лаодикийскому адвентизму в четвёртом поколении признать роль ислама, представленную в третьем горе.</w:t>
      </w:r>
    </w:p>
    <w:p>
      <w:pPr>
        <w:pStyle w:val="ArticleBody"/>
        <w:jc w:val="left"/>
      </w:pPr>
      <w:r>
        <w:rPr>
          <w:rFonts w:ascii="Times New Roman" w:hAnsi="Times New Roman" w:eastAsia="Times New Roman" w:cs="Times New Roman"/>
        </w:rPr>
        <w:t>В процессе очищения, совершаемого для тех, кого представляют сыновья Левия, Тот, Кто приходит после Иоанна Крестителя, должен был тщательно вымести и «очистить» Своё гумно лопатой для веяния, которая в Его руке. Эта работа совершается Его Словом.</w:t>
      </w:r>
    </w:p>
    <w:p>
      <w:pPr>
        <w:pStyle w:val="ArticleScripture"/>
        <w:jc w:val="left"/>
      </w:pPr>
      <w:r>
        <w:rPr>
          <w:rFonts w:ascii="Times New Roman" w:hAnsi="Times New Roman" w:eastAsia="Times New Roman" w:cs="Times New Roman"/>
        </w:rPr>
        <w:t>«Лопата Его в руке Его, и Он тщательно очистит гумно Свое и соберет пшеницу Свою в житницу». Матфея 3:12. Это было одно из времен очищения. Словами истины мякина отделялась от пшеницы. Поскольку многие были слишком тщеславны и самоправедны, чтобы принять обличение, слишком привязаны к миру, чтобы принять жизнь смирения, они отвернулись от Иисуса. Многие и ныне поступают так же. Души испытываются сегодня так же, как испытывались те ученики в синагоге в Капернауме. Когда истина достигает сердца, они видят, что их жизнь не согласуется с волей Божьей. Они видят необходимость полного изменения в самих себе; но не желают взяться за труд самоотречения. Потому они гневаются, когда их грехи обнаруживаются. Они уходят оскорбленными, подобно тому как ученики оставили Иисуса, ропща: «Какие странные слова! кто может это слушать?» — Желание веков, с. 392.</w:t>
      </w:r>
    </w:p>
    <w:p>
      <w:pPr>
        <w:pStyle w:val="ArticleBody"/>
        <w:jc w:val="left"/>
      </w:pPr>
      <w:r>
        <w:rPr>
          <w:rFonts w:ascii="Times New Roman" w:hAnsi="Times New Roman" w:eastAsia="Times New Roman" w:cs="Times New Roman"/>
        </w:rPr>
        <w:t>Весть позднего дождя — это «спор» второй главы Авваккука, и это слова истины, которые отделяют мякину от пшеницы. Это отделение — отсев, совершаемый Вестником Завета. В истории миллеритов весть из восьмой главы книги Даниила, четырнадцатого стиха, произвела отсев, когда первоначально не исполнилась, и привела к времени промедления второй главы Авваккука и притче о десяти девах в двадцать пятой главе Матфея. Когда весть Полуночного Крика была окончательно исполнена 22 октября 1844 года, это вызвало еще более значительный отсев. Тогда Вестник Завета внезапно явился и начал окончательный отсев и очищение. Движение, прошедшее через первые два из трех актов очищения и отсева, не выдержало третьего и было отправлено в пустыню Лаодикии в 1863 году.</w:t>
      </w:r>
    </w:p>
    <w:p>
      <w:pPr>
        <w:pStyle w:val="ArticleBody"/>
        <w:jc w:val="left"/>
      </w:pPr>
      <w:r>
        <w:rPr>
          <w:rFonts w:ascii="Times New Roman" w:hAnsi="Times New Roman" w:eastAsia="Times New Roman" w:cs="Times New Roman"/>
        </w:rPr>
        <w:t>В истории миллеритов протестанты сначала были очищены словами истины, затем движение первого ангела было очищено с приходом третьей испытательной вести. Но те, кто в течение сорока шести лет, с 1798 по 1844 год, были строителями миллеритского храма, не выдержали третьего испытания, которое наступило 22 октября 1844 года, хотя они полностью соответствовали притче о десяти девах.</w:t>
      </w:r>
    </w:p>
    <w:p>
      <w:pPr>
        <w:pStyle w:val="ArticleScripture"/>
        <w:jc w:val="left"/>
      </w:pPr>
      <w:r>
        <w:rPr>
          <w:rFonts w:ascii="Times New Roman" w:hAnsi="Times New Roman" w:eastAsia="Times New Roman" w:cs="Times New Roman"/>
        </w:rPr>
        <w:t>Многие, вышедшие навстречу Жениху под влиянием вестей первого и второго ангелов, отвергли третью — последнюю испытательную — весть, предназначенную миру, и подобная позиция будет занята, когда прозвучит последний призыв.</w:t>
      </w:r>
    </w:p>
    <w:p>
      <w:pPr>
        <w:pStyle w:val="ArticleScripture"/>
        <w:jc w:val="left"/>
      </w:pPr>
      <w:r>
        <w:rPr>
          <w:rFonts w:ascii="Times New Roman" w:hAnsi="Times New Roman" w:eastAsia="Times New Roman" w:cs="Times New Roman"/>
        </w:rPr>
        <w:t>«Каждая деталь этой притчи должна быть тщательно изучена. Мы представлены либо мудрыми, либо неразумными девами.» Review and Herald, 31 октября 1899 года.</w:t>
      </w:r>
    </w:p>
    <w:p>
      <w:pPr>
        <w:pStyle w:val="ArticleBody"/>
        <w:jc w:val="left"/>
      </w:pPr>
      <w:r>
        <w:rPr>
          <w:rFonts w:ascii="Times New Roman" w:hAnsi="Times New Roman" w:eastAsia="Times New Roman" w:cs="Times New Roman"/>
        </w:rPr>
        <w:t>Пророческая история, начавшаяся с прибытия третьего ангела 22 октября 1844 года, оказалась неудачей и завершилась восстанием 1863 года. К 1850 году Сестра Уайт написала следующее послание.</w:t>
      </w:r>
    </w:p>
    <w:p>
      <w:pPr>
        <w:pStyle w:val="ArticleScripture"/>
        <w:jc w:val="left"/>
      </w:pPr>
      <w:r>
        <w:rPr>
          <w:rFonts w:ascii="Times New Roman" w:hAnsi="Times New Roman" w:eastAsia="Times New Roman" w:cs="Times New Roman"/>
        </w:rPr>
        <w:t>Господь дал мне видение 26 января, о котором я расскажу. Я увидела, что некоторые из народа Божьего были тупы и дремлющие; были лишь наполовину пробуждены и не осознавали времени, в котором мы теперь живём; и что «человек» с «щёткой для грязи» вошёл, и некоторые были в опасности быть сметёнными. Я умоляла Иисуса спасти их, пощадить их ещё немного и дать им увидеть их ужасную опасность, чтобы они успели приготовиться, прежде чем навсегда станет слишком поздно. Ангел сказал: «Погибель приходит, как могучий вихрь». Я умоляла ангела пожалеть и спасти тех, кто любил этот мир, был привязан к своему имуществу и не желал оторваться от него и пожертвовать им, чтобы ускорить путь вестников, направляющихся накормить голодных овец, погибающих от недостатка духовной пищи.</w:t>
      </w:r>
    </w:p>
    <w:p>
      <w:pPr>
        <w:pStyle w:val="ArticleScripture"/>
        <w:jc w:val="left"/>
      </w:pPr>
      <w:r>
        <w:rPr>
          <w:rFonts w:ascii="Times New Roman" w:hAnsi="Times New Roman" w:eastAsia="Times New Roman" w:cs="Times New Roman"/>
        </w:rPr>
        <w:t>Когда я видела бедные души, умирающие за неимением истины настоящего времени, а некоторые, заявлявшие, что верят истине, позволяли им умирать, удерживая необходимые средства для продвижения дела Божьего, это зрелище было слишком болезненным, и я умоляла ангела удалить его от меня. Я увидела, что когда для дела Божьего требовалась часть их имущества, они, подобно юноше, пришедшему к Иисусу [Матфея 19:16–22.], уходили с печалью; и что вскоре опустошительный бич пройдёт и сметёт всё их имущество, и тогда будет слишком поздно жертвовать земными благами и собирать себе сокровища на небесах. Review and Herald, 1 апреля 1850 г.</w:t>
      </w:r>
    </w:p>
    <w:p>
      <w:pPr>
        <w:pStyle w:val="ArticleBody"/>
        <w:jc w:val="left"/>
      </w:pPr>
      <w:r>
        <w:rPr>
          <w:rFonts w:ascii="Times New Roman" w:hAnsi="Times New Roman" w:eastAsia="Times New Roman" w:cs="Times New Roman"/>
        </w:rPr>
        <w:t>К 1850 году человек с щёткой для грязи уже прибыл. 22 октября 1844 года Посланник Завета внезапно пришёл в свой храм и начал дело очистки и очищения сынов Левия.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Сегодня души подвергаются испытаниям и проверкам, и многие проходят по той же тропе, протоптанной теми, кто оставил Христа. Когда их испытывает Слово, они отвергают Божественного Учителя. Когда их обличают за то, что их жизнь не соответствует истине и праведности, они отворачиваются от Спасителя; и их решение, подобно решению оскорблённых учеников, никогда не изменяется. Они больше не ходят со Христом. Так исполняются слова: "Лопата Его в руке Его, и Он тщательно очистит гумно Своё и соберёт пшеницу в житницу". Знамения времени, 15 мая 1901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один</dc:title>
  <dc:subject>Вестник Завета: от очищения к очистке</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