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пятнадцать</w:t>
      </w:r>
    </w:p>
    <w:p>
      <w:pPr>
        <w:pStyle w:val="ArticleSubtitle"/>
        <w:jc w:val="left"/>
      </w:pPr>
      <w:r>
        <w:rPr>
          <w:rFonts w:ascii="Arial" w:hAnsi="Arial" w:eastAsia="Arial" w:cs="Arial"/>
        </w:rPr>
        <w:t>Раскрытие пророческих черт последнего поколения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В последнем поколении народа, который обходят стороной, выявляются определённые пророческие черты. Они — порождение ехиднины, ибо сформировали характер Сатаны. Они — род прелюбодеев, ибо заключили неосвящённые союзы с врагами Бога. Они дошли до того, что видят, но не понимают; слышат, но не уразумевают, ибо они не обращены, что представлено как ожирение их сердец. Моисей первым указал на это явление.</w:t>
      </w:r>
    </w:p>
    <w:p>
      <w:pPr>
        <w:pStyle w:val="ArticleScripture"/>
        <w:jc w:val="left"/>
      </w:pPr>
      <w:r>
        <w:rPr>
          <w:rFonts w:ascii="Times New Roman" w:hAnsi="Times New Roman" w:eastAsia="Times New Roman" w:cs="Times New Roman"/>
        </w:rPr>
        <w:t>И Моисей призвал весь Израиль и сказал им: вы видели всё, что Господь сделал пред глазами вашими в земле Египетской над фараоном, над всеми его слугами и над всей его землёй; великие испытания, которые видели глаза твои, знамения и те великие чудеса; но до сего дня Господь не дал вам сердца, чтобы разуметь, очей, чтобы видеть, и ушей, чтобы слышать. Второзаконие 29:2–4.</w:t>
      </w:r>
    </w:p>
    <w:p>
      <w:pPr>
        <w:pStyle w:val="ArticleBody"/>
        <w:jc w:val="left"/>
      </w:pPr>
      <w:r>
        <w:rPr>
          <w:rFonts w:ascii="Times New Roman" w:hAnsi="Times New Roman" w:eastAsia="Times New Roman" w:cs="Times New Roman"/>
        </w:rPr>
        <w:t>В первом упоминании лаодикийского феномена видения и слышания то, чего народ Божий не в состоянии видеть, — это знамения и чудеса истории своего основания. Иеремия определяет это явление как признак «неразумных дев» в последние дни и как выражение отказа неразумных дев принять трехангельскую весть, которая начинается с провозглашения первого ангела о страхе перед Богом-Творцом. Из-за этого неповиновения они не получают поздний дождь.</w:t>
      </w:r>
    </w:p>
    <w:p>
      <w:pPr>
        <w:pStyle w:val="ArticleScripture"/>
        <w:jc w:val="left"/>
      </w:pPr>
      <w:r>
        <w:rPr>
          <w:rFonts w:ascii="Times New Roman" w:hAnsi="Times New Roman" w:eastAsia="Times New Roman" w:cs="Times New Roman"/>
        </w:rPr>
        <w:t>Возвестите это в доме Иакова и объявите в Иуде, говоря: Слушайте это ныне, народ глупый и без рассудка, у которого есть глаза — и не видит, есть уши — и не слышит. Разве не Меня вы боитесь? — говорит Господь. — Разве не будете трепетать пред Моим лицом, которое положило песок пределом морю как вечным постановлением, так что оно не перейдет его? Хотя волны его бушуют, они не одолеют; хотя шумят, но не перейдут его. Но у этого народа сердце мятежное и непокорное; они отступили и ушли. И не говорят в своем сердце: убоимся же ныне Господа, Бога нашего, который дает дождь — и ранний, и поздний — в свое время, который хранит для нас назначенные недели жатвы. Ваши беззакония отвратили это, и ваши грехи удержали от вас добро. Иеремия 5:20–25.</w:t>
      </w:r>
    </w:p>
    <w:p>
      <w:pPr>
        <w:pStyle w:val="ArticleBody"/>
        <w:jc w:val="left"/>
      </w:pPr>
      <w:r>
        <w:rPr>
          <w:rFonts w:ascii="Times New Roman" w:hAnsi="Times New Roman" w:eastAsia="Times New Roman" w:cs="Times New Roman"/>
        </w:rPr>
        <w:t>Иезекииль называет мятежным домом тех, кто проявляет черты, выраженные формулой «видеть и не понимать». Это мятежный дом, который не желает видеть историю своих оснований, это неразумные девы, не обращённые, потому что отвергают весть первого ангела, а это значит отвергнуть их все, ибо если не принять весть первого ангела, нельзя принять ни вторую, ни третью. В таком состоянии во время позднего дождя поздний дождь удерживается от этих дев. После того как Иисус отметил эту характеристику в Своём повествовании, Он далее представил притчу о сеятеле.</w:t>
      </w:r>
    </w:p>
    <w:p>
      <w:pPr>
        <w:pStyle w:val="ArticleScripture"/>
        <w:jc w:val="left"/>
      </w:pPr>
      <w:r>
        <w:rPr>
          <w:rFonts w:ascii="Times New Roman" w:hAnsi="Times New Roman" w:eastAsia="Times New Roman" w:cs="Times New Roman"/>
        </w:rPr>
        <w:t>Но блаженны ваши глаза, потому что видят, и уши ваши, потому что слышат. Ибо истинно говорю вам: многие пророки и праведники желали увидеть то, что вы видите, и не увидели; и услышать то, что вы слышите, и не услышали. Вы же выслушайте притчу о сеятеле. Ко всякому, кто слышит слово о Царстве и не разумеет, приходит лукавый и похищает посеянное в сердце его. Это — тот, у кого посеяно при дороге. А посеянное на каменистых местах — это тот, кто слышит слово и тотчас с радостью принимает его; но не имеет в себе корня и непостоянен; когда же настанет скорбь или гонение за слово, тотчас соблазняется. А посеянное в тернии — это тот, кто слышит слово; но заботы века сего и обольщение богатства заглушают слово, и он становится бесплодным. А посеянное на доброй земле — это тот, кто слышит слово и разумеет его; тот и приносит плод: иной в сто крат, иной в шестьдесят, иной в тридцать. Другую притчу предложил Он им, говоря: Царство Небесное подобно человеку, посеявшему доброе семя на своем поле; но когда люди спали, пришел его враг и посеял плевелы среди пшеницы и ушел. Когда же взошла зелень и появился плод, тогда показались и плевелы. Подошли рабы домовладыки и сказали ему: господин, не доброе ли семя ты сеял на своем поле? Откуда же на нем плевелы? Он сказал им: враг сделал это. Тогда рабы говорят ему: хочешь ли, мы пойдем и соберем их? Но он сказал: нет, чтобы, собирая плевелы, вы не выдергали вместе с ними и пшеницу. Оставьте расти вместе то и другое до жатвы; и во время жатвы скажу жнецам: соберите прежде плевелы и свяжите их в снопы, чтобы сжечь их, а пшеницу соберите в житницу мою. Матфея 13:16–30.</w:t>
      </w:r>
    </w:p>
    <w:p>
      <w:pPr>
        <w:pStyle w:val="ArticleBody"/>
        <w:jc w:val="left"/>
      </w:pPr>
      <w:r>
        <w:rPr>
          <w:rFonts w:ascii="Times New Roman" w:hAnsi="Times New Roman" w:eastAsia="Times New Roman" w:cs="Times New Roman"/>
        </w:rPr>
        <w:t>Неразумные — это плевелы, а мудрые — пшеница. В притче о десяти девах различие между двумя категориями проявляется в наличии масла, а в случае пшеницы и плевел оно основано на том, понимается ли семя, то есть слово. Первое у Моисея упоминание о категории, которая не будет видеть и, следовательно, понимать, определяет, что послание, подлежащее пониманию, заключается в знамениях и чудесах основополагающей истории. Последняя пророческая ссылка Эллен Уайт на элементы слепоты мятежного дома указывает, что предметом видения тех глаз, которые были блаженны за то, что увидели то, что желали видеть все праведники, была история миллеритского движения.</w:t>
      </w:r>
    </w:p>
    <w:p>
      <w:pPr>
        <w:pStyle w:val="ArticleScripture"/>
        <w:jc w:val="left"/>
      </w:pPr>
      <w:r>
        <w:rPr>
          <w:rFonts w:ascii="Times New Roman" w:hAnsi="Times New Roman" w:eastAsia="Times New Roman" w:cs="Times New Roman"/>
        </w:rPr>
        <w:t>«Все вести, данные в 1840–1844 годах, должны теперь быть представлены с силой, ибо многие люди утратили ориентиры. Эти вести должны быть направлены ко всем церквам. »</w:t>
      </w:r>
    </w:p>
    <w:p>
      <w:pPr>
        <w:pStyle w:val="ArticleScripture"/>
        <w:jc w:val="left"/>
      </w:pPr>
      <w:r>
        <w:rPr>
          <w:rFonts w:ascii="Times New Roman" w:hAnsi="Times New Roman" w:eastAsia="Times New Roman" w:cs="Times New Roman"/>
        </w:rPr>
        <w:t>"Христос сказал: 'Блаженны очи ваши, что видят, и уши ваши, что слышат; ибо истинно говорю вам, что многие пророки и праведники желали видеть то, что вы видите, и не видели; и слышать то, что вы слышите, и не слышали' [Матфея 13:16, 17]. Блаженны очи, которые видели то, что было увидено в 1843 и 1844 годах." Manuscript Releases, том 21, 436, 437.</w:t>
      </w:r>
    </w:p>
    <w:p>
      <w:pPr>
        <w:pStyle w:val="ArticleBody"/>
        <w:jc w:val="left"/>
      </w:pPr>
      <w:r>
        <w:rPr>
          <w:rFonts w:ascii="Times New Roman" w:hAnsi="Times New Roman" w:eastAsia="Times New Roman" w:cs="Times New Roman"/>
        </w:rPr>
        <w:t>Иисус всегда показывает конец через начало; и первое, и последнее упоминания о тех, у кого есть глаза, но они не видят и не понимают, указывают на то, что основополагающая история мятежного дома — это то, чего не видят, а потому отвергают, и тем самым мешает неразумным распознать поздний дождь. История 1840–1844 годов была прообразно показана в избавлении древнего Израиля от египетского рабства. Неудача древнего Израиля пройти первоначальный процесс испытания привела их в Кадес, где они приняли ложный отчет десяти соглядатаев и избрали нового вождя, чтобы вести их обратно в Египет. Через сорок лет их снова привели в Кадес, и Моисей не выдержал, ударив по Скале во второй раз.</w:t>
      </w:r>
    </w:p>
    <w:p>
      <w:pPr>
        <w:pStyle w:val="ArticleBody"/>
        <w:jc w:val="left"/>
      </w:pPr>
      <w:r>
        <w:rPr>
          <w:rFonts w:ascii="Times New Roman" w:hAnsi="Times New Roman" w:eastAsia="Times New Roman" w:cs="Times New Roman"/>
        </w:rPr>
        <w:t>Хотя Моисей потерпел неудачу, Иисус Навин всё же повёл их в Землю Обетованную. Последнее испытание в Кадеше сопровождалось серьёзным восстанием, ибо Иисус всегда показывает конец через начало: восстание десяти соглядатаев в Кадеше в начале сорокалетнего периода, равно как и в его конце, также указывает на великое восстание в Кадеше. Однако, несмотря на неповиновение Моисея в Кадеше, видение о входе в Землю Обетованную больше не откладывалось.</w:t>
      </w:r>
    </w:p>
    <w:p>
      <w:pPr>
        <w:pStyle w:val="ArticleBody"/>
        <w:jc w:val="left"/>
      </w:pPr>
      <w:r>
        <w:rPr>
          <w:rFonts w:ascii="Times New Roman" w:hAnsi="Times New Roman" w:eastAsia="Times New Roman" w:cs="Times New Roman"/>
        </w:rPr>
        <w:t>Во время отступления 1863 года, приведшего к усилившемуся отступлению 1888 года, затем к ещё большему отступлению 1919 года, кульминировавшему отступлением 1957 года, Иисус вернул лаодикийский адвентизм к Кадешу. Он вернул их к той истории, в которой третий ангел пришёл и начал процесс испытания, который в конечном итоге проявил отступление 1863 года и осуждение на скитания по пустыне Лаодикии. Третий ангел вошёл в заключительную историю лаодикийского адвентизма 11 сентября 2001 года, когда сошёл могучий ангел восемнадцатой главы Откровения, который и есть третий ангел. Затем он провозгласил, что Вавилон пал, как это было прообразовано низвержением башни Нимрода, когда были обрушены башни Нью-Йорка.</w:t>
      </w:r>
    </w:p>
    <w:p>
      <w:pPr>
        <w:pStyle w:val="ArticleScripture"/>
        <w:jc w:val="left"/>
      </w:pPr>
      <w:r>
        <w:rPr>
          <w:rFonts w:ascii="Times New Roman" w:hAnsi="Times New Roman" w:eastAsia="Times New Roman" w:cs="Times New Roman"/>
        </w:rPr>
        <w:t>«Весть третьего ангела не будет понята; свет, который озарит землю своей славой, будет назван ложным светом теми, кто откажется идти в свете его возрастающей славы.» Review and Herald, 27 мая 1890 г.</w:t>
      </w:r>
    </w:p>
    <w:p>
      <w:pPr>
        <w:pStyle w:val="ArticleBody"/>
        <w:jc w:val="left"/>
      </w:pPr>
      <w:r>
        <w:rPr>
          <w:rFonts w:ascii="Times New Roman" w:hAnsi="Times New Roman" w:eastAsia="Times New Roman" w:cs="Times New Roman"/>
        </w:rPr>
        <w:t>Как со древним Израилем, так и с современным Израилем. Поколение, которое стало свидетелем 11 сентября 2001 года, — последнее поколение. Иисус сказал в двадцать первой главе Евангелия от Луки о «этом роде» и отождествил этот род с теми, кто будет жить, когда небо и земля прейдут, что произойдет при Втором пришествии. То поколение, которое доживет до возвращения Христа, распознает знак, доказывающий им, что они — последнее поколение. Они будут знать и понимать, что именно они живут во время, когда «исполнение всякого видения» больше не «откладывается».</w:t>
      </w:r>
    </w:p>
    <w:p>
      <w:pPr>
        <w:pStyle w:val="ArticleBody"/>
        <w:jc w:val="left"/>
      </w:pPr>
      <w:r>
        <w:rPr>
          <w:rFonts w:ascii="Times New Roman" w:hAnsi="Times New Roman" w:eastAsia="Times New Roman" w:cs="Times New Roman"/>
        </w:rPr>
        <w:t>Когда Иисус выходил из храма вместе с учениками, они попросили Его объяснить, что Он имел в виду, описывая разрушение храма. Та беседа была прообразом разговора, который Его ученики будут вести в последнем поколении. Ученики хотели понять, что Он имел в виду, когда неоднократно учил, что лаодикийская адвентистская церковь будет сметена скоро грядущим воскресным законом, поскольку поклоняющиеся в ней будут извергнуты из Его уст и больше не будут теми, кто говорит от Его имени.</w:t>
      </w:r>
    </w:p>
    <w:p>
      <w:pPr>
        <w:pStyle w:val="ArticleBody"/>
        <w:jc w:val="left"/>
      </w:pPr>
      <w:r>
        <w:rPr>
          <w:rFonts w:ascii="Times New Roman" w:hAnsi="Times New Roman" w:eastAsia="Times New Roman" w:cs="Times New Roman"/>
        </w:rPr>
        <w:t>Отвечая ученикам, Иисус описал разрушение Иерусалима и последующую историю — вплоть до конца мира. После того как Он изложил исторический обзор до девятнадцатого стиха, затем Он обращается к разрушению Иерусалима — разрушению, которое могло произойти во время распятия, но по Божьей милости и долготерпению было отложено примерно на сорок лет. По истечении сорока лет останется остаток, который избежит разрушения, но только если они распознают знак, который Он тогда дал.</w:t>
      </w:r>
    </w:p>
    <w:p>
      <w:pPr>
        <w:pStyle w:val="ArticleBody"/>
        <w:jc w:val="left"/>
      </w:pPr>
      <w:r>
        <w:rPr>
          <w:rFonts w:ascii="Times New Roman" w:hAnsi="Times New Roman" w:eastAsia="Times New Roman" w:cs="Times New Roman"/>
        </w:rPr>
        <w:t>В начале древнего Израиля был сорокалетний период, который начался с суда над восстанием десяти соглядатаев; этот суд был отложен на сорок лет благодаря ходатайству Моисея. В конце древнего Израиля был суд над восстанием против креста, который был отложен на сорок лет благодаря ходатайству долготерпения и милости Христа. В обеих историях был остаток, который уцелел. Иисус всегда иллюстрирует конец чего-либо началом.</w:t>
      </w:r>
    </w:p>
    <w:p>
      <w:pPr>
        <w:pStyle w:val="ArticleBody"/>
        <w:jc w:val="left"/>
      </w:pPr>
      <w:r>
        <w:rPr>
          <w:rFonts w:ascii="Times New Roman" w:hAnsi="Times New Roman" w:eastAsia="Times New Roman" w:cs="Times New Roman"/>
        </w:rPr>
        <w:t>Иисус говорил о знамении, связанном с разрушением Иерусалима, и назвал его «днями возмездия».</w:t>
      </w:r>
    </w:p>
    <w:p>
      <w:pPr>
        <w:pStyle w:val="ArticleScripture"/>
        <w:jc w:val="left"/>
      </w:pPr>
      <w:r>
        <w:rPr>
          <w:rFonts w:ascii="Times New Roman" w:hAnsi="Times New Roman" w:eastAsia="Times New Roman" w:cs="Times New Roman"/>
        </w:rPr>
        <w:t>И когда вы увидите Иерусалим, окруженный войсками, знайте, что близко его запустение. Тогда находящиеся в Иудее пусть бегут в горы; те, кто в городе, пусть выйдут; а те, кто в окрестностях, пусть не входят в него. Ибо это дни возмездия, чтобы исполнилось все написанное. Луки 21:20–22.</w:t>
      </w:r>
    </w:p>
    <w:p>
      <w:pPr>
        <w:pStyle w:val="ArticleBody"/>
        <w:jc w:val="left"/>
      </w:pPr>
      <w:r>
        <w:rPr>
          <w:rFonts w:ascii="Times New Roman" w:hAnsi="Times New Roman" w:eastAsia="Times New Roman" w:cs="Times New Roman"/>
        </w:rPr>
        <w:t>«День мщения» — это семь последних язв, и по этой причине сестра Уайт связывает разрушение Иерусалима с Божьим исполнительным судом в последние дни.</w:t>
      </w:r>
    </w:p>
    <w:p>
      <w:pPr>
        <w:pStyle w:val="ArticleScripture"/>
        <w:jc w:val="left"/>
      </w:pPr>
      <w:r>
        <w:rPr>
          <w:rFonts w:ascii="Times New Roman" w:hAnsi="Times New Roman" w:eastAsia="Times New Roman" w:cs="Times New Roman"/>
        </w:rPr>
        <w:t>Приступите, народы, слушать; и внимайте, племена: пусть услышит земля и всё, что наполняет её, вселенная и всё, что из неё исходит. Ибо гнев Господа на все народы, и ярость Его на все их войска: Он предал их заклятию, отдал их на заклание. И убитые их будут выброшены, и смрад от трупов их поднимется, и горы растают от крови их. И истлеет всё воинство небесное, и небеса свернутся, как свиток; и всё воинство их падёт, как опадает лист с виноградной лозы и как падающая смоква со смоковницы. Ибо меч Мой упился на небесах; вот, он сойдёт на Идумею и на народ, преданный Моему заклятию, — на суд. Меч Господа наполнен кровью, утучнён туком, кровью агнцев и козлов, туком почек овнов; ибо у Господа жертва в Восоре и великое заклание в земле Идумеи. И единороги с ними сойдут, и тельцы с быками; и земля их упьётся кровью, и прах их утучнеет туком. Ибо это день мщения Господа, год воздаяния за тяжбу Сиона. Исаия 34:1–8.</w:t>
      </w:r>
    </w:p>
    <w:p>
      <w:pPr>
        <w:pStyle w:val="ArticleBody"/>
        <w:jc w:val="left"/>
      </w:pPr>
      <w:r>
        <w:rPr>
          <w:rFonts w:ascii="Times New Roman" w:hAnsi="Times New Roman" w:eastAsia="Times New Roman" w:cs="Times New Roman"/>
        </w:rPr>
        <w:t>Иисус выступил в Назарете с Своим первым публичным обращением, объявив Себя Мессией. Это выступление пророчески подчинялось правилу первого упоминания. Отрывок, который Он избрал для чтения, указывал, что Его служение включает провозглашение «дня мщения Господа», который, по словам Исаии, также является «годом возмездий за тяжбу Сиона».</w:t>
      </w:r>
    </w:p>
    <w:p>
      <w:pPr>
        <w:pStyle w:val="ArticleBody"/>
        <w:jc w:val="left"/>
      </w:pPr>
      <w:r>
        <w:rPr>
          <w:rFonts w:ascii="Times New Roman" w:hAnsi="Times New Roman" w:eastAsia="Times New Roman" w:cs="Times New Roman"/>
        </w:rPr>
        <w:t>Именно в Назарете Христос начал Своё публичное служение и объявил Себя Мессией. Тогда слушавшие Его, но не внявшие Ему, попытались убить Его, сбросив с горы. Начало Его служения было отмечено попыткой жителей Его родного города убить Его, а завершением Его служения стало то, что Его народ действительно убил Его. Его служение состояло в том, чтобы явить Себя как Мессию, кем Он стал, когда был помазан при Своём крещении. Во время Его крещения божественный символ сошёл, чтобы подтвердить исполнение пророчества о грядущем Мессии. 11 августа 1840 года божественный символ сошёл, чтобы подтвердить предсказание об испытательной вести той истории. И 11 сентября 2001 года божественный символ сошёл, чтобы подтвердить предсказанную весть той истории, то есть весть позднего дождя.</w:t>
      </w:r>
    </w:p>
    <w:p>
      <w:pPr>
        <w:pStyle w:val="ArticleScripture"/>
        <w:jc w:val="left"/>
      </w:pPr>
      <w:r>
        <w:rPr>
          <w:rFonts w:ascii="Times New Roman" w:hAnsi="Times New Roman" w:eastAsia="Times New Roman" w:cs="Times New Roman"/>
        </w:rPr>
        <w:t>«Потрудившись два дня среди самарян, Иисус оставил их, чтобы продолжить путь в Галилею. Он не стал задерживаться в Назарете, где прошли его юность и первые годы зрелости. Его прием в тамошней синагоге, когда он объявил себя Помазанником, был столь неблагоприятным, что он решил искать более плодотворные места, проповедовать тем, кто будет слушать, и сердцам, которые примут его весть. Он сказал своим ученикам, что нет пророка в своем отечестве. Это изречение раскрывает естественное нежелание многих людей признать выдающийся рост в том, кто незаметно жил среди них и кого они с детства хорошо знали. В то же время эти же люди могут приходить в бурный восторг от притязаний чужака и авантюриста». Дух пророчества, том 2, 151.</w:t>
      </w:r>
    </w:p>
    <w:p>
      <w:pPr>
        <w:pStyle w:val="ArticleBody"/>
        <w:jc w:val="left"/>
      </w:pPr>
      <w:r>
        <w:rPr>
          <w:rFonts w:ascii="Times New Roman" w:hAnsi="Times New Roman" w:eastAsia="Times New Roman" w:cs="Times New Roman"/>
        </w:rPr>
        <w:t>В двадцать первой главе Евангелия от Луки Христос указывает на сто сорок четыре тысячи — последнее поколение, которое не умрет. Он делает это, излагая историю, начавшуюся с Его последнего посещения того, что прежде было домом Его Отца, а затем стало домом иудеев. В повествовании истории, которую Иисус начал излагать, Он дошел до момента, когда Иерусалим и храм, о котором хотели знать ученики, должны были быть разрушены (70 г. н. э.). Он назвал это разрушение днями отмщения, что было частью Его первоначального провозглашения Своего служения. «Дни отмщения» означали не только разрушение Иерусалима в 70 году, но и время Божьего гнева, представленное семью последними язвами.</w:t>
      </w:r>
    </w:p>
    <w:p>
      <w:pPr>
        <w:pStyle w:val="ArticleScripture"/>
        <w:jc w:val="left"/>
      </w:pPr>
      <w:r>
        <w:rPr>
          <w:rFonts w:ascii="Times New Roman" w:hAnsi="Times New Roman" w:eastAsia="Times New Roman" w:cs="Times New Roman"/>
        </w:rPr>
        <w:t>Ибо это день Господа Бога Саваофа, день мщения, чтобы отомстить Ему врагам Его; меч пожрет, и насытится, и напьется кровью их; ибо у Господа Бога Саваофа жертва в земле северной, у реки Евфрата. Иеремия 46:10.</w:t>
      </w:r>
    </w:p>
    <w:p>
      <w:pPr>
        <w:pStyle w:val="ArticleBody"/>
        <w:jc w:val="left"/>
      </w:pPr>
      <w:r>
        <w:rPr>
          <w:rFonts w:ascii="Times New Roman" w:hAnsi="Times New Roman" w:eastAsia="Times New Roman" w:cs="Times New Roman"/>
        </w:rPr>
        <w:t>«День возмездия» над Вавилоном, представленный «жертвой в северной стране у реки Евфрат», начинается при скоро грядущем воскресном законе.</w:t>
      </w:r>
    </w:p>
    <w:p>
      <w:pPr>
        <w:pStyle w:val="ArticleScripture"/>
        <w:jc w:val="left"/>
      </w:pPr>
      <w:r>
        <w:rPr>
          <w:rFonts w:ascii="Times New Roman" w:hAnsi="Times New Roman" w:eastAsia="Times New Roman" w:cs="Times New Roman"/>
        </w:rPr>
        <w:t>От гнева Господня он не будет населён, но будет весь пуст: всякий, проходящий мимо Вавилона, удивится и посвищет обо всех поражениях его. Стройтесь против Вавилона кругом: все, натягивающие лук, стрелайте в него, не щадите стрел; ибо он согрешил против Господа. Поднимайте крик против него со всех сторон: он подал руку; основания его пали, стены его низвержены; ибо это мщение Господне: мстите ему; как он сделал, так сделайте ему. Истребите в Вавилоне сеятеля и того, кто обращается с серпом во время жатвы: от страха угнетающего меча каждый обратится к своему народу, и каждый убежит в свою землю. Израиль — рассеянная овца; львы разогнали его: сначала царь Ассирийский пожрал его, а напоследок этот Навуходоносор, царь Вавилонский, переломал ему кости. Посему так говорит Господь Саваоф, Бог Израилев: вот, Я накажу царя Вавилонского и землю его, как наказал царя Ассирийского. И возвращу Израиля к его жилищу, и он будет пастись на Кармеле и в Васане, и душа его насытится на горе Ефремовой и в Галааде. В те дни и в то время, говорит Господь, будут искать вины Израиля — и не будет; и грехов Иуды — и они не найдутся; ибо Я прощу тех, кого сохраню. Идите на землю Мерафаим, на неё, и на жителей Пекода: опустошайте и совершенно истребляйте их, говорит Господь, и делайте по всему, что Я повелел тебе. В земле слышен шум битвы и великого разрушения. Как рассечён и разбит молот всей земли! как стал Вавилон пустынею среди народов! Я поставил тебе сеть, и ты пойман, Вавилон, и не заметил; ты найден и схвачен, потому что противился Господу. Господь открыл Свою оружейную и извлёк оружие гнева Своего; ибо это дело Господа Бога Саваофа в земле халдеев. Приходите на него с пределов, открывайте кладовые его; сделайте его грудою, совершенно уничтожьте его; пусть ничего от него не останется. Поражайте всех юнцов его; пусть сходят на заклание: горе им! ибо пришёл день их, время посещения их. Голос бегущих и спасшихся из земли Вавилонской, чтобы возвестить на Сионе мщение Господа, Бога нашего, мщение за храм Его. Созывайте стрелков против Вавилона; все, натягивающие лук, становитесь лагерем против него кругом; пусть никто из него не уцелеет: воздайте ему по делам его; как он делал, так сделайте ему; ибо он возгордился против Господа, против Святого Израилева. Иеремия 50:13–29.</w:t>
      </w:r>
    </w:p>
    <w:p>
      <w:pPr>
        <w:pStyle w:val="ArticleBody"/>
        <w:jc w:val="left"/>
      </w:pPr>
      <w:r>
        <w:rPr>
          <w:rFonts w:ascii="Times New Roman" w:hAnsi="Times New Roman" w:eastAsia="Times New Roman" w:cs="Times New Roman"/>
        </w:rPr>
        <w:t>Разрушение Иерусалима в 70 году н. э. представляет исполнительный суд над Вавилонской блудницей, который начнётся с грядущего вскоре воскресного закона в Соединённых Штатах. Иисус знал, что Он отождествляет 70 год н. э. с грядущим вскоре воскресным законом, ибо Он — Автор Своего Слова, и Он — Слово. Важно распознать контекст пророчества, которое Иисус излагает в двадцать первой главе Евангелия от Луки, чтобы понять, какой знак указывает на то, что настало последнее поколение.</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Пришествие Христа состоится в самый мрачный период истории этой земли. Дни Ноя и Лота изображают состояние мира непосредственно перед пришествием Сына Человеческого. Писание, указывая на это время, утверждает, что сатана будет действовать со всей силой и «со всяким неправедным обольщением». 2 Фессалоникийцам 2:9, 10. Его деятельность ясно обнаруживается быстро нарастающей тьмой, многочисленными заблуждениями, ересями и обольщениями этих последних дней. Сатана не только уводит мир в плен, но его обольщения заквашивают церкви, исповедующие имя нашего Господа Иисуса Христа. Великое отступление разовьётся в тьму, густую, как полночь. Для Божьего народа это будет ночь испытания, ночь плача, ночь гонения ради истины. Но из той ночи тьмы воссияет Божий свет.</w:t>
      </w:r>
    </w:p>
    <w:p>
      <w:pPr>
        <w:pStyle w:val="ArticleScripture"/>
        <w:jc w:val="left"/>
      </w:pPr>
      <w:r>
        <w:rPr>
          <w:rFonts w:ascii="Times New Roman" w:hAnsi="Times New Roman" w:eastAsia="Times New Roman" w:cs="Times New Roman"/>
        </w:rPr>
        <w:t>Он повелевает «свету воссиять из тьмы». 2 Коринфянам 4:6. Когда «земля была безвидна и пуста; и тьма была над бездною», «Дух Божий носился над водою. И сказал Бог: да будет свет; и стал свет». Бытие 1:2, 3. Так и в ночь духовной тьмы слово Божие исходит: «Да будет свет». Своему народу Он говорит: «Восстань, свети, ибо пришёл твой свет, и слава Господня взошла над тобою». Исаия 60:1.</w:t>
      </w:r>
    </w:p>
    <w:p>
      <w:pPr>
        <w:pStyle w:val="ArticleScripture"/>
        <w:jc w:val="left"/>
      </w:pPr>
      <w:r>
        <w:rPr>
          <w:rFonts w:ascii="Times New Roman" w:hAnsi="Times New Roman" w:eastAsia="Times New Roman" w:cs="Times New Roman"/>
        </w:rPr>
        <w:t>«Вот, — говорит Писание, — тьма покроет землю, и мрак — народы; но над тобою воссияет Господь, и слава Его явится над тобою». Стих 2. Христос, сияние славы Отца, пришел в мир как свет миру. Он пришел представить Бога людям, и о Нем написано, что Он был помазан «Святым Духом и силою» и «ходил, благотворя». Деяния 10:38. В синагоге в Назарете Он сказал: «Дух Господень на Мне, потому что Он помазал Меня благовествовать нищим; послал Меня исцелять сокрушенных сердцем, проповедовать пленным освобождение и слепым прозрение, отпустить измученных на свободу, проповедовать лето Господне благоприятное». Луки 4:18, 19. Это было дело, которое Он поручил Своим ученикам. «Вы — свет миру», — сказал Он. «Так да светит свет ваш пред людьми, чтобы они видели ваши добрые дела и прославляли Отца вашего Небесного». Матфея 5:14, 16. Пророки и цари,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пятнадцать</dc:title>
  <dc:subject>Раскрытие пророческих черт последнего поколения</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