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семнадцать</w:t>
      </w:r>
    </w:p>
    <w:p>
      <w:pPr>
        <w:pStyle w:val="ArticleSubtitle"/>
        <w:jc w:val="left"/>
      </w:pPr>
      <w:r>
        <w:rPr>
          <w:rFonts w:ascii="Arial" w:hAnsi="Arial" w:eastAsia="Arial" w:cs="Arial"/>
        </w:rPr>
        <w:t>Раскрытие скоро грядущего воскресного закона: типологический анализ знамения к бегству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Сестра Уайт называет скоро грядущий воскресный закон «знамением», прообразом которого были войска Рима, окружившие Иерусалим в 66 году, и тем самым указывает на группу людей, которые имеют глаза, но не видят, и уши, но не слышат.</w:t>
      </w:r>
    </w:p>
    <w:p>
      <w:pPr>
        <w:pStyle w:val="ArticleScripture"/>
        <w:jc w:val="left"/>
      </w:pPr>
      <w:r>
        <w:rPr>
          <w:rFonts w:ascii="Times New Roman" w:hAnsi="Times New Roman" w:eastAsia="Times New Roman" w:cs="Times New Roman"/>
        </w:rPr>
        <w:t>Вечность простирается перед нами. Завеса вот-вот поднимется. Мы, занимающие это торжественное, ответственное положение, что мы делаем, о чём думаем, раз мы цепляемся за нашу эгоистическую любовь к покою, тогда как вокруг нас гибнут души? Неужели наши сердца совсем ожесточились? Неужели мы не чувствуем и не понимаем, что нам предстоит труд ради спасения других? Братья, не из ли вы тех, которые, имея глаза, не видят и, имея уши, не слышат? Неужели напрасно Бог даровал вам знание Своей воли? Неужели напрасно Он посылал вам одно предупреждение за другим? Верите ли вы свидетельствам вечной истины о том, что вскоре грядёт на землю, верите ли вы, что суды Божьи нависли над людьми, и можете ли вы по-прежнему сидеть сложа руки, оставаясь ленивыми, беспечными, любящими удовольствия?</w:t>
      </w:r>
    </w:p>
    <w:p>
      <w:pPr>
        <w:pStyle w:val="ArticleScripture"/>
        <w:jc w:val="left"/>
      </w:pPr>
      <w:r>
        <w:rPr>
          <w:rFonts w:ascii="Times New Roman" w:hAnsi="Times New Roman" w:eastAsia="Times New Roman" w:cs="Times New Roman"/>
        </w:rPr>
        <w:t>«Ныне не время народу Божьему привязывать свои чувства к миру или собирать себе сокровища на земле. Недалеко то время, когда мы, подобно первым ученикам, будем вынуждены искать убежища в пустынных и уединённых местах. Как осада Иерусалима римскими войсками была сигналом к бегству для иудейских христиан, так и присвоение власти нашим народом в указе, вводящем в действие папскую субботу, будет для нас предостережением. Тогда настанет время покинуть большие города, готовясь оставить и меньшие, чтобы удалиться в уединённые жилища в сокрытых местах среди гор». Testimonies, volume 5, 464.</w:t>
      </w:r>
    </w:p>
    <w:p>
      <w:pPr>
        <w:pStyle w:val="ArticleBody"/>
        <w:jc w:val="left"/>
      </w:pPr>
      <w:r>
        <w:rPr>
          <w:rFonts w:ascii="Times New Roman" w:hAnsi="Times New Roman" w:eastAsia="Times New Roman" w:cs="Times New Roman"/>
        </w:rPr>
        <w:t>Скоро грядущий воскресный закон в Соединённых Штатах — это предупредительный сигнал (знамение): «покинуть большие города, готовясь к оставлению малых городов, чтобы поселиться в уединённых домах в укромных местах среди гор». Лаодикийский адвентизм в значительной степени не осознаёт, что кризис воскресного закона в Соединённых Штатах исполняет «знамение», о котором говорится в «Великой борьбе». Его прообраз — «знамение» в начале трёх с половиной лет. Это «знамение» исполнилось при первой осаде Иерусалима, произошедшей в 66 году, и оно является прообразом «знамени-стяга», которое будет поднято при скоро грядущем воскресном законе.</w:t>
      </w:r>
    </w:p>
    <w:p>
      <w:pPr>
        <w:pStyle w:val="ArticleBody"/>
        <w:jc w:val="left"/>
      </w:pPr>
      <w:r>
        <w:rPr>
          <w:rFonts w:ascii="Times New Roman" w:hAnsi="Times New Roman" w:eastAsia="Times New Roman" w:cs="Times New Roman"/>
        </w:rPr>
        <w:t>Фактическое разрушение Иерусалима было совершено Титом в 70 году н. э., и осада Тита была впервые предвещена осадой Цестия 66 года н. э., ибо Иисус всегда показывает конец чего-либо его началом. Именно начальная осада Цестия была тем «знамением» к бегству, которое дал Иисус, а не осада Тита. Одна была осадой в начале, другая — осадой в конце.</w:t>
      </w:r>
    </w:p>
    <w:p>
      <w:pPr>
        <w:pStyle w:val="ArticleScripture"/>
        <w:jc w:val="left"/>
      </w:pPr>
      <w:r>
        <w:rPr>
          <w:rFonts w:ascii="Times New Roman" w:hAnsi="Times New Roman" w:eastAsia="Times New Roman" w:cs="Times New Roman"/>
        </w:rPr>
        <w:t>Ни один христианин не погиб при разрушении Иерусалима. Христос предупредил Своих учеников, и все, кто верил Его словам, ожидали обещанного знамения. «Когда увидите Иерусалим, окруженный войсками, — сказал Иисус, — тогда знайте, что близко его запустение. Тогда находящиеся в Иудее пусть бегут в горы; а находящиеся в нем пусть выходят». Луки 21:20, 21. После того как римляне под предводительством Цестия окружили город, они неожиданно сняли осаду, когда все казалось благоприятным для немедленного штурма. Осажденные, отчаявшись в успешном сопротивлении, уже были готовы сдаться, когда римский военачальник отвел свои войска без малейшей видимой причины. Но милостивое Божье провидение направляло события к благу Его народа. Ожидающим христианам было дано обещанное знамение, и теперь всем желавшим предоставлялась возможность послушаться предостережения Спасителя. События были устроены так, что ни иудеи, ни римляне не могли помешать бегству христиан. Когда Цестий отступил, иудеи, сделав вылазку из Иерусалима, преследовали его отходящее войско; и пока обе стороны были полностью заняты, христиане получили возможность покинуть город. В то же время и окрестная местность была очищена от врагов, которые могли бы попытаться перехватить их. Во время осады иудеи собрались в Иерусалиме на праздник Кущей, и потому христиане по всей стране смогли беспрепятственно спастись бегством. Не мешкая, они бежали в безопасное место — город Пелла в земле Переи, за Иорданом.</w:t>
      </w:r>
    </w:p>
    <w:p>
      <w:pPr>
        <w:pStyle w:val="ArticleBody"/>
        <w:jc w:val="left"/>
      </w:pPr>
      <w:r>
        <w:rPr>
          <w:rFonts w:ascii="Times New Roman" w:hAnsi="Times New Roman" w:eastAsia="Times New Roman" w:cs="Times New Roman"/>
        </w:rPr>
        <w:t>Осада Иерусалима Цестием в 66 году стала исполнением того предупредительного «знака», который Христос оставил для христиан той эпохи, но осада Титом в 70 г. н. э. не дала никакого «знака» к бегству. Во время той осады в городе не осталось христиан, и та последняя осада привела к разрушению Иерусалима, и при разрушении Иерусалима «ни один христианин не погиб», поскольку христиане бежали в начале тех событий.</w:t>
      </w:r>
    </w:p>
    <w:p>
      <w:pPr>
        <w:pStyle w:val="ArticleScripture"/>
        <w:jc w:val="left"/>
      </w:pPr>
      <w:r>
        <w:rPr>
          <w:rFonts w:ascii="Times New Roman" w:hAnsi="Times New Roman" w:eastAsia="Times New Roman" w:cs="Times New Roman"/>
        </w:rPr>
        <w:t>Иудейские войска, преследуя Цестия и его армию, обрушились на их тыл с такой яростью, что им грозило полное уничтожение. С большим трудом римлянам удалось отступить. Иудеи почти не понесли потерь и с добычей триумфально вернулись в Иерусалим. Однако этот кажущийся успех принёс им лишь зло. Он внушил им дух упорного сопротивления римлянам, что вскоре навлекло невыразимое горе на обречённый город.</w:t>
      </w:r>
    </w:p>
    <w:p>
      <w:pPr>
        <w:pStyle w:val="ArticleScripture"/>
        <w:jc w:val="left"/>
      </w:pPr>
      <w:r>
        <w:rPr>
          <w:rFonts w:ascii="Times New Roman" w:hAnsi="Times New Roman" w:eastAsia="Times New Roman" w:cs="Times New Roman"/>
        </w:rPr>
        <w:t>Ужасными были бедствия, обрушившиеся на Иерусалим, когда Тит возобновил осаду. Город был осаждён во время Пасхи, когда миллионы евреев собрались внутри его стен. Великая борьба, 31.</w:t>
      </w:r>
    </w:p>
    <w:p>
      <w:pPr>
        <w:pStyle w:val="ArticleBody"/>
        <w:jc w:val="left"/>
      </w:pPr>
      <w:r>
        <w:rPr>
          <w:rFonts w:ascii="Times New Roman" w:hAnsi="Times New Roman" w:eastAsia="Times New Roman" w:cs="Times New Roman"/>
        </w:rPr>
        <w:t>От праздника Кущей в 66 году до Пасхи в 70 году — три с половиной года, что в пророческом исчислении составляет тысячу двести шестьдесят дней. С 66 года по 70 год языческий Рим попирал святилище и воинство, как и папский Рим попирал святой город в течение сорока двух месяцев — с 538 года по 1798 год.</w:t>
      </w:r>
    </w:p>
    <w:p>
      <w:pPr>
        <w:pStyle w:val="ArticleScripture"/>
        <w:jc w:val="left"/>
      </w:pPr>
      <w:r>
        <w:rPr>
          <w:rFonts w:ascii="Times New Roman" w:hAnsi="Times New Roman" w:eastAsia="Times New Roman" w:cs="Times New Roman"/>
        </w:rPr>
        <w:t>А внешний двор храма оставь и не измеряй его, ибо он отдан язычникам; и святой город они будут попирать сорок два месяца. Откровение 11:2.</w:t>
      </w:r>
    </w:p>
    <w:p>
      <w:pPr>
        <w:pStyle w:val="ArticleBody"/>
        <w:jc w:val="left"/>
      </w:pPr>
      <w:r>
        <w:rPr>
          <w:rFonts w:ascii="Times New Roman" w:hAnsi="Times New Roman" w:eastAsia="Times New Roman" w:cs="Times New Roman"/>
        </w:rPr>
        <w:t>И языческий Рим, и папский Рим попирали Иерусалим в течение тысячи двухсот шестидесяти дней (лет), тем самым указывая на то, что современный Рим будет попирать духовный Иерусалим последних дней на символический период в тысячу двести шестьдесят дней. Этот символический период начнётся с грядущего воскресного закона в Соединённых Штатах, когда смертельная рана будет исцелена.</w:t>
      </w:r>
    </w:p>
    <w:p>
      <w:pPr>
        <w:pStyle w:val="ArticleScripture"/>
        <w:jc w:val="left"/>
      </w:pPr>
      <w:r>
        <w:rPr>
          <w:rFonts w:ascii="Times New Roman" w:hAnsi="Times New Roman" w:eastAsia="Times New Roman" w:cs="Times New Roman"/>
        </w:rPr>
        <w:t>И я видел, что одна из голов его как бы была смертельно ранена; но эта смертельная рана исцелела. И дивилась вся земля, следя за зверем; и поклонились дракону, который дал власть зверю; и поклонились зверю, говоря: кто подобен зверю сему? и кто может сразиться с ним? И даны были ему уста, говорящие гордо и богохульно, и дана ему власть действовать сорок два месяца. Откровение 13:3–5.</w:t>
      </w:r>
    </w:p>
    <w:p>
      <w:pPr>
        <w:pStyle w:val="ArticleBody"/>
        <w:jc w:val="left"/>
      </w:pPr>
      <w:r>
        <w:rPr>
          <w:rFonts w:ascii="Times New Roman" w:hAnsi="Times New Roman" w:eastAsia="Times New Roman" w:cs="Times New Roman"/>
        </w:rPr>
        <w:t>Символические сорок два месяца папских преследований — это «час» кризиса воскресного закона. Этот «час» начинается «знамением» (знамя) и заканчивается «знамениями». «Знамение» этого знамени при введении воскресного закона побудит тех христиан, которые всё ещё находятся в Вавилоне, бежать к славной святой горе, которая была превознесена (возвышена) над прочими холмами.</w:t>
      </w:r>
    </w:p>
    <w:p>
      <w:pPr>
        <w:pStyle w:val="ArticleScripture"/>
        <w:jc w:val="left"/>
      </w:pPr>
      <w:r>
        <w:rPr>
          <w:rFonts w:ascii="Times New Roman" w:hAnsi="Times New Roman" w:eastAsia="Times New Roman" w:cs="Times New Roman"/>
        </w:rPr>
        <w:t>И будет в последние дни: гора дома Господня будет поставлена во главу гор и возвысится над холмами; и потекут к ней все народы. И пойдут многие народы и скажут: придите, и взойдем на гору Господню, в дом Бога Иакова; и Он научит нас путям Своим, и будем ходить по стезям Его; ибо от Сиона выйдет закон, и слово Господне из Иерусалима. Исаия 2:2, 3.</w:t>
      </w:r>
    </w:p>
    <w:p>
      <w:pPr>
        <w:pStyle w:val="ArticleBody"/>
        <w:jc w:val="left"/>
      </w:pPr>
      <w:r>
        <w:rPr>
          <w:rFonts w:ascii="Times New Roman" w:hAnsi="Times New Roman" w:eastAsia="Times New Roman" w:cs="Times New Roman"/>
        </w:rPr>
        <w:t>Бегство из городов при издании декрета об обязательном соблюдении воскресного дня имело прообразами как бегство христиан в 66 году, так и бегство церкви в 538 году, когда она удалилась в пустыню.</w:t>
      </w:r>
    </w:p>
    <w:p>
      <w:pPr>
        <w:pStyle w:val="ArticleScripture"/>
        <w:jc w:val="left"/>
      </w:pPr>
      <w:r>
        <w:rPr>
          <w:rFonts w:ascii="Times New Roman" w:hAnsi="Times New Roman" w:eastAsia="Times New Roman" w:cs="Times New Roman"/>
        </w:rPr>
        <w:t>И жена убежала в пустыню, где приготовлено было для нее место от Бога, чтобы ее питали там тысячу двести шестьдесят дней. Откровение 12:6.</w:t>
      </w:r>
    </w:p>
    <w:p>
      <w:pPr>
        <w:pStyle w:val="ArticleBody"/>
        <w:jc w:val="left"/>
      </w:pPr>
      <w:r>
        <w:rPr>
          <w:rFonts w:ascii="Times New Roman" w:hAnsi="Times New Roman" w:eastAsia="Times New Roman" w:cs="Times New Roman"/>
        </w:rPr>
        <w:t>Разрушение Иерусалима — от первой осады до последней — продолжалось три с половиной года, но предупреждение о грядущем разрушении возвещалось в течение семи лет: три с половиной года до первой осады и три с половиной года после нее.</w:t>
      </w:r>
    </w:p>
    <w:p>
      <w:pPr>
        <w:pStyle w:val="ArticleScripture"/>
        <w:jc w:val="left"/>
      </w:pPr>
      <w:r>
        <w:rPr>
          <w:rFonts w:ascii="Times New Roman" w:hAnsi="Times New Roman" w:eastAsia="Times New Roman" w:cs="Times New Roman"/>
        </w:rPr>
        <w:t>Все предсказания, данные Христом о разрушении Иерусалима, исполнились в точности. Иудеи испытали на себе истинность Его предостерегающих слов: «Какою мерою мерите, такою и вам будут мерить». Матфея 7:2.</w:t>
      </w:r>
    </w:p>
    <w:p>
      <w:pPr>
        <w:pStyle w:val="ArticleScripture"/>
        <w:jc w:val="left"/>
      </w:pPr>
      <w:r>
        <w:rPr>
          <w:rFonts w:ascii="Times New Roman" w:hAnsi="Times New Roman" w:eastAsia="Times New Roman" w:cs="Times New Roman"/>
        </w:rPr>
        <w:t>Знамения и чудеса являлись, предвещая бедствия и гибель. Среди ночи неестественный свет сиял над храмом и жертвенником. На облаках на закате рисовались колесницы и воины, собирающиеся к битве. Священники, служившие ночью в святилище, были приведены в ужас таинственными звуками; земля содрогалась, и слышалось множество голосов, взывавших: «Удалимся отсюда». Огромные восточные ворота, столь тяжёлые, что их едва могли закрыть два десятка человек, и которые запирались огромными железными засовами, глубоко вделанными в мощение из цельного камня, распахнулись в полночь без всякого видимого участия. — Милман, «История евреев», книга 13.</w:t>
      </w:r>
    </w:p>
    <w:p>
      <w:pPr>
        <w:pStyle w:val="ArticleScripture"/>
        <w:jc w:val="left"/>
      </w:pPr>
      <w:r>
        <w:rPr>
          <w:rFonts w:ascii="Times New Roman" w:hAnsi="Times New Roman" w:eastAsia="Times New Roman" w:cs="Times New Roman"/>
        </w:rPr>
        <w:t>В течение семи лет один человек непрестанно ходил по улицам Иерусалима, возвещая бедствия, которые должны были постигнуть город. Днем и ночью он тянул дикий погребальный плач: «Глас с востока! Глас с запада! Глас от четырех ветров! Глас против Иерусалима и против храма! Глас против женихов и невест! Глас против всего народа!» — Там же. Этот странный человек был заключен в темницу и подвергнут бичеванию, но ни одной жалобы не сорвалось с его уст. На оскорбления и издевательства он отвечал лишь: «Горе, горе Иерусалиму!» «Горе, горе его жителям!» Его предостерегающий крик не умолкал, пока он не был убит во время осады, которую он предсказал. Великая борьба, 29, 30.</w:t>
      </w:r>
    </w:p>
    <w:p>
      <w:pPr>
        <w:pStyle w:val="ArticleBody"/>
        <w:jc w:val="left"/>
      </w:pPr>
      <w:r>
        <w:rPr>
          <w:rFonts w:ascii="Times New Roman" w:hAnsi="Times New Roman" w:eastAsia="Times New Roman" w:cs="Times New Roman"/>
        </w:rPr>
        <w:t>Окончательному разрушению буквального Иерусалима в 70 году предшествовали «знамения и чудеса», указывавшие на «бедствие и гибель». Предупреждающие «знамения» проявлялись на протяжении трёх с половиной лет до первой осады и в течение трёх с половиной лет, которые привели к разрушению. «Знамения» (во множественном числе), указывавшие на приближающееся разрушение, не являлись «знаком» предупреждения к бегству, но представляли собой провозглашение скорого завершения периода испытания.</w:t>
      </w:r>
    </w:p>
    <w:p>
      <w:pPr>
        <w:pStyle w:val="ArticleBody"/>
        <w:jc w:val="left"/>
      </w:pPr>
      <w:r>
        <w:rPr>
          <w:rFonts w:ascii="Times New Roman" w:hAnsi="Times New Roman" w:eastAsia="Times New Roman" w:cs="Times New Roman"/>
        </w:rPr>
        <w:t>Во время попрания духовного Иерусалима с 538 по 1798 год «знамением» предупреждения к бегству было явление мерзости запустения — когда «человек греха» был «открыт» как «сын погибели, который противится и превозносит себя выше всего, называемого Богом, или чему поклоняются, так что он, как Бог, сидит в храме Божьем, выдавая себя за Бога».</w:t>
      </w:r>
    </w:p>
    <w:p>
      <w:pPr>
        <w:pStyle w:val="ArticleScripture"/>
        <w:jc w:val="left"/>
      </w:pPr>
      <w:r>
        <w:rPr>
          <w:rFonts w:ascii="Times New Roman" w:hAnsi="Times New Roman" w:eastAsia="Times New Roman" w:cs="Times New Roman"/>
        </w:rPr>
        <w:t>Итак, когда вы увидите мерзость запустения, о которой говорил пророк Даниил, стоящую на святом месте (кто читает, да разумеет). Матфея 24:15.</w:t>
      </w:r>
    </w:p>
    <w:p>
      <w:pPr>
        <w:pStyle w:val="ArticleBody"/>
        <w:jc w:val="left"/>
      </w:pPr>
      <w:r>
        <w:rPr>
          <w:rFonts w:ascii="Times New Roman" w:hAnsi="Times New Roman" w:eastAsia="Times New Roman" w:cs="Times New Roman"/>
        </w:rPr>
        <w:t>Когда христиане той истории распознали то «знамение», они бежали в пустыню на тысячу двести шестьдесят лет.</w:t>
      </w:r>
    </w:p>
    <w:p>
      <w:pPr>
        <w:pStyle w:val="ArticleScripture"/>
        <w:jc w:val="left"/>
      </w:pPr>
      <w:r>
        <w:rPr>
          <w:rFonts w:ascii="Times New Roman" w:hAnsi="Times New Roman" w:eastAsia="Times New Roman" w:cs="Times New Roman"/>
        </w:rPr>
        <w:t>Тем, кто хотел оставаться верными, пришлось вести отчаянную борьбу, чтобы стойко противостоять обманам и мерзостям, прикрытым священническими ризами и внесённым в церковь. Библия не признавалась мерилом веры. Учение о религиозной свободе называли ересью, а его сторонников ненавидели и преследовали.</w:t>
      </w:r>
    </w:p>
    <w:p>
      <w:pPr>
        <w:pStyle w:val="ArticleScripture"/>
        <w:jc w:val="left"/>
      </w:pPr>
      <w:r>
        <w:rPr>
          <w:rFonts w:ascii="Times New Roman" w:hAnsi="Times New Roman" w:eastAsia="Times New Roman" w:cs="Times New Roman"/>
        </w:rPr>
        <w:t>«После долгого и тяжёлого конфликта немногие, оставшиеся верными, решили разорвать всякий союз с отступнической церковью, если она всё же откажется освободиться от лжи и идолопоклонства. Они увидели, что отделение является абсолютной необходимостью, если они желают повиноваться Слову Божьему. Они не смели терпеть заблуждения, гибельные для их собственных душ, и подавать пример, который поставил бы под угрозу веру их детей и детей их детей. Чтобы обеспечить мир и единство, они были готовы на любые уступки, совместимые с верностью Богу; но они считали, что даже мир был бы слишком дорогой ценой, если бы он был достигнут ценой принципов. Если единство могло быть обеспечено только путём компромисса с истиной и праведностью, то пусть лучше будет разногласие — и даже война». Великая борьба, 45.</w:t>
      </w:r>
    </w:p>
    <w:p>
      <w:pPr>
        <w:pStyle w:val="ArticleBody"/>
        <w:jc w:val="left"/>
      </w:pPr>
      <w:r>
        <w:rPr>
          <w:rFonts w:ascii="Times New Roman" w:hAnsi="Times New Roman" w:eastAsia="Times New Roman" w:cs="Times New Roman"/>
        </w:rPr>
        <w:t>При приближении завершения тысячи двухсот шестидесяти лет папских гонений были «знамения» (во множественном числе), и, как и в случае «знамений» в конце тысячи двухсот шестидесяти дней, когда языческий Рим попирал буквальный Иерусалим, те «знамения» не были знамениями к бегству.</w:t>
      </w:r>
    </w:p>
    <w:p>
      <w:pPr>
        <w:pStyle w:val="ArticleScripture"/>
        <w:jc w:val="left"/>
      </w:pPr>
      <w:r>
        <w:rPr>
          <w:rFonts w:ascii="Times New Roman" w:hAnsi="Times New Roman" w:eastAsia="Times New Roman" w:cs="Times New Roman"/>
        </w:rPr>
        <w:t>Спаситель дает знамения Своего пришествия, и более того, определяет время, когда явится первое из этих знамений: «Тотчас же после скорби тех дней солнце померкнет, и луна не даст света своего, и звезды падут с неба, и силы небесные поколеблются; и тогда явится на небе знамение Сына Человеческого; и тогда восплачут все племена земные, и увидят Сына Человеческого, грядущего на облаках небесных с силою и славою великою. И Он пошлет Ангелов Своих с трубою громогласною, и соберут избранных Его от четырех ветров, от одного края небес до другого».</w:t>
      </w:r>
    </w:p>
    <w:p>
      <w:pPr>
        <w:pStyle w:val="ArticleScripture"/>
        <w:jc w:val="left"/>
      </w:pPr>
      <w:r>
        <w:rPr>
          <w:rFonts w:ascii="Times New Roman" w:hAnsi="Times New Roman" w:eastAsia="Times New Roman" w:cs="Times New Roman"/>
        </w:rPr>
        <w:t>По окончании великого папского гонения Христос сказал: солнце померкнет, и луна не даст света своего. Затем звезды падут с неба. И Он говорит: "От смоковницы возьмите притчу: когда ветвь ее еще нежна и пускает листья, вы знаете, что близко лето; так и вы, когда увидите все это, знайте, что Он близко, у самых дверей." Матфея 24:32, 33, примеч.</w:t>
      </w:r>
    </w:p>
    <w:p>
      <w:pPr>
        <w:pStyle w:val="ArticleScripture"/>
        <w:jc w:val="left"/>
      </w:pPr>
      <w:r>
        <w:rPr>
          <w:rFonts w:ascii="Times New Roman" w:hAnsi="Times New Roman" w:eastAsia="Times New Roman" w:cs="Times New Roman"/>
        </w:rPr>
        <w:t>Христос дал знамения Своего пришествия. Он заявляет, что мы можем знать, когда Он близко, даже у дверей. О тех, кто видит эти знамения, Он говорит: «Род сей не прейдет, доколе всё это не сбудется». Эти знамения уже появились. Теперь мы с уверенностью знаем, что пришествие Господа близко. «Небо и земля прейдут, — говорит Он, — но слова Мои не прейдут». Желание веков, 631, 632.</w:t>
      </w:r>
    </w:p>
    <w:p>
      <w:pPr>
        <w:pStyle w:val="ArticleBody"/>
        <w:jc w:val="left"/>
      </w:pPr>
      <w:r>
        <w:rPr>
          <w:rFonts w:ascii="Times New Roman" w:hAnsi="Times New Roman" w:eastAsia="Times New Roman" w:cs="Times New Roman"/>
        </w:rPr>
        <w:t>Когда «три с половиной года попрания Иерусалима» папским Римом подходили к концу, последовала серия «знамений», которые указали на пришествие Христа и ознаменовали начало истории миллеритов. Истории миллеритов предстоит повториться буквально до буквы в последние дни. Те «знамения», которые явились «к завершению великого папского преследования», имели прообраз в «знамених», явившихся при завершении трёх с половиной лет попрания Иерусалима языческим Римом с 66 по 70 годы. Поэтому, на основании двух свидетелей будет «знамение» стяга, воздвигаемого в час великого землетрясения, которое является знамением-предостережением к бегству в истории современного Рима, и также будут «знамения» во множественном числе, которые произойдут при завершении периода преследования современного Рима в последние дни.</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Прочитайте 21-ю главу Евангелия от Луки. В ней Христос предупреждает: «Смотрите за собою, чтобы сердца ваши не отягчались объядением, пьянством и житейскими заботами, чтобы тот день не застал вас врасплох; ибо он, как сеть, найдет на всех, живущих по всему лицу земли. Итак бодрствуйте и всегда молитесь, чтобы вы были признаны достойными избежать всего этого и предстать перед Сыном Человеческим» (Лука 21:34–36).</w:t>
      </w:r>
    </w:p>
    <w:p>
      <w:pPr>
        <w:pStyle w:val="ArticleScripture"/>
        <w:jc w:val="left"/>
      </w:pPr>
      <w:r>
        <w:rPr>
          <w:rFonts w:ascii="Times New Roman" w:hAnsi="Times New Roman" w:eastAsia="Times New Roman" w:cs="Times New Roman"/>
        </w:rPr>
        <w:t>Знамения времени сбываются в нашем мире, однако церкви в целом представлены как дремлющие. Не внемлем ли мы предостережению из опыта неразумных дев, которые, когда раздался призыв: «Вот жених идёт; выходите навстречу ему», обнаружили, что в их светильниках нет масла? И пока они ходили покупать масло, жених вошёл на брачный пир с мудрыми девами, и дверь была затворена. Когда неразумные девы дошли до пиршественного зала, они получили неожиданный отказ. Распорядитель пира заявил: «Я не знаю вас». Они остались стоять снаружи, на пустой улице, во мраке ночи. Опубликованные рукописи, том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семнадцать</dc:title>
  <dc:subject>Раскрытие скоро грядущего воскресного закона: типологический анализ знамения к бегству</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