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один</w:t>
      </w:r>
    </w:p>
    <w:p>
      <w:pPr>
        <w:pStyle w:val="ArticleSubtitle"/>
        <w:jc w:val="left"/>
      </w:pPr>
      <w:r>
        <w:rPr>
          <w:rFonts w:ascii="Arial" w:hAnsi="Arial" w:eastAsia="Arial" w:cs="Arial"/>
        </w:rPr>
        <w:t>Раскрытие знамений последних дней: понимание указаний Христа на распускающиеся весной деревья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Христос указал Своему народу на распускающиеся весной деревья, чтобы они поняли «знамения» последних дней и их значение.</w:t>
      </w:r>
    </w:p>
    <w:p>
      <w:pPr>
        <w:pStyle w:val="ArticleScripture"/>
        <w:jc w:val="left"/>
      </w:pPr>
      <w:r>
        <w:rPr>
          <w:rFonts w:ascii="Times New Roman" w:hAnsi="Times New Roman" w:eastAsia="Times New Roman" w:cs="Times New Roman"/>
        </w:rPr>
        <w:t>Христос повелел Своему народу бодрствовать, наблюдая за знамениями Его пришествия, и радоваться, когда они будут видеть приметы их грядущего Царя. «Когда же начнет это сбываться, — сказал Он, — тогда восклонитесь и поднимите головы ваши, потому что приближается избавление ваше». Он указал Своим последователям на весенние распускающиеся деревья и сказал: «Когда они уже распускаются, то, видя это, сами знаете, что уже близко лето; так и вы, когда увидите это сбывающимся, знайте, что близко Царствие Божие». Луки 21:28, 30, 31. Великая борьба, 308.</w:t>
      </w:r>
    </w:p>
    <w:p>
      <w:pPr>
        <w:pStyle w:val="ArticleBody"/>
        <w:jc w:val="left"/>
      </w:pPr>
      <w:r>
        <w:rPr>
          <w:rFonts w:ascii="Times New Roman" w:hAnsi="Times New Roman" w:eastAsia="Times New Roman" w:cs="Times New Roman"/>
        </w:rPr>
        <w:t>«Знамения» последних дней были предображены теми «знамениями», которые возвестили и ознаменовали начало движения первого ангела. Те «знамения» включали потрясение небес, но Иоиль указывает, что «знамения» последних дней — дней, когда будут искать беззаконие Израиля и не найдут, когда святая гора Божья будет святой навеки, ибо чужеземцы больше никогда не пройдут через неё, — то есть потрясение сил небесных, — будут также включать потрясение сил земных. Сестра Уайт проводит различие между потрясением сил небесных и сил земных.</w:t>
      </w:r>
    </w:p>
    <w:p>
      <w:pPr>
        <w:pStyle w:val="ArticleScripture"/>
        <w:jc w:val="left"/>
      </w:pPr>
      <w:r>
        <w:rPr>
          <w:rFonts w:ascii="Times New Roman" w:hAnsi="Times New Roman" w:eastAsia="Times New Roman" w:cs="Times New Roman"/>
        </w:rPr>
        <w:t>16 декабря 1848 года Господь дал мне видение потрясения сил небесных. Мне было показано, что когда Господь, давая знамения, записанные Матфеем, Марком и Лукой, сказал «небо», Он имел в виду небо, а когда сказал «земля», Он имел в виду землю. Силы небесные — это солнце, луна и звезды. Они властвуют на небесах. Силы земные — это те, кто властвует на земле. Силы небесные будут потрясены от голоса Бога. Тогда солнце, луна и звезды будут сдвинуты со своих мест. Они не прейдут, но будут потрясены голосом Бога.</w:t>
      </w:r>
    </w:p>
    <w:p>
      <w:pPr>
        <w:pStyle w:val="ArticleScripture"/>
        <w:jc w:val="left"/>
      </w:pPr>
      <w:r>
        <w:rPr>
          <w:rFonts w:ascii="Times New Roman" w:hAnsi="Times New Roman" w:eastAsia="Times New Roman" w:cs="Times New Roman"/>
        </w:rPr>
        <w:t>«Темные, тяжелые тучи поднялись и столкнулись друг с другом. Атмосфера раздвинулась и отхлынула; тогда мы смогли взглянуть вверх через открытое пространство в Орионе, откуда раздавался голос Божий. Святой Город сойдет через это открытое пространство. Я увидела, что силы земли ныне потрясаются и что события следуют одно за другим. Война и слухи о войне, меч, голод и моровая язва первыми поколеблют силы земли; затем голос Божий поколеблет солнце, луну и звезды, а также и эту землю. Я увидела, что потрясение сил в Европе — это не, как некоторые учат, потрясение сил небесных, но потрясение разгневанных народов.» Ранние произведения, 41.</w:t>
      </w:r>
    </w:p>
    <w:p>
      <w:pPr>
        <w:pStyle w:val="ArticleBody"/>
        <w:jc w:val="left"/>
      </w:pPr>
      <w:r>
        <w:rPr>
          <w:rFonts w:ascii="Times New Roman" w:hAnsi="Times New Roman" w:eastAsia="Times New Roman" w:cs="Times New Roman"/>
        </w:rPr>
        <w:t>Потрясение небес у Матфея, Марка и Луки означает потрясение сил, управляющих небесами, представленных солнцем, луной и звёздами. Все эти небесные силы были потрясены и породили «знамения», которые ознаменовали и возвестили движение первого ангела. Эти небесные силы будут снова потрясены во время движения третьего ангела. Но в движении третьего ангела будут также потрясены и силы земли. Силы земли — это силы, управляющие землёй. 11 сентября 2001 года были потрясены силы земли, а не силы небес.</w:t>
      </w:r>
    </w:p>
    <w:p>
      <w:pPr>
        <w:pStyle w:val="ArticleScripture"/>
        <w:jc w:val="left"/>
      </w:pPr>
      <w:r>
        <w:rPr>
          <w:rFonts w:ascii="Times New Roman" w:hAnsi="Times New Roman" w:eastAsia="Times New Roman" w:cs="Times New Roman"/>
        </w:rPr>
        <w:t>«Теперь распространяется слух, будто я заявила, что Нью-Йорк должен быть сметён приливной волной? Этого я никогда не говорила. Я говорила, когда смотрела на воздвигающиеся там великие здания, этаж за этажом: “Какие страшные сцены произойдут, когда Господь восстанет, чтобы страшно потрясти землю! Тогда исполнятся слова Откровения 18:1–3”. Вся восемнадцатая глава Откровения есть предостережение о том, что грядёт на землю. Но у меня нет особого света относительно того, что именно постигнет Нью-Йорк; я знаю только, что однажды великие здания там будут низвергнуты обращением и переворачиванием силы Божией. Из данного мне света я знаю, что разрушение уже в мире. Одно слово от Господа, одно прикосновение Его могучей силы — и эти массивные сооружения падут. Произойдут сцены, ужас которых мы не можем себе представить». Review and Herald, 5 июля 1906 г.</w:t>
      </w:r>
    </w:p>
    <w:p>
      <w:pPr>
        <w:pStyle w:val="ArticleBody"/>
        <w:jc w:val="left"/>
      </w:pPr>
      <w:r>
        <w:rPr>
          <w:rFonts w:ascii="Times New Roman" w:hAnsi="Times New Roman" w:eastAsia="Times New Roman" w:cs="Times New Roman"/>
        </w:rPr>
        <w:t>В истории миллеритов одним из знамений, о котором записал Лука, было «смятение народов». Народы символизируют силы, которые правят землёй, и 11 сентября 2001 года каждый народ на земле был потрясён, когда третье горе вошло в пророческую историю. Это земное потрясение было представлено у Луки, в двадцать первой главе, но не через библейское выражение «потрясение сил земли». Оно было выражено фразой «смятение народов», как это постигло народы мира, когда великие здания Нью-Йорка были обрушены. «Смятение народов» у Луки — это потрясение сил земли, и оно исполнилось в истории миллеритов.</w:t>
      </w:r>
    </w:p>
    <w:p>
      <w:pPr>
        <w:pStyle w:val="ArticleScripture"/>
        <w:jc w:val="left"/>
      </w:pPr>
      <w:r>
        <w:rPr>
          <w:rFonts w:ascii="Times New Roman" w:hAnsi="Times New Roman" w:eastAsia="Times New Roman" w:cs="Times New Roman"/>
        </w:rPr>
        <w:t>«Я видела, что силы земли ныне потрясаются и что события следуют одно за другим. Война и слухи о войне, меч, голод и моровая язва первыми потрясут силы земли, затем голос Божий потрясёт солнце, луну и звёзды, и эту землю также. Я видела, что потрясение сил в Европе — это не, как некоторые учат, потрясение сил небесных, но потрясение разгневанных народов». Ранние произведения, 41.</w:t>
      </w:r>
    </w:p>
    <w:p>
      <w:pPr>
        <w:pStyle w:val="ArticleBody"/>
        <w:jc w:val="left"/>
      </w:pPr>
      <w:r>
        <w:rPr>
          <w:rFonts w:ascii="Times New Roman" w:hAnsi="Times New Roman" w:eastAsia="Times New Roman" w:cs="Times New Roman"/>
        </w:rPr>
        <w:t>«Потрясение сил разгневанных народов» — это потрясение «сил земли», как это иллюстрируется в ранней истории адвентизма потрясением «сил в Европе». Урайя Смит определил, что именно потрясало силы в Европе в 1838 году.</w:t>
      </w:r>
    </w:p>
    <w:p>
      <w:pPr>
        <w:pStyle w:val="ArticleScripture"/>
        <w:jc w:val="left"/>
      </w:pPr>
      <w:r>
        <w:rPr>
          <w:rFonts w:ascii="Times New Roman" w:hAnsi="Times New Roman" w:eastAsia="Times New Roman" w:cs="Times New Roman"/>
        </w:rPr>
        <w:t>Поскольку пророческий период этой [6-й] трубы начался добровольной передачей власти туркам со стороны христианского императора Востока, мы можем справедливо заключить, что его завершение будет отмечено добровольной передачей этой власти турецким султаном обратно в руки христиан. В 1838 году Турция оказалась втянута в войну с Египтом. Египтяне, казалось, готовы были ниспровергнуть турецкую власть. Чтобы предотвратить это, четыре великие державы Европы — Англия, Россия, Австрия и Пруссия — вмешались, чтобы поддержать турецкое правительство. Турция приняла их вмешательство. В Лондоне состоялась конференция, на которой был составлен ультиматум для вручения Мехмету Али, паше Египта. Очевидно, что когда этот ультиматум будет передан в руки Мехмета, судьба Османской империи фактически окажется в руках христианских держав Европы. Этот ультиматум был вручён Мехмету 11 августа 1840 года! И в тот же день султан направил ноту послам четырёх держав, осведомляясь, что следует сделать в случае, если Мехмет откажется выполнить предложенные ими условия. Ответ был таков: ему не следует тревожиться о каких-либо возможных осложнениях, ибо они это уже предусмотрели. Пророческий период завершился, и в тот же день управление мусульманскими делами перешло в руки христиан — так же, как управлением христианскими делами завладели мусульмане 391 год и 15 дней назад. Так завершилось второе горе, и шестая труба перестала звучать. Урия Смит, «Краткое изложение настоящей истины», с. 218.</w:t>
      </w:r>
    </w:p>
    <w:p>
      <w:pPr>
        <w:pStyle w:val="ArticleBody"/>
        <w:jc w:val="left"/>
      </w:pPr>
      <w:r>
        <w:rPr>
          <w:rFonts w:ascii="Times New Roman" w:hAnsi="Times New Roman" w:eastAsia="Times New Roman" w:cs="Times New Roman"/>
        </w:rPr>
        <w:t>Ислам, относящийся ко второму горю, миновал зенит своей мощи; согласно Божьему слову, этот срок должен был продолжаться триста девяносто один год и пятнадцать дней. Тем не менее в 1830-е годы Египет пытался восстановить халифат в Египте с целью продолжить второй великий джихад в истории ислама. Возможность новых исламских войн заставляла европейские державы дрожать от страха. На протяжении десятилетий кризис, связанный с возобновлением исламских военных действий, историки и репортеры тех лет называли «Восточным вопросом». Война сынов Востока велась веками против народов Европы, чья религия происходила от Римской церкви. В 1838 году «смятение народов», о котором говорил Христос, представляло собой сотрясение разгневанных народов, вызванное войной, которую ислам обрушил на бывшую Римскую империю.</w:t>
      </w:r>
    </w:p>
    <w:p>
      <w:pPr>
        <w:pStyle w:val="ArticleScripture"/>
        <w:jc w:val="left"/>
      </w:pPr>
      <w:r>
        <w:rPr>
          <w:rFonts w:ascii="Times New Roman" w:hAnsi="Times New Roman" w:eastAsia="Times New Roman" w:cs="Times New Roman"/>
        </w:rPr>
        <w:t>Под [освобождением] четырёх ангелов, связанных на великой реке Евфрате, я понимаю, что Бог уже собирался допустить, чтобы четыре главных народа, из которых состояла Османская империя, которые тщетно пытались покорить Восточную империю в Константинополе и мало преуспели в завоевании Европы, теперь взяли Константинополь и захватили и подчинили третью часть Европы, что и произошло примерно в середине пятнадцатого века. Сочинения Уильяма Миллера, том 2, 121.</w:t>
      </w:r>
    </w:p>
    <w:p>
      <w:pPr>
        <w:pStyle w:val="ArticleBody"/>
        <w:jc w:val="left"/>
      </w:pPr>
      <w:r>
        <w:rPr>
          <w:rFonts w:ascii="Times New Roman" w:hAnsi="Times New Roman" w:eastAsia="Times New Roman" w:cs="Times New Roman"/>
        </w:rPr>
        <w:t>«Уныние народов» в повествовании у Луки было «с недоумением; море и волны шумели», и у людей «сердца изнемогали от страха и ожидания того, что грядёт на землю». Недоумение вокруг Восточного вопроса продолжало волновать державы земли вплоть до XX века, и символом того бедствия были «сердца людей, изнемогающие от страха» и «море и волны, шумящие».</w:t>
      </w:r>
    </w:p>
    <w:p>
      <w:pPr>
        <w:pStyle w:val="ArticleScripture"/>
        <w:jc w:val="left"/>
      </w:pPr>
      <w:r>
        <w:rPr>
          <w:rFonts w:ascii="Times New Roman" w:hAnsi="Times New Roman" w:eastAsia="Times New Roman" w:cs="Times New Roman"/>
        </w:rPr>
        <w:t>Это запечатление рабов Божьих — то же самое, что было показано Иезекиилю в видении. Иоанн также был свидетелем этого крайне поразительного откровения. Он видел море и бушующие волны, и как сердца людей изнемогали от страха. Он видел, как земля колебалась, и как горы уносились в середину моря (что буквально происходит), воды его ревели и бушевали, и горы сотрясались от их вздымания. Ему были показаны язвы, мор, голод и смерть, совершающие свою страшную миссию. Свидетельства для служителей, 445.</w:t>
      </w:r>
    </w:p>
    <w:p>
      <w:pPr>
        <w:pStyle w:val="ArticleBody"/>
        <w:jc w:val="left"/>
      </w:pPr>
      <w:r>
        <w:rPr>
          <w:rFonts w:ascii="Times New Roman" w:hAnsi="Times New Roman" w:eastAsia="Times New Roman" w:cs="Times New Roman"/>
        </w:rPr>
        <w:t>Когда Иоанну было показано запечатление ста сорока четырёх тысяч, он увидел уныние народов, выраженное шумом моря и волн, и как люди издыхали от страха, и это было то же самое запечатление, которое было показано Иезекиилю в девятой главе. Иезекиилю были показаны внутренние элементы запечатления, а Иоанну — внешние элементы, связанные с этим запечатлением. Иоанн увидел, что гнев народов связан с запечатлением ста сорока четырёх тысяч, а гнев народов — это и «уныние народов» у Луки, которое исторически известно как Восточный вопрос. Иоанну было показано, что ислам третьего горя является внешним знамением запечатления ста сорока четырёх тысяч.</w:t>
      </w:r>
    </w:p>
    <w:p>
      <w:pPr>
        <w:pStyle w:val="ArticleScripture"/>
        <w:jc w:val="left"/>
      </w:pPr>
      <w:r>
        <w:rPr>
          <w:rFonts w:ascii="Times New Roman" w:hAnsi="Times New Roman" w:eastAsia="Times New Roman" w:cs="Times New Roman"/>
        </w:rPr>
        <w:t>«Настоящее время — это время, исполненное чрезвычайного значения для всех живущих. Правители и государственные деятели, люди, занимающие ответственные посты и облечённые властью, мыслящие мужчины и женщины всех сословий — все они устремляют своё внимание на события, происходящие вокруг нас. Они наблюдают напряжённые, беспокойные отношения, существующие между народами. Они видят силу напряжения, овладевающую каждой земной стихией, и сознают, что вот-вот должно совершиться нечто великое и решающее, — что мир стоит на пороге грандиозного кризиса.</w:t>
      </w:r>
    </w:p>
    <w:p>
      <w:pPr>
        <w:pStyle w:val="ArticleScripture"/>
        <w:jc w:val="left"/>
      </w:pPr>
      <w:r>
        <w:rPr>
          <w:rFonts w:ascii="Times New Roman" w:hAnsi="Times New Roman" w:eastAsia="Times New Roman" w:cs="Times New Roman"/>
        </w:rPr>
        <w:t>«Ныне ангелы удерживают ветры распри, чтобы они не дули, доколе мир не будет предостережён о грядущей его гибели; но собирается буря, готовая разразиться над землёю; и когда Бог повелит Своим ангелам отпустить ветры, наступит такая картина борьбы, какую не в силах описать никакое перо.</w:t>
      </w:r>
    </w:p>
    <w:p>
      <w:pPr>
        <w:pStyle w:val="ArticleScripture"/>
        <w:jc w:val="left"/>
      </w:pPr>
      <w:r>
        <w:rPr>
          <w:rFonts w:ascii="Times New Roman" w:hAnsi="Times New Roman" w:eastAsia="Times New Roman" w:cs="Times New Roman"/>
        </w:rPr>
        <w:t>Библия, и только Библия, даёт верное представление об этих вещах. Здесь раскрываются великие заключительные сцены в истории нашего мира — события, которые уже отбрасывают впереди себя тени; звук их приближения заставляет землю дрожать, а сердца людей замирать от страха. Образование, 179, 180.</w:t>
      </w:r>
    </w:p>
    <w:p>
      <w:pPr>
        <w:pStyle w:val="ArticleBody"/>
        <w:jc w:val="left"/>
      </w:pPr>
      <w:r>
        <w:rPr>
          <w:rFonts w:ascii="Times New Roman" w:hAnsi="Times New Roman" w:eastAsia="Times New Roman" w:cs="Times New Roman"/>
        </w:rPr>
        <w:t>В двадцать первой главе Евангелия от Луки Иисус указал на «знамения», которые положили начало миллеритскому движению, и все эти «знамения», согласно словам Сестры Уайт, исполнились. Лиссабонское землетрясение, тёмный день, падение звёзд и смятение народов, представлявшее потрясение сил земли, которое исполнилось через ислам в страхе, вызванном Восточным вопросом, — всё это исполнилось. Миллеритские «знамения» также включают пришествие Сына Человеческого с облаком, которое исполнилось в том порядке, в каком «знамения» были даны Христом, ибо после того как смятение народов завершилось обузданием османского господства в 1840 году, Христос вошёл во Святое святых 22 октября 1844 года, и когда Он пришёл, Он пришёл с облаками.</w:t>
      </w:r>
    </w:p>
    <w:p>
      <w:pPr>
        <w:pStyle w:val="ArticleScripture"/>
        <w:jc w:val="left"/>
      </w:pPr>
      <w:r>
        <w:rPr>
          <w:rFonts w:ascii="Times New Roman" w:hAnsi="Times New Roman" w:eastAsia="Times New Roman" w:cs="Times New Roman"/>
        </w:rPr>
        <w:t>«И вот, с облаками небесными пришел как бы Сын Человеческий; Он подошел к Ветхому днями, и Его подвели близко к Нему. И Ему дано владычество, и слава, и царство, чтобы все народы, племена и языки служили Ему: владычество Его — владычество вечное, которое не прейдет». Даниила 7:13, 14. Описанное здесь пришествие Христа — не Его второе пришествие на землю. Он приходит к Ветхому днями на небесах, чтобы получить владычество, славу и царство, которые будут даны Ему по завершении Его посреднического служения. Именно это пришествие, а не Его второе пришествие на землю, было предсказано в пророчестве как совершающееся по окончании 2300 дней в 1844 году. В сопровождении небесных ангелов наш великий Первосвященник входит во Святое святых и там предстает пред Богом, чтобы приступить к заключительным действиям Своего служения ради человека — совершить дело следственного суда и принести умилостивление за всех, кто будет признан имеющим право на его блага. Великая борьба, 479.</w:t>
      </w:r>
    </w:p>
    <w:p>
      <w:pPr>
        <w:pStyle w:val="ArticleBody"/>
        <w:jc w:val="left"/>
      </w:pPr>
      <w:r>
        <w:rPr>
          <w:rFonts w:ascii="Times New Roman" w:hAnsi="Times New Roman" w:eastAsia="Times New Roman" w:cs="Times New Roman"/>
        </w:rPr>
        <w:t>"Знамения", связанные с историей миллеритов, служили прообразом "знамений", связанных с историей ста сорока четырёх тысяч. Когда Христос предоставил второе свидетельство в подтверждение исторического повествования посредством притчи, Он указал Своим ученикам на "распускающиеся весной деревья". Он сообщил им, что когда деревья начинают распускаться, вы знаете, что близок конец мира, и что поколение, которое увидит распускающиеся весной деревья, доживёт до времени, когда небеса и земля прейдут в огне Его второго пришествия.</w:t>
      </w:r>
    </w:p>
    <w:p>
      <w:pPr>
        <w:pStyle w:val="ArticleScripture"/>
        <w:jc w:val="left"/>
      </w:pPr>
      <w:r>
        <w:rPr>
          <w:rFonts w:ascii="Times New Roman" w:hAnsi="Times New Roman" w:eastAsia="Times New Roman" w:cs="Times New Roman"/>
        </w:rPr>
        <w:t>Когда же они распускаются, вы видите и сами знаете, что лето уже близко. Так и вы, когда увидите, что всё это сбывается, знайте, что близко Царствие Божие. Истинно говорю вам: не прейдет род сей, доколе не исполнится всё. Небо и земля прейдут; но слова Мои не прейдут. Луки 21:30–33.</w:t>
      </w:r>
    </w:p>
    <w:p>
      <w:pPr>
        <w:pStyle w:val="ArticleBody"/>
        <w:jc w:val="left"/>
      </w:pPr>
      <w:r>
        <w:rPr>
          <w:rFonts w:ascii="Times New Roman" w:hAnsi="Times New Roman" w:eastAsia="Times New Roman" w:cs="Times New Roman"/>
        </w:rPr>
        <w:t>Вопрос тогда становится: «Когда деревья начали распускаться?» Поздний дождь начал моросить 11 сентября 2001 года — это, по словам Исаии, «день» Божьего «жестокого ветра в день восточного ветра».</w:t>
      </w:r>
    </w:p>
    <w:p>
      <w:pPr>
        <w:pStyle w:val="ArticleScripture"/>
        <w:jc w:val="left"/>
      </w:pPr>
      <w:r>
        <w:rPr>
          <w:rFonts w:ascii="Times New Roman" w:hAnsi="Times New Roman" w:eastAsia="Times New Roman" w:cs="Times New Roman"/>
        </w:rPr>
        <w:t>Мерою — когда оно пускает побеги — ты вступишь с ним в прение; он удерживает свой суровый ветер в день восточного ветра. Посему этим будет очищено беззаконие Иакова, и весь плод этого — снятие его греха: когда он сделает все камни жертвенника как меловые камни, разбитые на части, рощи и изваяния не устоят. Но укреплённый город будет пуст, и жилище будет оставлено и останется как пустыня: там будет пастись телец, и там он ляжет и объест его ветви. Когда его ветви засохнут, их сломают; придут женщины и сожгут их; ибо это народ без разумения; поэтому Сотворивший их не помилует их, и Образовавший их не явит им благоволения. И будет в тот день: Господь выколотит от русла реки до потока Египетского, и вы, сыны Израилевы, будете собраны по одному. И будет в тот день: затрубит великий рог, и придут погибающие в земле Ассирии и изгнанные в земле Египта, и поклонятся Господу на святой горе в Иерусалиме. Исаия 27:8–13.</w:t>
      </w:r>
    </w:p>
    <w:p>
      <w:pPr>
        <w:pStyle w:val="ArticleBody"/>
        <w:jc w:val="left"/>
      </w:pPr>
      <w:r>
        <w:rPr>
          <w:rFonts w:ascii="Times New Roman" w:hAnsi="Times New Roman" w:eastAsia="Times New Roman" w:cs="Times New Roman"/>
        </w:rPr>
        <w:t>Кропление (в меру) позднего дождя началось 11 сентября 2001 года, и начался спор о вести позднего дождя и о ложной вести мира и безопасности. История того спора — это то место, где беззаконие Иакова удаляется (очищается, то есть искупается). История спора, который является спором Аввакума, — это период запечатления ста сорока четырёх тысяч, который завершается тем, что лаодикийский адвентист седьмого дня извергается из уст Господа, ибо он, как «укреплённый город», будет опустошён, потому что стал городом народа без разумения, который не находит ни милости, ни благоволения. В то время «второй голос» восемнадцатой главы Откровения вострубит в великую трубу, которая есть седьмая труба и третье горе, и другое стадо Божье придёт и поклонится в «Иерусалиме», который станет движением торжествующей церкви.</w:t>
      </w:r>
    </w:p>
    <w:p>
      <w:pPr>
        <w:pStyle w:val="ArticleBody"/>
        <w:jc w:val="left"/>
      </w:pPr>
      <w:r>
        <w:rPr>
          <w:rFonts w:ascii="Times New Roman" w:hAnsi="Times New Roman" w:eastAsia="Times New Roman" w:cs="Times New Roman"/>
        </w:rPr>
        <w:t>11 сентября 2001 года указывает на то, что наступило время последнего поколения в истории Земли, и только те, кто распознают весеннее распускание деревьев, примут дождь, благодаря которому деревья пускают почки. Только те, кто признают, что ислам третьего горя знаменует наступление позднего дождя и запечатление ста сорока четырёх тысяч, будут в числе этой группы.</w:t>
      </w:r>
    </w:p>
    <w:p>
      <w:pPr>
        <w:pStyle w:val="ArticleScripture"/>
        <w:jc w:val="left"/>
      </w:pPr>
      <w:r>
        <w:rPr>
          <w:rFonts w:ascii="Times New Roman" w:hAnsi="Times New Roman" w:eastAsia="Times New Roman" w:cs="Times New Roman"/>
        </w:rPr>
        <w:t>"Только те, кто живут согласно имеющемуся у них свету, получат больший свет. Если мы ежедневно не будем продвигаться в практическом проявлении деятельных христианских добродетелей, мы не распознаем проявлений Святого Духа в позднем дожде. Он может изливаться на сердца вокруг нас, но мы не различим и не примем его." Свидетельства для служителей, 507.</w:t>
      </w:r>
    </w:p>
    <w:p>
      <w:pPr>
        <w:pStyle w:val="ArticleScripture"/>
        <w:jc w:val="left"/>
      </w:pPr>
      <w:r>
        <w:rPr>
          <w:rFonts w:ascii="Times New Roman" w:hAnsi="Times New Roman" w:eastAsia="Times New Roman" w:cs="Times New Roman"/>
        </w:rPr>
        <w:t>«Мы не должны ждать позднего дождя. Он сойдет на всех, кто признает и воспримет росу и дожди благодати, нисходящие на нас. Когда мы собираем крупицы света, когда ценим верные милости Бога, Который любит, когда мы Ему доверяем, тогда каждое обетование исполнится. ‘Ибо, как земля производит ростки свои, и как сад произращает посеянное в нем; так Господь Бог произведет праведность и хвалу перед всеми народами’ (Исаия 61:11). Вся земля будет наполнена славой Божьей.» Библейский комментарий Адвентистов седьмого дня, том 7, стр. 984.</w:t>
      </w:r>
    </w:p>
    <w:p>
      <w:pPr>
        <w:pStyle w:val="ArticleBody"/>
        <w:jc w:val="left"/>
      </w:pPr>
      <w:r>
        <w:rPr>
          <w:rFonts w:ascii="Times New Roman" w:hAnsi="Times New Roman" w:eastAsia="Times New Roman" w:cs="Times New Roman"/>
        </w:rPr>
        <w:t>Мы продолжим исследование в следующей статье.</w:t>
      </w:r>
    </w:p>
    <w:p>
      <w:pPr>
        <w:pStyle w:val="ArticleScripture"/>
        <w:jc w:val="left"/>
      </w:pPr>
      <w:r>
        <w:rPr>
          <w:rFonts w:ascii="Times New Roman" w:hAnsi="Times New Roman" w:eastAsia="Times New Roman" w:cs="Times New Roman"/>
        </w:rPr>
        <w:t>«Если те, кто могут помочь, не будут пробуждены к осознанию своего долга, они не распознают дело Божье, когда будет услышан громкий клич третьего ангела. Когда свет выйдет, чтобы осветить землю, вместо того чтобы прийти на помощь Господу, они захотят сковать Его дело, подгоняя его под свои узкие представления. Позвольте сказать вам, что в этой последней работе Господь будет действовать образом, весьма выходящим за рамки обычного порядка вещей, и так, что это будет противоречить каким бы то ни было человеческим планам. Среди нас найдутся такие, которые всегда будут желать контролировать дело Божье, диктовать даже, какие шаги следует предпринять, когда работа пойдет вперед под руководством ангела, который присоединяется к третьему ангелу в вести, которую предстоит дать миру. Бог употребит такие пути и средства, посредством которых будет видно, что Он берет бразды правления в Свои собственные руки. Работники будут удивлены простыми средствами, которые Он использует, чтобы осуществить и довести до совершенства Свое дело праведности». Свидетельства служителям,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один</dc:title>
  <dc:subject>Раскрытие знамений последних дней: понимание указаний Христа на распускающиеся весной деревья</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