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двадцать пять</w:t>
      </w:r>
    </w:p>
    <w:p>
      <w:pPr>
        <w:pStyle w:val="ArticleSubtitle"/>
        <w:jc w:val="left"/>
      </w:pPr>
      <w:r>
        <w:rPr>
          <w:rFonts w:ascii="Arial" w:hAnsi="Arial" w:eastAsia="Arial" w:cs="Arial"/>
        </w:rPr>
        <w:t>Раскрывая пророческий смысл: истолкование Даниила 11:40 и его значение для современного христианства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Сороковой стих одиннадцатой главы книги Даниила начинается во время конца, но в стихе обозначены два времени конца, и тем самым он позволяет исследователю пророчеств сопоставить первое время конца со вторым. Когда делается такое применение, линия истории миллеритов, начавшаяся в 1798 году, проходит параллельно истории Соединённых Штатов в 1989 году. Эти две линии обозначают линию истинного протестантского рога и линию республиканского рога земного зверя из тринадцатой главы Откровения. Обе линии начинаются во время конца в 1798 году, а время конца в 1989 году лишь дополняет и даёт второе свидетельство вех истины, раскрытых в этом стихе.</w:t>
      </w:r>
    </w:p>
    <w:p>
      <w:pPr>
        <w:pStyle w:val="ArticleBody"/>
        <w:jc w:val="left"/>
      </w:pPr>
      <w:r>
        <w:rPr>
          <w:rFonts w:ascii="Times New Roman" w:hAnsi="Times New Roman" w:eastAsia="Times New Roman" w:cs="Times New Roman"/>
        </w:rPr>
        <w:t>Движение третьего ангела пришло 22 октября 1844 года, но было отложено из-за семилетнего мятежа 1856–1863 годов. Пришествие третьего ангела было повторено 11 сентября 2001 года. 1863 год был прообразно представлен первым станом древнего Израиля у Кадеша и мятежом десяти соглядатаев, а 11 сентября 2001 года — последним станом древнего Израиля у Кадеша и непослушанием Моисея. Мятеж 1863 года представлял первый мятеж у Кадеша, который повлёк приговор к смерти в пустыне. Мятеж 11 сентября 2001 года представлял последний мятеж у Кадеша, который повлёк смерть руководства лаодикийского адвентизма.</w:t>
      </w:r>
    </w:p>
    <w:p>
      <w:pPr>
        <w:pStyle w:val="ArticleBody"/>
        <w:jc w:val="left"/>
      </w:pPr>
      <w:r>
        <w:rPr>
          <w:rFonts w:ascii="Times New Roman" w:hAnsi="Times New Roman" w:eastAsia="Times New Roman" w:cs="Times New Roman"/>
        </w:rPr>
        <w:t>Сошествие ангела 11 августа 1840 года, положившее начало движению 1840–1844 годов, названному сестрой Уайт славным проявлением силы Божьей, стало прообразом 11 сентября 2001 года и указало на славное проявление силы Божьей.</w:t>
      </w:r>
    </w:p>
    <w:p>
      <w:pPr>
        <w:pStyle w:val="ArticleScripture"/>
        <w:jc w:val="left"/>
      </w:pPr>
      <w:r>
        <w:rPr>
          <w:rFonts w:ascii="Times New Roman" w:hAnsi="Times New Roman" w:eastAsia="Times New Roman" w:cs="Times New Roman"/>
        </w:rPr>
        <w:t>"Ангел, который присоединяется к провозглашению вести третьего ангела, должен озарить всю землю своей славой. Здесь предвозвещено дело всемирного масштаба и небывалой силы. Адвентное движение 1840–1844 годов было славным проявлением силы Божьей; весть первого ангела была донесена до каждой миссионерской станции в мире, и в некоторых странах наблюдался величайший религиозный интерес, какого не знала ни одна страна со времени Реформации шестнадцатого века; но всему этому предстоит быть превзойдённым могучим движением в ходе последнего предупреждения третьего ангела." Великая борьба, 611.</w:t>
      </w:r>
    </w:p>
    <w:p>
      <w:pPr>
        <w:pStyle w:val="ArticleBody"/>
        <w:jc w:val="left"/>
      </w:pPr>
      <w:r>
        <w:rPr>
          <w:rFonts w:ascii="Times New Roman" w:hAnsi="Times New Roman" w:eastAsia="Times New Roman" w:cs="Times New Roman"/>
        </w:rPr>
        <w:t>Первое пришествие третьего ангела 22 октября 1844 года (первый Кадеш) должно было завершить дело, но народ Божий решил избрать нового вождя и вернуться в Египет. К 1863 году они «отстроили Иерихон», вместо того чтобы участвовать в Божьем деле по разрушению стен Иерихона. Поэтому они были прокляты: им предстояло умереть в пустыне.</w:t>
      </w:r>
    </w:p>
    <w:p>
      <w:pPr>
        <w:pStyle w:val="ArticleScripture"/>
        <w:jc w:val="left"/>
      </w:pPr>
      <w:r>
        <w:rPr>
          <w:rFonts w:ascii="Times New Roman" w:hAnsi="Times New Roman" w:eastAsia="Times New Roman" w:cs="Times New Roman"/>
        </w:rPr>
        <w:t>И Иисус Навин заклял их в то время, сказав: «Проклят пред Господом человек, который восстанет и отстроит этот город Иерихон: на первенце своем он положит основание его, и на младшем своем поставит врата его». Иисус Навин 6:26.</w:t>
      </w:r>
    </w:p>
    <w:p>
      <w:pPr>
        <w:pStyle w:val="ArticleBody"/>
        <w:jc w:val="left"/>
      </w:pPr>
      <w:r>
        <w:rPr>
          <w:rFonts w:ascii="Times New Roman" w:hAnsi="Times New Roman" w:eastAsia="Times New Roman" w:cs="Times New Roman"/>
        </w:rPr>
        <w:t>Как и в случае с древним Израилем при первом Кадесе, отвергшим весть Иисуса Навина и Халева, восстание современного Израиля при первом Кадесе (1863) навлекло на них проклятие Иисуса Навина. Когда третий ангел возвратился 11 сентября 2001 года (последний Кадес), началась заключительная работа в преддверии Божьего обрушения Иерихона и его стен.</w:t>
      </w:r>
    </w:p>
    <w:p>
      <w:pPr>
        <w:pStyle w:val="ArticleBody"/>
        <w:jc w:val="left"/>
      </w:pPr>
      <w:r>
        <w:rPr>
          <w:rFonts w:ascii="Times New Roman" w:hAnsi="Times New Roman" w:eastAsia="Times New Roman" w:cs="Times New Roman"/>
        </w:rPr>
        <w:t>22 октября 1844 года знаменует появление третьего ангела, и тем самым знаменует наступление скоро грядущего воскресенья в последние дни. 1863 год знаменует конец испытательного периода третьего ангела, начавшегося 22 октября 1844 года. Поэтому 1863 год является символом скоро грядущего воскресного закона, ибо Иисус всегда представляет конец вместе с началом. В 1863 году страна была разделена на два класса, и так же при воскресном законе проявятся два класса.</w:t>
      </w:r>
    </w:p>
    <w:p>
      <w:pPr>
        <w:pStyle w:val="ArticleBody"/>
        <w:jc w:val="left"/>
      </w:pPr>
      <w:r>
        <w:rPr>
          <w:rFonts w:ascii="Times New Roman" w:hAnsi="Times New Roman" w:eastAsia="Times New Roman" w:cs="Times New Roman"/>
        </w:rPr>
        <w:t>Испытательный период третьего ангела в миллеритской истории начался в 1844 году и закончился в 1863 году, и начало, и конец были отмечены воскресным законом последних дней. В истории между началом (1844) и концом (1863) — восстание миллеритского движения (1856). Таким образом, период носит печать «Истины». Возвращение в Кадеш во второй раз 11 сентября 2001 года ознаменовывает начало испытательного процесса третьего ангела, который завершится при скоро грядущем воскресном законе, как это прообразно показано 1863 годом.</w:t>
      </w:r>
    </w:p>
    <w:p>
      <w:pPr>
        <w:pStyle w:val="ArticleBody"/>
        <w:jc w:val="left"/>
      </w:pPr>
      <w:r>
        <w:rPr>
          <w:rFonts w:ascii="Times New Roman" w:hAnsi="Times New Roman" w:eastAsia="Times New Roman" w:cs="Times New Roman"/>
        </w:rPr>
        <w:t>От того воскресного закона и до закрытия испытательного срока для человечества Иерихон и его стены будут низвержены, в соответствии с исполнительным судом над блудницей Вавилона, как это представлено в той истории. Сороковой стих начинается в 1798 году и завершается скоро грядущим воскресным законом в сорок первом стихе. Время конца в 1798 году представляет внутреннюю линию церкви Божьей, начиная с миллеритов движения первого ангела и вплоть до движения третьего ангела и ста сорока четырёх тысяч. Всё в одном стихе.</w:t>
      </w:r>
    </w:p>
    <w:p>
      <w:pPr>
        <w:pStyle w:val="ArticleBody"/>
        <w:jc w:val="left"/>
      </w:pPr>
      <w:r>
        <w:rPr>
          <w:rFonts w:ascii="Times New Roman" w:hAnsi="Times New Roman" w:eastAsia="Times New Roman" w:cs="Times New Roman"/>
        </w:rPr>
        <w:t>Война между царем севера и царем юга, начавшаяся с возвышения царя юга в 1798 году, была завершена в 1989 году, когда царь юга был побежден союзом пятого и шестого царств библейского пророчества. Война царя севера и царя юга, начавшаяся в 1798 году, была понята миллеритами как война против Рима, который, по их мнению, воплощал в себе лишь две опустошающие силы — язычество и папизм. Когда война закончилась в 1989 году, были вовлечены все три опустошающие силы, и это ознаменовало начало пророческой иллюстрации того, как эти три силы ведут мир к Армагеддону, который географически представлен в сорок пятом стихе одиннадцатой главы книги Даниила.</w:t>
      </w:r>
    </w:p>
    <w:p>
      <w:pPr>
        <w:pStyle w:val="ArticleBody"/>
        <w:jc w:val="left"/>
      </w:pPr>
      <w:r>
        <w:rPr>
          <w:rFonts w:ascii="Times New Roman" w:hAnsi="Times New Roman" w:eastAsia="Times New Roman" w:cs="Times New Roman"/>
        </w:rPr>
        <w:t>Стихи с сорокового по сорок пятый определяют пророческую динамику трёх сил, приводящих Папу к его концу между морями и славной святой горой. При правильном понимании пророческая история, представленная в сорок первом стихе, включает стихи с сорок первого по сорок четвёртый.</w:t>
      </w:r>
    </w:p>
    <w:p>
      <w:pPr>
        <w:pStyle w:val="ArticleBody"/>
        <w:jc w:val="left"/>
      </w:pPr>
      <w:r>
        <w:rPr>
          <w:rFonts w:ascii="Times New Roman" w:hAnsi="Times New Roman" w:eastAsia="Times New Roman" w:cs="Times New Roman"/>
        </w:rPr>
        <w:t>Итак, начиная с времени конца в 1989 году и учитывая второе свидетельство 1798 года, которое определяет начало и конец войны между царём юга и царём севера, стихи 41-44 указывают на тройственный союз папской власти, смертельная рана которой исцелена, а стих 45 — на её конец. Эти стихи, если рассматривать их с этой точки зрения, представляют историю, внешнюю по отношению к Божьей церкви, что также отражено во взаимосвязи между семью печатями и семью церквами в книге Откровения.</w:t>
      </w:r>
    </w:p>
    <w:p>
      <w:pPr>
        <w:pStyle w:val="ArticleBody"/>
        <w:jc w:val="left"/>
      </w:pPr>
      <w:r>
        <w:rPr>
          <w:rFonts w:ascii="Times New Roman" w:hAnsi="Times New Roman" w:eastAsia="Times New Roman" w:cs="Times New Roman"/>
        </w:rPr>
        <w:t>Линия пророческой истории, представленная 1798 годом, прежде всего относится к следственному суду, а линия, начинающаяся в той же точке в 1989 году, прежде всего относится к исполнительному суду. 1798 прежде всего подчеркивает служение вестника, приготовляющего путь Вестнику Завета, а 1989 — прежде всего служение вестника Илии.</w:t>
      </w:r>
    </w:p>
    <w:p>
      <w:pPr>
        <w:pStyle w:val="ArticleBody"/>
        <w:jc w:val="left"/>
      </w:pPr>
      <w:r>
        <w:rPr>
          <w:rFonts w:ascii="Times New Roman" w:hAnsi="Times New Roman" w:eastAsia="Times New Roman" w:cs="Times New Roman"/>
        </w:rPr>
        <w:t>Начиная с 1798 года, когда книга Даниила была раскрыта, мы наблюдаем возрастание познания пророческой истории, в рамках которого Христос вводит Свой народ в заветные отношения, осуществляющие постоянное соединение божественного с человеческим. Этот завет последних дней неоднократно упоминается в Писании.</w:t>
      </w:r>
    </w:p>
    <w:p>
      <w:pPr>
        <w:pStyle w:val="ArticleScripture"/>
        <w:jc w:val="left"/>
      </w:pPr>
      <w:r>
        <w:rPr>
          <w:rFonts w:ascii="Times New Roman" w:hAnsi="Times New Roman" w:eastAsia="Times New Roman" w:cs="Times New Roman"/>
        </w:rPr>
        <w:t>Вот, наступают дни, говорит Господь, когда Я заключу новый завет с домом Израиля и с домом Иуды; не такой завет, какой Я заключил с их отцами в тот день, когда взял их за руку, чтобы вывести их из земли Египетской; тот завет Мой они нарушили, хотя Я был для них мужем, говорит Господь. Но вот завет, который Я заключу с домом Израиля: после тех дней, говорит Господь, вложу закон Мой во внутренность их и на сердцах их напишу его; и буду их Богом, и они будут Моим народом. И уже никто не будет учить своего ближнего и своего брата, говоря: познайте Господа; ибо все будут знать Меня, от малого из них до большого из них, говорит Господь; ибо Я прощу их беззаконие, и греха их больше не буду вспоминать. Иеремия 31:31–34.</w:t>
      </w:r>
    </w:p>
    <w:p>
      <w:pPr>
        <w:pStyle w:val="ArticleBody"/>
        <w:jc w:val="left"/>
      </w:pPr>
      <w:r>
        <w:rPr>
          <w:rFonts w:ascii="Times New Roman" w:hAnsi="Times New Roman" w:eastAsia="Times New Roman" w:cs="Times New Roman"/>
        </w:rPr>
        <w:t>Все пророки указывают на последние дни, и выражение «последние дни» в пророчестве обозначает период суда. Первый ангел пришел в 1798 году, в конце времени, чтобы возвестить об открытии суда в 1844 году, что также является наступлением последних дней. Последние дни — это Иеремиины «дни», которые наступят, когда Бог «простит» «беззаконие» и «больше не будет вспоминать» грехи Своего народа. Это дело совершается Христом как Первосвященником в антитипический день искупления, в течение «последних дней».</w:t>
      </w:r>
    </w:p>
    <w:p>
      <w:pPr>
        <w:pStyle w:val="ArticleBody"/>
        <w:jc w:val="left"/>
      </w:pPr>
      <w:r>
        <w:rPr>
          <w:rFonts w:ascii="Times New Roman" w:hAnsi="Times New Roman" w:eastAsia="Times New Roman" w:cs="Times New Roman"/>
        </w:rPr>
        <w:t>Если бы миллеритский адвентизм по вере продолжал идти в возрастающем свете третьего ангела, который пришёл 22 октября 1844 года, они уже были бы в своём вечном доме с Иисусом. Вот что имеет в виду Иеремия, когда говорит: «после тех дней». «Те дни» — это пророческие периоды, которые привели к 1844 году и завершились им. Это те «дни», на которые ссылается двенадцатая глава Даниила.</w:t>
      </w:r>
    </w:p>
    <w:p>
      <w:pPr>
        <w:pStyle w:val="ArticleScripture"/>
        <w:jc w:val="left"/>
      </w:pPr>
      <w:r>
        <w:rPr>
          <w:rFonts w:ascii="Times New Roman" w:hAnsi="Times New Roman" w:eastAsia="Times New Roman" w:cs="Times New Roman"/>
        </w:rPr>
        <w:t>А ты иди своим путём до конца: ибо ты упокоишься и восстанешь для получения своего жребия в конце дней. Даниил 12:13.</w:t>
      </w:r>
    </w:p>
    <w:p>
      <w:pPr>
        <w:pStyle w:val="ArticleBody"/>
        <w:jc w:val="left"/>
      </w:pPr>
      <w:r>
        <w:rPr>
          <w:rFonts w:ascii="Times New Roman" w:hAnsi="Times New Roman" w:eastAsia="Times New Roman" w:cs="Times New Roman"/>
        </w:rPr>
        <w:t>В «конце дней», или, как говорит Иеремия, «после тех дней», Христос вознамерился вложить Свой закон во внутренности Своего народа и написать Свой закон на их сердцах. Внутренности — это низшая природа, или, как называет её Павел, плоть, а сердце — высшая природа. Завет обещает даровать Его народу новый ум при обращении и новое тело при Втором пришествии. Человек пал вместе с Адамом, который был создан по образу Божьему и имел высшую и низшую природу. Завет Христа — искупить человечество с его двойственной природой от проклятия греха.</w:t>
      </w:r>
    </w:p>
    <w:p>
      <w:pPr>
        <w:pStyle w:val="ArticleScripture"/>
        <w:jc w:val="left"/>
      </w:pPr>
      <w:r>
        <w:rPr>
          <w:rFonts w:ascii="Times New Roman" w:hAnsi="Times New Roman" w:eastAsia="Times New Roman" w:cs="Times New Roman"/>
        </w:rPr>
        <w:t>В последние дни истории этой земли Божий завет с Его народом, соблюдающим Его заповеди, будет обновлён. "В тот день Я заключу для них завет с полевыми зверями, с птицами небесными и с пресмыкающимися по земле; и лук, и меч, и войну истреблю с земли, и дам им жить безопасно. И обручу тебя Мне навеки; да, обручу тебя Мне в правде и суде, в благости и милости. И обручу тебя Мне в верности, и ты познаешь Господа."</w:t>
      </w:r>
    </w:p>
    <w:p>
      <w:pPr>
        <w:pStyle w:val="ArticleScripture"/>
        <w:jc w:val="left"/>
      </w:pPr>
      <w:r>
        <w:rPr>
          <w:rFonts w:ascii="Times New Roman" w:hAnsi="Times New Roman" w:eastAsia="Times New Roman" w:cs="Times New Roman"/>
        </w:rPr>
        <w:t>«И будет в тот день: Я услышу, говорит Господь, услышу небеса, и они услышат землю; и земля услышит хлеб, и вино, и елей; и они услышат Изрееля. И посею её для Себя на земле; и помилую ту, которая не была помилована; и скажу тем, которые не были Моим народом: ты — Мой народ; а они скажут: Ты — мой Бог». Осия 2:14–23.</w:t>
      </w:r>
    </w:p>
    <w:p>
      <w:pPr>
        <w:pStyle w:val="ArticleScripture"/>
        <w:jc w:val="left"/>
      </w:pPr>
      <w:r>
        <w:rPr>
          <w:rFonts w:ascii="Times New Roman" w:hAnsi="Times New Roman" w:eastAsia="Times New Roman" w:cs="Times New Roman"/>
        </w:rPr>
        <w:t>«В тот день... остаток Израиля и уцелевшие из дома Иакова... будут опираться на Господа, Святого Израилева, в истине». Исаия 10:20. Из «всякого народа, племени, языка и колена» найдутся те, кто с радостью откликнутся на весть: «Бойтесь Бога и воздайте Ему славу, ибо наступил час суда Его». Они отвернутся от всякого идола, который привязывает их к этой земле, и будут «поклоняться Тому, Кто сотворил небо и землю, и море, и источники вод». Они освободятся от всяких уз и предстанут перед миром как памятники Божьей милости. Будучи послушны каждому божественному требованию, они будут признаны ангелами и людьми как те, кто «соблюдают заповеди Божии и веру Иисуса». Откровение 14:6–7, 12.</w:t>
      </w:r>
    </w:p>
    <w:p>
      <w:pPr>
        <w:pStyle w:val="ArticleScripture"/>
        <w:jc w:val="left"/>
      </w:pPr>
      <w:r>
        <w:rPr>
          <w:rFonts w:ascii="Times New Roman" w:hAnsi="Times New Roman" w:eastAsia="Times New Roman" w:cs="Times New Roman"/>
        </w:rPr>
        <w:t>«Вот, наступают дни, говорит Господь, когда пахарь настигнет жнеца, и топчущий виноград — сеятеля; и горы будут источать сладкое вино, и все холмы растают. И Я возвращу из плена народ Мой, Израиля, и они построят опустошенные города и поселятся в них; и насадят виноградники и будут пить их вино; также устроят сады и будут есть плоды их. И Я насажу их на земле их, и они не будут более вырваны из своей земли, которую Я дал им, говорит Господь, Бог твой. Амос 9:13–15.» Обзор и Вестник, 26 февраля 1914 г.</w:t>
      </w:r>
    </w:p>
    <w:p>
      <w:pPr>
        <w:pStyle w:val="ArticleBody"/>
        <w:jc w:val="left"/>
      </w:pPr>
      <w:r>
        <w:rPr>
          <w:rFonts w:ascii="Times New Roman" w:hAnsi="Times New Roman" w:eastAsia="Times New Roman" w:cs="Times New Roman"/>
        </w:rPr>
        <w:t>Когда Иеремия говорит «после тех дней», то «дни», предшествовавшие делу, представленному внезапным пришествием Христа в Его храм для его очищения, были пророческими периодами, завершившимися в 1798 и 1844 годах. Конец тех пророческих дней (периодов) ознаменовал сорок шесть лет, в течение которых Христос воздвигал миллеритский храм, и когда Он внезапно пришёл 22 октября 1844 года, Он исполнял третью главу Малахии, которую Он также исполнил, когда очищал храм в начале и в конце Своего служения.</w:t>
      </w:r>
    </w:p>
    <w:p>
      <w:pPr>
        <w:pStyle w:val="ArticleScripture"/>
        <w:jc w:val="left"/>
      </w:pPr>
      <w:r>
        <w:rPr>
          <w:rFonts w:ascii="Times New Roman" w:hAnsi="Times New Roman" w:eastAsia="Times New Roman" w:cs="Times New Roman"/>
        </w:rPr>
        <w:t>«Очищая храм от мирских покупателей и продавцов, Иисус возвестил Свою миссию — очистить сердце от скверны греха — от земных желаний, эгоистических похотей, злых привычек, которые развращают душу. Цитируется Малахия 3:1–3». Желание веков, 161.</w:t>
      </w:r>
    </w:p>
    <w:p>
      <w:pPr>
        <w:pStyle w:val="ArticleBody"/>
        <w:jc w:val="left"/>
      </w:pPr>
      <w:r>
        <w:rPr>
          <w:rFonts w:ascii="Times New Roman" w:hAnsi="Times New Roman" w:eastAsia="Times New Roman" w:cs="Times New Roman"/>
        </w:rPr>
        <w:t>И «после тех дней» Христос намеревался очистить воздвигнутый Им храм, который символизировал Его дело — очищение сердец Его народа от скверны греха, или, как говорит Иеремия, — написание Его закона на сердцах их и во внутренностях их.</w:t>
      </w:r>
    </w:p>
    <w:p>
      <w:pPr>
        <w:pStyle w:val="ArticleScripture"/>
        <w:jc w:val="left"/>
      </w:pPr>
      <w:r>
        <w:rPr>
          <w:rFonts w:ascii="Times New Roman" w:hAnsi="Times New Roman" w:eastAsia="Times New Roman" w:cs="Times New Roman"/>
        </w:rPr>
        <w:t>Ибо, укоряя их, Он говорит: «Вот, наступают дни, говорит Господь, когда Я заключу новый завет с домом Израиля и с домом Иуды: не такой завет, какой Я заключил с их отцами в тот день, когда взял их за руку, чтобы вывести их из земли Египетской; потому что они не пребыли в Моём завете, и Я пренебрёг ими, говорит Господь. Вот завет, который Я заключу с домом Израиля после тех дней, говорит Господь: вложу законы Мои в мысли их и напишу их на сердцах их; и буду им Богом, и они будут Моим народом». Евреям 8:8–10.</w:t>
      </w:r>
    </w:p>
    <w:p>
      <w:pPr>
        <w:pStyle w:val="ArticleBody"/>
        <w:jc w:val="left"/>
      </w:pPr>
      <w:r>
        <w:rPr>
          <w:rFonts w:ascii="Times New Roman" w:hAnsi="Times New Roman" w:eastAsia="Times New Roman" w:cs="Times New Roman"/>
        </w:rPr>
        <w:t>Слова «те дни» были тем, что у Даниила называется «конец дней», который завершился в 1798 и 1844 годах. Линия протестантского рога, начинающаяся в 1798 году, в сороковом стихе одиннадцатой главы Даниила, подчеркивает заветные отношения, которые устанавливаются со ста сорока четырьмя тысячами. Еврейское слово «жребий» — это небольшой камешек, который использовали для определения судьбы. Даниилу было сказано пойти и упокоиться (в смерти) до «конца дней», когда в 1844 году начнется суд и его судьба будет определена.</w:t>
      </w:r>
    </w:p>
    <w:p>
      <w:pPr>
        <w:pStyle w:val="ArticleScripture"/>
        <w:jc w:val="left"/>
      </w:pPr>
      <w:r>
        <w:rPr>
          <w:rFonts w:ascii="Times New Roman" w:hAnsi="Times New Roman" w:eastAsia="Times New Roman" w:cs="Times New Roman"/>
        </w:rPr>
        <w:t>А ты иди своим путём до конца: ибо ты упокоишься и восстанешь для получения своего жребия в конце дней. Даниил 12:13.</w:t>
      </w:r>
    </w:p>
    <w:p>
      <w:pPr>
        <w:pStyle w:val="ArticleBody"/>
        <w:jc w:val="left"/>
      </w:pPr>
      <w:r>
        <w:rPr>
          <w:rFonts w:ascii="Times New Roman" w:hAnsi="Times New Roman" w:eastAsia="Times New Roman" w:cs="Times New Roman"/>
        </w:rPr>
        <w:t>«Дни» «конца дней» представляют собой временные пророчества, которые завершились в 1844 году, ибо после этого пророческое время больше не будет. Две тысячи триста лет, что было видением «marah», означавшим внезапное явление Христа в Его святилище, тогда завершились, и две тысячи пятьсот двадцать лет последнего негодования также завершились, так же как дни первого негодования завершились во время конца в 1798 году. О «после тех дней», как об этом говорил Иеремия, впоследствии говорил Павел. Павел дважды ссылается на иеремиино «после тех дней», потому что он говорит не просто о завете, который должен был быть установлен «после тех дней», но, что важнее, указывает на служение Христа как Первосвященника.</w:t>
      </w:r>
    </w:p>
    <w:p>
      <w:pPr>
        <w:pStyle w:val="ArticleScripture"/>
        <w:jc w:val="left"/>
      </w:pPr>
      <w:r>
        <w:rPr>
          <w:rFonts w:ascii="Times New Roman" w:hAnsi="Times New Roman" w:eastAsia="Times New Roman" w:cs="Times New Roman"/>
        </w:rPr>
        <w:t>Ибо одним приношением Он навсегда сделал совершенными освящаемых. О сем свидетельствует нам и Дух Святой; ибо, сказав прежде: «Вот завет, который заключу с ними после тех дней, говорит Господь: вложу законы Мои в сердца их и в мыслях их напишу их; и грехов их и беззаконий их не воспомяну более». А где прощение их, там не нужно более приношение за грех. Итак, братия, имея дерзновение входить во святилище посредством крови Иисуса, путем новым и живым, который Он вновь открыл для нас через завесу, то есть плоть Свою; и имея великого священника над домом Божиим. Евреям 10:14–21.</w:t>
      </w:r>
    </w:p>
    <w:p>
      <w:pPr>
        <w:pStyle w:val="ArticleBody"/>
        <w:jc w:val="left"/>
      </w:pPr>
      <w:r>
        <w:rPr>
          <w:rFonts w:ascii="Times New Roman" w:hAnsi="Times New Roman" w:eastAsia="Times New Roman" w:cs="Times New Roman"/>
        </w:rPr>
        <w:t>Двести двадцать лет, которые связывают пророчество видения марах о явлении Христа с двухтысячепятисотдвадцатилетним пророчеством видения хазон о пророческой истории, соединяют, или связывают, начало этих двух пророческих периодов символической связью, представляющей сочетание человеческого с божественным, что является делом, которое Христос совершает в очищении, происходящем во время движения третьего ангела, и приводит к завету, который Он заключает со ста сорока четырьмя тысячами.</w:t>
      </w:r>
    </w:p>
    <w:p>
      <w:pPr>
        <w:pStyle w:val="ArticleBody"/>
        <w:jc w:val="left"/>
      </w:pPr>
      <w:r>
        <w:rPr>
          <w:rFonts w:ascii="Times New Roman" w:hAnsi="Times New Roman" w:eastAsia="Times New Roman" w:cs="Times New Roman"/>
        </w:rPr>
        <w:t>Видение хазон, которое иллюстрирует попрание храма, является видением человечества, попранного грехом со времени восстания Адама в Эдемском саду; а видение мара, которое иллюстрирует дело Христа по восстановлению и очищению храма, были оба исполнены 22 октября 1844 года. Существуют два 2520-летних пророчества гнева Божьего, которые представляют попрание воинства и святилища.</w:t>
      </w:r>
    </w:p>
    <w:p>
      <w:pPr>
        <w:pStyle w:val="ArticleBody"/>
        <w:jc w:val="left"/>
      </w:pPr>
      <w:r>
        <w:rPr>
          <w:rFonts w:ascii="Times New Roman" w:hAnsi="Times New Roman" w:eastAsia="Times New Roman" w:cs="Times New Roman"/>
        </w:rPr>
        <w:t>Оба эти пророчества изображают попирание человечества, которое должно быть восстановлено через видение marah. Эти две вспышки Божьего гнева против Его народа представляют гнев, обрушившийся на падшее человечество, которое может быть спасено и восстановлено лишь делом Христа по восстановлению и очищению павшего храма.</w:t>
      </w:r>
    </w:p>
    <w:p>
      <w:pPr>
        <w:pStyle w:val="ArticleBody"/>
        <w:jc w:val="left"/>
      </w:pPr>
      <w:r>
        <w:rPr>
          <w:rFonts w:ascii="Times New Roman" w:hAnsi="Times New Roman" w:eastAsia="Times New Roman" w:cs="Times New Roman"/>
        </w:rPr>
        <w:t>Две склонности представляют высшую и низшую природу человечества. При падении Адама низшая природа взяла верх над высшей, а замысел Христа относительно людей состоял в том, чтобы высшая природа владычествовала над низшей. При падении Адама высшая природа подпала под похоти низшей природы, и Божий замысел был обращён вспять. Вот что подразумевается под библейским «обращением». Быть обращённым — значит восстановить высшую природу в её господствующем положении над низшей природой. Обратить — значит перевернуть, или поставить вверх дном.</w:t>
      </w:r>
    </w:p>
    <w:p>
      <w:pPr>
        <w:pStyle w:val="ArticleBody"/>
        <w:jc w:val="left"/>
      </w:pPr>
      <w:r>
        <w:rPr>
          <w:rFonts w:ascii="Times New Roman" w:hAnsi="Times New Roman" w:eastAsia="Times New Roman" w:cs="Times New Roman"/>
        </w:rPr>
        <w:t>Первое негодование против северного царства было негодованием против низшей природы, которая при грехопадении поработила высшую природу. Это негодование было первым, ибо Христос взялся за дело искупления именно там, где оно впервые началось, а началось оно с похоти низшей природы, а именно с похоти чрева. Христос начал Свой труд сорокадневным постом.</w:t>
      </w:r>
    </w:p>
    <w:p>
      <w:pPr>
        <w:pStyle w:val="ArticleScripture"/>
        <w:jc w:val="left"/>
      </w:pPr>
      <w:r>
        <w:rPr>
          <w:rFonts w:ascii="Times New Roman" w:hAnsi="Times New Roman" w:eastAsia="Times New Roman" w:cs="Times New Roman"/>
        </w:rPr>
        <w:t>Христос знал, что для того, чтобы успешно осуществлять план спасения, Он должен начать дело искупления человека именно там, где началось падение. Адам пал из-за потворства аппетиту. Чтобы внушить человеку его обязанности повиноваться закону Божьему, Христос начал Своё дело искупления с исправления телесных привычек человека. Упадок добродетели и вырождение человечества главным образом обусловлены потворством извращённому аппетиту. Свидетельства, том 3, 486.</w:t>
      </w:r>
    </w:p>
    <w:p>
      <w:pPr>
        <w:pStyle w:val="ArticleBody"/>
        <w:jc w:val="left"/>
      </w:pPr>
      <w:r>
        <w:rPr>
          <w:rFonts w:ascii="Times New Roman" w:hAnsi="Times New Roman" w:eastAsia="Times New Roman" w:cs="Times New Roman"/>
        </w:rPr>
        <w:t>Второе негодование было направлено против высшей природы, представленной южным царством, где находится Иерусалим, город, который Бог избрал, чтобы поместить там Его имя. 22 октября 1844 года дело, которое Христос намеревался совершить и которое Он теперь совершает, представлено двумя палками Иезекииля.</w:t>
      </w:r>
    </w:p>
    <w:p>
      <w:pPr>
        <w:pStyle w:val="ArticleBody"/>
        <w:jc w:val="left"/>
      </w:pPr>
      <w:r>
        <w:rPr>
          <w:rFonts w:ascii="Times New Roman" w:hAnsi="Times New Roman" w:eastAsia="Times New Roman" w:cs="Times New Roman"/>
        </w:rPr>
        <w:t>Когда два жезла Иезекииля соединяются в один жезл навеки, это указывает на завет, в котором Христос навеки избавляет Свой народ от греха, и высшая и низшая природы возвращаются к должному иерархическому порядку, и люди снова становятся целостными. В необращенном состоянии низшая природа человека, представленная первым гневом, господствовала над высшей природой человека, представленной последним гневом. Таким образом, первый гнев был направлен против северного царства, которое географически находилось «выше» южного царства.</w:t>
      </w:r>
    </w:p>
    <w:p>
      <w:pPr>
        <w:pStyle w:val="ArticleBody"/>
        <w:jc w:val="left"/>
      </w:pPr>
      <w:r>
        <w:rPr>
          <w:rFonts w:ascii="Times New Roman" w:hAnsi="Times New Roman" w:eastAsia="Times New Roman" w:cs="Times New Roman"/>
        </w:rPr>
        <w:t>Двести двадцать лет, связывающие два видения marah и chazon с божественностью и человечностью в их общих истоках, сводят их в один жезл, когда Христос завершает дело третьего ангела вместе со ста сорока четырьмя тысячами. Это пророчество о последнем негодовании против южного царства, соединённое с пророчеством о явлении в 1844 году, ибо завет дарует новый разум при обращении, а новое тело (северное царство) будет восстановлено лишь при втором пришествии — во мгновение ока.</w:t>
      </w:r>
    </w:p>
    <w:p>
      <w:pPr>
        <w:pStyle w:val="ArticleBody"/>
        <w:jc w:val="left"/>
      </w:pPr>
      <w:r>
        <w:rPr>
          <w:rFonts w:ascii="Times New Roman" w:hAnsi="Times New Roman" w:eastAsia="Times New Roman" w:cs="Times New Roman"/>
        </w:rPr>
        <w:t>40-й стих одиннадцатой главы Даниила определяет оба времени конца и тем самым подчеркивает внутреннюю и внешнюю линии пророческой истории в ходе истории зверя, выходящего из земли, из тринадцатой главы Откровения. Истины, раскрытые в этом стихе, представляют как внутреннюю, так и внешнюю линии истины, которые Христос пришел выявить и осуществить в Своем народе. Истина о том, что человеческая природа, соединенная с Божественной, не согрешает, представлена в свете, сопровождающем раскрытие знания, и представляет внутреннюю истину народа Божьего в последние дни. Свет, представленный войной между силами, которые ведут мир к Армагеддону, является внешней истиной народа Божьего в последние дни.</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И было ко мне опять слово Господне: и ты, сын человеческий, возьми себе один жезл и напиши на нем: Для Иуды и для сынов Израилевых, союзников его; потом возьми другой жезл и напиши на нем: Для Иосифа — жезл Ефремов, и для всего дома Израилева, союзников его; и соедини их один с другим в один жезл, и будут одним в руке твоей. И когда сыны народа твоего скажут тебе: не объяснишь ли нам, что ты этим хочешь сказать? — скажи им: так говорит Господь Бог: вот, Я возьму жезл Иосифа, который в руке Ефрема, и колена Израилевы, союзники его, и приложу их к нему, к жезлу Иуды, и сделаю их одним жезлом, и будут одно в руке Моей. И жезлы, на которых ты напишешь, будут у тебя в руке перед глазами их. И скажи им: так говорит Господь Бог: вот, Я возьму сынов Израилевых из народов, куда они ушли, и соберу их со всех сторон и приведу их в землю их; и сделаю их одним народом в земле, на горах Израилевых; и один царь будет царем над всеми ими; и не будут более двумя народами и не будут впредь разделяться на два царства. И не будут более осквернять себя идолами своими, и мерзостями своими, и какими-либо преступлениями своими; и спасу их из всех селений их, где они согрешали, и очищу их; и они будут Моим народом, и Я буду их Богом. И Давид, раб Мой, будет царем над ними; и у всех них будет один пастырь; они будут ходить по Моим постановлениям, соблюдать Мои уставы и исполнять их. И будут жить в земле, которую Я дал рабу Моему Иакову, где жили отцы ваши; и будут жить на ней они, и дети их, и дети детей их навсегда; и раб Мой Давид будет князем их навсегда. И заключу с ними завет мира; это будет вечный завет с ними; и устрою их, и умножу их, и поставлю святилище Мое среди них навсегда. И жилище Мое будет у них; и Я буду их Богом, и они будут Моим народом. И узнают народы, что Я, Господь, освящаю Израиль, когда святилище Мое будет среди них вовек. Иезекииль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двадцать пять</dc:title>
  <dc:subject>Раскрывая пророческий смысл: истолкование Даниила 11:40 и его значение для современного христианства</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