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сорок один</w:t>
      </w:r>
    </w:p>
    <w:p>
      <w:pPr>
        <w:pStyle w:val="ArticleSubtitle"/>
        <w:jc w:val="left"/>
      </w:pPr>
      <w:r>
        <w:rPr>
          <w:rFonts w:ascii="Arial" w:hAnsi="Arial" w:eastAsia="Arial" w:cs="Arial"/>
        </w:rPr>
        <w:t>Раскрытие пророческого значения возвращения папства и восьмого президента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В настоящее время мы внимательно изучаем пророческие черты той истории, в которой папство возвращается на престол земли как восьмая голова, будучи одной из семи. Мы делаем это, чтобы тщательно определить пророческие черты истории, когда восьмой президент, будучи одним из семи президентов, осуществит формирование образа папского зверя. Мы начали рассмотрение этих истин с горы Кармил и дня рождения Ирода. Обе священные иллюстрации представляют скорое введение воскресного закона в Соединённых Штатах, который также представлен в сорок первом стихе одиннадцатой главы книги Даниила.</w:t>
      </w:r>
    </w:p>
    <w:p>
      <w:pPr>
        <w:pStyle w:val="ArticleScripture"/>
        <w:jc w:val="left"/>
      </w:pPr>
      <w:r>
        <w:rPr>
          <w:rFonts w:ascii="Times New Roman" w:hAnsi="Times New Roman" w:eastAsia="Times New Roman" w:cs="Times New Roman"/>
        </w:rPr>
        <w:t>И войдёт он и в славную землю, и многие страны будут ниспровергнуты; но эти спасутся от руки его: Едом, и Моав, и главные из сынов Аммоновых. Даниил 11:41.</w:t>
      </w:r>
    </w:p>
    <w:p>
      <w:pPr>
        <w:pStyle w:val="ArticleBody"/>
        <w:jc w:val="left"/>
      </w:pPr>
      <w:r>
        <w:rPr>
          <w:rFonts w:ascii="Times New Roman" w:hAnsi="Times New Roman" w:eastAsia="Times New Roman" w:cs="Times New Roman"/>
        </w:rPr>
        <w:t>В этом стихе самозваный царь севера входит в прекрасную землю. Прекрасная земля в истории древнего Израиля — это земля Иуды; её представляли как землю, текущую молоком и мёдом, и поэтому, среди прочего, она была славной. Она была славной потому, что Христос избрал её столичный город — Иерусалим — местом Своего храма и городом, где Он избрал поместить Своё имя.</w:t>
      </w:r>
    </w:p>
    <w:p>
      <w:pPr>
        <w:pStyle w:val="ArticleScripture"/>
        <w:jc w:val="left"/>
      </w:pPr>
      <w:r>
        <w:rPr>
          <w:rFonts w:ascii="Times New Roman" w:hAnsi="Times New Roman" w:eastAsia="Times New Roman" w:cs="Times New Roman"/>
        </w:rPr>
        <w:t>С того дня, как Я вывел народ Мой из земли Египетской, Я не избрал города ни в каком из колен Израилевых для построения дома, чтобы имя Мое было там, и не избрал мужа, чтобы быть вождем народа Моего Израиля; но избрал Иерусалим, чтобы имя Мое было там, и избрал Давида, чтобы быть над народом Моим Израилем. 2 Паралипоменон 6:5–6.</w:t>
      </w:r>
    </w:p>
    <w:p>
      <w:pPr>
        <w:pStyle w:val="ArticleBody"/>
        <w:jc w:val="left"/>
      </w:pPr>
      <w:r>
        <w:rPr>
          <w:rFonts w:ascii="Times New Roman" w:hAnsi="Times New Roman" w:eastAsia="Times New Roman" w:cs="Times New Roman"/>
        </w:rPr>
        <w:t>Буквальная земля Иуды была славной землёй для буквального древнего Израиля, а Соединённые Штаты — духовная земля Иуды, славная земля для духовного современного Израиля.</w:t>
      </w:r>
    </w:p>
    <w:p>
      <w:pPr>
        <w:pStyle w:val="ArticleScripture"/>
        <w:jc w:val="left"/>
      </w:pPr>
      <w:r>
        <w:rPr>
          <w:rFonts w:ascii="Times New Roman" w:hAnsi="Times New Roman" w:eastAsia="Times New Roman" w:cs="Times New Roman"/>
        </w:rPr>
        <w:t>«Когда земля, которую Господь предоставил как убежище Своему народу, чтобы они могли поклоняться Ему согласно велениям своей совести, земля, над которой долгие годы был распростёр щит Всемогущего, земля, которую Бог благоволил сделать хранилищем чистой религии Христа, — когда эта земля через своих законодателей отречётся от принципов протестантизма и окажет поддержку римскому отступничеству в посягательстве на Божий закон, — тогда будет явлено заключительное дело человека греха». Знамения времени, 12 июня 1893 г.</w:t>
      </w:r>
    </w:p>
    <w:p>
      <w:pPr>
        <w:pStyle w:val="ArticleBody"/>
        <w:jc w:val="left"/>
      </w:pPr>
      <w:r>
        <w:rPr>
          <w:rFonts w:ascii="Times New Roman" w:hAnsi="Times New Roman" w:eastAsia="Times New Roman" w:cs="Times New Roman"/>
        </w:rPr>
        <w:t>После того как ложный царь севера победил царя юга (бывший Советский Союз) — в сороковом стихе, в 1989 году, — он затем завоевывает прекрасную землю (Соединенные Штаты). В сорок первом стихе слово «countries» является добавленным и не вполне точным, ибо при воскресном законе «многие», которые низложены, — это категория людей, знавших различие между субботой седьмого дня и днем солнца еще до того, как был введен воскресный закон.</w:t>
      </w:r>
    </w:p>
    <w:p>
      <w:pPr>
        <w:pStyle w:val="ArticleScripture"/>
        <w:jc w:val="left"/>
      </w:pPr>
      <w:r>
        <w:rPr>
          <w:rFonts w:ascii="Times New Roman" w:hAnsi="Times New Roman" w:eastAsia="Times New Roman" w:cs="Times New Roman"/>
        </w:rPr>
        <w:t>Изменение субботы — это знак или печать власти Римской церкви. Те, кто, понимая требования четвертой заповеди, выбирают соблюдать ложную субботу вместо истинной, тем самым воздают почтение той власти, которая одна лишь повелевает соблюдать ее. Знак зверя — это папская суббота, которую мир принял вместо дня, назначенного Богом.</w:t>
      </w:r>
    </w:p>
    <w:p>
      <w:pPr>
        <w:pStyle w:val="ArticleScripture"/>
        <w:jc w:val="left"/>
      </w:pPr>
      <w:r>
        <w:rPr>
          <w:rFonts w:ascii="Times New Roman" w:hAnsi="Times New Roman" w:eastAsia="Times New Roman" w:cs="Times New Roman"/>
        </w:rPr>
        <w:t>Но время принятия начертания зверя, как указано в пророчестве, еще не наступило. Время испытания еще не наступило. В каждой церкви есть истинные христиане, не исключая и Римско-католической церкви. Никто не будет осуждён, пока не получит свет и не осознает обязательность четвертой заповеди. Но когда выйдет указ, предписывающий соблюдение ложной субботы, и когда громкий клич третьего ангела предостережёт людей от поклонения зверю и его образу, граница между ложным и истинным четко обозначится. Тогда те, кто по-прежнему будут пребывать в беззаконии, получат начертание зверя на челе или на руке.</w:t>
      </w:r>
    </w:p>
    <w:p>
      <w:pPr>
        <w:pStyle w:val="ArticleScripture"/>
        <w:jc w:val="left"/>
      </w:pPr>
      <w:r>
        <w:rPr>
          <w:rFonts w:ascii="Times New Roman" w:hAnsi="Times New Roman" w:eastAsia="Times New Roman" w:cs="Times New Roman"/>
        </w:rPr>
        <w:t>Быстрыми шагами мы приближаемся к этому периоду. Когда протестантские церкви соединятся со светской властью, чтобы поддерживать ложную религию, за противление которой их предки терпели лютейшие гонения, тогда папская суббота будет навязана объединённой властью церкви и государства. Произойдёт национальное вероотступление, которое завершится лишь национальной гибелью. Bible Training School, 2 февраля 1913 г.</w:t>
      </w:r>
    </w:p>
    <w:p>
      <w:pPr>
        <w:pStyle w:val="ArticleBody"/>
        <w:jc w:val="left"/>
      </w:pPr>
      <w:r>
        <w:rPr>
          <w:rFonts w:ascii="Times New Roman" w:hAnsi="Times New Roman" w:eastAsia="Times New Roman" w:cs="Times New Roman"/>
        </w:rPr>
        <w:t>Класс «многих», которые будут повержены при скоро грядущем законе о воскресном дне, — это те, с которых будет взыскано за свет субботы, который дан для того времени — поворотного момента и кризиса в истории как церкви, так и народов. Этот класс — церковь лаодикийского адвентизма, достигшая конца своего блуждания в пустыне неповиновения. Именно там они навеки извергаются из уст Господа. Лаодикийский адвентизм — это те, кто были призваны к свету третьего ангела либо во время первого Кадеса в период с 1844 по 1863 год, либо во время второго Кадеса в период с 2001 года до воскресного закона.</w:t>
      </w:r>
    </w:p>
    <w:p>
      <w:pPr>
        <w:pStyle w:val="ArticleScripture"/>
        <w:jc w:val="left"/>
      </w:pPr>
      <w:r>
        <w:rPr>
          <w:rFonts w:ascii="Times New Roman" w:hAnsi="Times New Roman" w:eastAsia="Times New Roman" w:cs="Times New Roman"/>
        </w:rPr>
        <w:t>И говорит ему: друг, как ты вошёл сюда не в брачной одежде? Он же молчал. Тогда сказал царь слугам: связав ему руки и ноги, возьмите его и бросьте во тьму внешнюю; там будет плач и скрежет зубов. Ибо много званых, а мало избранных. Матфея 22:12–14.</w:t>
      </w:r>
    </w:p>
    <w:p>
      <w:pPr>
        <w:pStyle w:val="ArticleBody"/>
        <w:jc w:val="left"/>
      </w:pPr>
      <w:r>
        <w:rPr>
          <w:rFonts w:ascii="Times New Roman" w:hAnsi="Times New Roman" w:eastAsia="Times New Roman" w:cs="Times New Roman"/>
        </w:rPr>
        <w:t>Голос третьего ангела, либо в 1844 году, либо в 2001 году, был призывом на брачный пир. Те «многие», которые будут повержены при введении воскресного закона, — это те «многие», которые отвергли брачную одежду праведности Христовой и вместо этого стали частью свадебного торжества десяти царей с блудницей Рима. Для того брака человек может сохранить свои одежды, ибо всё, что нужно, чтобы снять свой позор, — это называться именем блудницы, которая царствует над десятью царями.</w:t>
      </w:r>
    </w:p>
    <w:p>
      <w:pPr>
        <w:pStyle w:val="ArticleScripture"/>
        <w:jc w:val="left"/>
      </w:pPr>
      <w:r>
        <w:rPr>
          <w:rFonts w:ascii="Times New Roman" w:hAnsi="Times New Roman" w:eastAsia="Times New Roman" w:cs="Times New Roman"/>
        </w:rPr>
        <w:t>И в тот день семь женщин ухватятся за одного мужчину и скажут: свой хлеб будем есть и свою одежду будем носить; только пусть будем называться твоим именем, чтобы снять с нас поношение. Исаия 4:1.</w:t>
      </w:r>
    </w:p>
    <w:p>
      <w:pPr>
        <w:pStyle w:val="ArticleBody"/>
        <w:jc w:val="left"/>
      </w:pPr>
      <w:r>
        <w:rPr>
          <w:rFonts w:ascii="Times New Roman" w:hAnsi="Times New Roman" w:eastAsia="Times New Roman" w:cs="Times New Roman"/>
        </w:rPr>
        <w:t>Они провалили первое пищевое испытание, потому что предпочли есть свой собственный хлеб вместо хлеба небесного. Они провалили второе испытание, в котором должны были прославить Бога, явив Его характер, но вместо этого предпочли облачиться в собственные одежды. Они провалили третий лакмусовый тест, ибо явили имя (характер) зверя, потому что предпочли отвергнуть имя (характер) Христа. Цель, с которой Нимрод построил город (государство) и башню (церковь) при первом упоминании Вавилона, состояла в том, чтобы сделать себе имя.</w:t>
      </w:r>
    </w:p>
    <w:p>
      <w:pPr>
        <w:pStyle w:val="ArticleScripture"/>
        <w:jc w:val="left"/>
      </w:pPr>
      <w:r>
        <w:rPr>
          <w:rFonts w:ascii="Times New Roman" w:hAnsi="Times New Roman" w:eastAsia="Times New Roman" w:cs="Times New Roman"/>
        </w:rPr>
        <w:t>И сказали: давайте построим себе город и башню, вершина которой будет достигать неба, и сделаем себе имя, чтобы нам не рассеяться по лицу всей земли. Бытие 11:4.</w:t>
      </w:r>
    </w:p>
    <w:p>
      <w:pPr>
        <w:pStyle w:val="ArticleBody"/>
        <w:jc w:val="left"/>
      </w:pPr>
      <w:r>
        <w:rPr>
          <w:rFonts w:ascii="Times New Roman" w:hAnsi="Times New Roman" w:eastAsia="Times New Roman" w:cs="Times New Roman"/>
        </w:rPr>
        <w:t>Имя — символ характера, а пророческий характер восьмого зверя, который из семи, — двойственная природа сочетания Церкви (башни) и Государства (города). В кризис последних дней люди разделятся на два класса.</w:t>
      </w:r>
    </w:p>
    <w:p>
      <w:pPr>
        <w:pStyle w:val="ArticleScripture"/>
        <w:jc w:val="left"/>
      </w:pPr>
      <w:r>
        <w:rPr>
          <w:rFonts w:ascii="Times New Roman" w:hAnsi="Times New Roman" w:eastAsia="Times New Roman" w:cs="Times New Roman"/>
        </w:rPr>
        <w:t>«Существует только два класса. Каждый из них несёт на себе отчётливую печать: либо печать Бога живого, либо начертание зверя или его образ. Каждый сын и каждая дочь Адама выбирают своим вождём либо Христа, либо Варавву. И все, кто становятся на сторону неверных, стоят под чёрным знаменем Сатаны и обвиняются в том, что отвергают и бесчестят Христа. Они обвиняются в умышленном распятии Господа жизни и славы». Обзор и Вестник, 30 января 1900 г.</w:t>
      </w:r>
    </w:p>
    <w:p>
      <w:pPr>
        <w:pStyle w:val="ArticleBody"/>
        <w:jc w:val="left"/>
      </w:pPr>
      <w:r>
        <w:rPr>
          <w:rFonts w:ascii="Times New Roman" w:hAnsi="Times New Roman" w:eastAsia="Times New Roman" w:cs="Times New Roman"/>
        </w:rPr>
        <w:t>Одна группа будет представлять образ зверя, а другая — образ Христа. Одна будет облачена в брачную одежду Христа, а другая группа будет носить "своё одеяние". Одна группа будет питаться небесной пищей, а другая — своим "хлебом". Группа, которая ест свой хлеб и сохраняет своё одеяние, представляет "многих", которых призывал голос третьего ангела, и это те "многие", которые будут повержены при скором введении воскресного закона. Их попытка искупить своё потерянное состояние, когда их характеры проявятся во время кризиса воскресного закона, — это ложная надежда на то, что, если они смогут принять имя блудницы Рима, то этим они снимут с себя "поношение".</w:t>
      </w:r>
    </w:p>
    <w:p>
      <w:pPr>
        <w:pStyle w:val="ArticleBody"/>
        <w:jc w:val="left"/>
      </w:pPr>
      <w:r>
        <w:rPr>
          <w:rFonts w:ascii="Times New Roman" w:hAnsi="Times New Roman" w:eastAsia="Times New Roman" w:cs="Times New Roman"/>
        </w:rPr>
        <w:t>В то время немногие избранные поднимаются как знамя ста сорока четырёх тысяч, а затем в сорок первом стихе упоминается другая группа, которая «ускользает» из рук фальшивого царя севера. Еврейское слово, переведённое как «ускользнуть» в сорок первом стихе, означает спасаться как бы благодаря скользкости, и его определение передаёт идею, что вы держите в воде кусок мыла, и из-за его скользкости он выскальзывает из вашей руки. Основной элемент значения этого слова, когда оно употребляется в еврейском языке, состоит в том, что то, что ускользает, до ускользания находилось под контролем того, от чего оно ускользает.</w:t>
      </w:r>
    </w:p>
    <w:p>
      <w:pPr>
        <w:pStyle w:val="ArticleBody"/>
        <w:jc w:val="left"/>
      </w:pPr>
      <w:r>
        <w:rPr>
          <w:rFonts w:ascii="Times New Roman" w:hAnsi="Times New Roman" w:eastAsia="Times New Roman" w:cs="Times New Roman"/>
        </w:rPr>
        <w:t>В сорок первом стихе совершается тройственный союз дракона, зверя и лжепророка.</w:t>
      </w:r>
    </w:p>
    <w:p>
      <w:pPr>
        <w:pStyle w:val="ArticleScripture"/>
        <w:jc w:val="left"/>
      </w:pPr>
      <w:r>
        <w:rPr>
          <w:rFonts w:ascii="Times New Roman" w:hAnsi="Times New Roman" w:eastAsia="Times New Roman" w:cs="Times New Roman"/>
        </w:rPr>
        <w:t>«Протестанты Соединенных Штатов будут первыми, кто протянет руки через пропасть, чтобы ухватиться за руку спиритизма; они потянутся через бездну, чтобы пожать руку римской власти; и под влиянием этого тройного союза эта страна последует по стопам Рима, попирая права совести». Великая борьба, 588.</w:t>
      </w:r>
    </w:p>
    <w:p>
      <w:pPr>
        <w:pStyle w:val="ArticleBody"/>
        <w:jc w:val="left"/>
      </w:pPr>
      <w:r>
        <w:rPr>
          <w:rFonts w:ascii="Times New Roman" w:hAnsi="Times New Roman" w:eastAsia="Times New Roman" w:cs="Times New Roman"/>
        </w:rPr>
        <w:t>Когда Соединенные Штаты объединяются с Организацией Объединенных Наций и папством при установлении воскресного закона, есть группа людей, которые прежде находились в руках папства, а затем «вырываются» из руки ложного царя севера. Эти люди ранее удерживались в хватке папской власти. Эти люди представлены на дне рождения Ирода Иоанном Крестителем, который тогда пребывал в плену римских темниц, ожидая смерти или освобождения. Категория людей, которые при воскресном законе выходят из плена папства, представлена тремя коленами и тем самым символизирует тройственный состав современного Вавилона.</w:t>
      </w:r>
    </w:p>
    <w:p>
      <w:pPr>
        <w:pStyle w:val="ArticleBody"/>
        <w:jc w:val="left"/>
      </w:pPr>
      <w:r>
        <w:rPr>
          <w:rFonts w:ascii="Times New Roman" w:hAnsi="Times New Roman" w:eastAsia="Times New Roman" w:cs="Times New Roman"/>
        </w:rPr>
        <w:t>И в то самое время второй голос восемнадцатой главы Откровения призывает тех людей бежать из Вавилона, чтобы они не стали участниками ее судов, которые тогда должны начаться. Этот второй голос — голос Христа, но он представляет голос ста сорока четырех тысяч, которые тогда провозглашают третью ангельскую весть громким голосом. Когда те, кто вырываются из-под руки (символ подчинения) самозваного Царя Севера, они находят руку истинного Царя Севера.</w:t>
      </w:r>
    </w:p>
    <w:p>
      <w:pPr>
        <w:pStyle w:val="ArticleBody"/>
        <w:jc w:val="left"/>
      </w:pPr>
      <w:r>
        <w:rPr>
          <w:rFonts w:ascii="Times New Roman" w:hAnsi="Times New Roman" w:eastAsia="Times New Roman" w:cs="Times New Roman"/>
        </w:rPr>
        <w:t>На горе Кармил пророки Ваала были убиты; и поскольку Ваал — ложное мужское божество, он символизирует Государство, а пророки Астарты представляют Церковь. Илия убил пророков Ваала, тем самым обозначив конец шестого царства, хотя религия отступнического протестантизма, представленная Саломеей, всё ещё сохранялась. Саломея, то есть отступнический протестантизм, в образе Саломеи совращает Ирода, и десять царей соглашаются вступить в союз Церкви и Государства с восьмой головой, которая была из числа семи. Саломея — та, к которой кровосмесительный Ирод вожделеет в своём сердце.</w:t>
      </w:r>
    </w:p>
    <w:p>
      <w:pPr>
        <w:pStyle w:val="ArticleScripture"/>
        <w:jc w:val="left"/>
      </w:pPr>
      <w:r>
        <w:rPr>
          <w:rFonts w:ascii="Times New Roman" w:hAnsi="Times New Roman" w:eastAsia="Times New Roman" w:cs="Times New Roman"/>
        </w:rPr>
        <w:t>А я говорю вам: всякий, кто смотрит на женщину с вожделением, уже совершил с ней прелюбодеяние в своем сердце. Матфея 5:28.</w:t>
      </w:r>
    </w:p>
    <w:p>
      <w:pPr>
        <w:pStyle w:val="ArticleBody"/>
        <w:jc w:val="left"/>
      </w:pPr>
      <w:r>
        <w:rPr>
          <w:rFonts w:ascii="Times New Roman" w:hAnsi="Times New Roman" w:eastAsia="Times New Roman" w:cs="Times New Roman"/>
        </w:rPr>
        <w:t>Кровосмесительная похоть Ирода в его сердце соединила в его сердце их плоть, и потому он стал одним целым с Саломеей.</w:t>
      </w:r>
    </w:p>
    <w:p>
      <w:pPr>
        <w:pStyle w:val="ArticleScripture"/>
        <w:jc w:val="left"/>
      </w:pPr>
      <w:r>
        <w:rPr>
          <w:rFonts w:ascii="Times New Roman" w:hAnsi="Times New Roman" w:eastAsia="Times New Roman" w:cs="Times New Roman"/>
        </w:rPr>
        <w:t>Потому оставит человек отца своего и мать свою и прилепится к жене своей; и будут одна плоть. Бытие 2:24.</w:t>
      </w:r>
    </w:p>
    <w:p>
      <w:pPr>
        <w:pStyle w:val="ArticleBody"/>
        <w:jc w:val="left"/>
      </w:pPr>
      <w:r>
        <w:rPr>
          <w:rFonts w:ascii="Times New Roman" w:hAnsi="Times New Roman" w:eastAsia="Times New Roman" w:cs="Times New Roman"/>
        </w:rPr>
        <w:t>На дне рождения Ирода Ирод и Саломея стали едины, и Ирод, прообразом которого был Ахав, является главой десяти царей северного царства. При скором наступлении воскресного закона шестое царство земного зверя завершится, когда один рог, образовавшийся из слияния рогов Церкви и государства (образ зверя), будет поражён Илией. Затем Саломея совращает Ирода, становится с ним едина и убеждает его отдать половину своего царства (всемирного государства) своей матери (всемирной церкви). Тем самым Саломея берёт под контроль Ахава и его десять колен, ибо все десять царей единодушны.</w:t>
      </w:r>
    </w:p>
    <w:p>
      <w:pPr>
        <w:pStyle w:val="ArticleScripture"/>
        <w:jc w:val="left"/>
      </w:pPr>
      <w:r>
        <w:rPr>
          <w:rFonts w:ascii="Times New Roman" w:hAnsi="Times New Roman" w:eastAsia="Times New Roman" w:cs="Times New Roman"/>
        </w:rPr>
        <w:t>И десять рогов, которые ты видел, — это десять царей, которые еще не получили царства; но получат власть, как цари, на один час со зверем. Они единомысленны и отдадут свою силу и власть зверю. Откровение 17:12–13.</w:t>
      </w:r>
    </w:p>
    <w:p>
      <w:pPr>
        <w:pStyle w:val="ArticleBody"/>
        <w:jc w:val="left"/>
      </w:pPr>
      <w:r>
        <w:rPr>
          <w:rFonts w:ascii="Times New Roman" w:hAnsi="Times New Roman" w:eastAsia="Times New Roman" w:cs="Times New Roman"/>
        </w:rPr>
        <w:t>Зверь, которому они отдают свою власть и силу, — это тот самый зверь, на котором восседает блудница. Этот зверь олицетворяет сущность образа, то есть объединение Церкви и Государства, при котором женщина (Церковь) управляет отношениями, ибо это латинский брак, где фамилия — фамилия жены и где женщина властвует над мужчиной, восставая против истинных брачных отношений.</w:t>
      </w:r>
    </w:p>
    <w:p>
      <w:pPr>
        <w:pStyle w:val="ArticleScripture"/>
        <w:jc w:val="left"/>
      </w:pPr>
      <w:r>
        <w:rPr>
          <w:rFonts w:ascii="Times New Roman" w:hAnsi="Times New Roman" w:eastAsia="Times New Roman" w:cs="Times New Roman"/>
        </w:rPr>
        <w:t>Жене сказал: умножая умножу скорбь твою в беременности твоей; в болезни будешь рождать детей; и к мужу твоему влечение твое, и он будет господствовать над тобою. Бытие 3:16.</w:t>
      </w:r>
    </w:p>
    <w:p>
      <w:pPr>
        <w:pStyle w:val="ArticleBody"/>
        <w:jc w:val="left"/>
      </w:pPr>
      <w:r>
        <w:rPr>
          <w:rFonts w:ascii="Times New Roman" w:hAnsi="Times New Roman" w:eastAsia="Times New Roman" w:cs="Times New Roman"/>
        </w:rPr>
        <w:t>Десять царей единомысленны и единодушны.</w:t>
      </w:r>
    </w:p>
    <w:p>
      <w:pPr>
        <w:pStyle w:val="ArticleScripture"/>
        <w:jc w:val="left"/>
      </w:pPr>
      <w:r>
        <w:rPr>
          <w:rFonts w:ascii="Times New Roman" w:hAnsi="Times New Roman" w:eastAsia="Times New Roman" w:cs="Times New Roman"/>
        </w:rPr>
        <w:t>Цитируется Откровение 17:13–14. «Они имеют одни мысли». Установятся всемирные узы единения, одна великая гармония, союз сил сатаны. «И передадут силу и власть свою зверю». Так проявляется та же самовластная, угнетательная власть против религиозной свободы, свободы поклоняться Богу согласно велениям совести, какая была проявлена папством, когда в прошлом оно преследовало тех, кто осмелился отказаться следовать религиозным обрядам и церемониям романизма.</w:t>
      </w:r>
    </w:p>
    <w:p>
      <w:pPr>
        <w:pStyle w:val="ArticleScripture"/>
        <w:jc w:val="left"/>
      </w:pPr>
      <w:r>
        <w:rPr>
          <w:rFonts w:ascii="Times New Roman" w:hAnsi="Times New Roman" w:eastAsia="Times New Roman" w:cs="Times New Roman"/>
        </w:rPr>
        <w:t>В борьбе, которая будет вестись в последние дни, против народа Божьего объединятся все развращённые силы, отпавшие от верности закону Иеговы. В этой борьбе суббота четвёртой заповеди будет главным предметом спора; ибо в заповеди о субботе великий Законодатель открывает Себя как Творца неба и земли. Библейский комментарий Адвентистов седьмого дня, 983.</w:t>
      </w:r>
    </w:p>
    <w:p>
      <w:pPr>
        <w:pStyle w:val="ArticleBody"/>
        <w:jc w:val="left"/>
      </w:pPr>
      <w:r>
        <w:rPr>
          <w:rFonts w:ascii="Times New Roman" w:hAnsi="Times New Roman" w:eastAsia="Times New Roman" w:cs="Times New Roman"/>
        </w:rPr>
        <w:t>Десять царей, во главе которых стоит Ахав, или Ирод, были соблазнены Саломеей, дочерью Иродиады. Организация Объединённых Наций, которая при введении воскресного закона будет соблазнена Саломеей — ложной религией отпавшего протестантизма, — и которая прежде была шестым царством в библейском пророчестве, берёт под контроль царство десяти царей, которые все соглашаются отдать половину своего царства религии католицизма. Они принимают это единогласное решение, ибо все цари были обольщены соблазнительным танцем Саломеи. Они соглашаются направить свои объединённые силы на дело убийства тех, кого представляет Иоанн Креститель.</w:t>
      </w:r>
    </w:p>
    <w:p>
      <w:pPr>
        <w:pStyle w:val="ArticleBody"/>
        <w:jc w:val="left"/>
      </w:pPr>
      <w:r>
        <w:rPr>
          <w:rFonts w:ascii="Times New Roman" w:hAnsi="Times New Roman" w:eastAsia="Times New Roman" w:cs="Times New Roman"/>
        </w:rPr>
        <w:t>Зверь (Организация Объединённых Наций) управляется верховным царём (дочерью Иезавели). Иезавель велела своей дочери вступить в прелюбодейную и кровосмесительную связь с Иродом и прочими царями, ибо она — мать блудниц. Она — сутенёрша своей собственной дочери. Ирод, Ахав и Организация Объединённых Наций были совращены лжепророком, то есть Соединёнными Штатами. Соединённые Штаты перестают быть шестым царством, когда были убиты пророки Ваала, а пророки Ашторет (Саломея) немедленно становятся правящей силой седьмого царства, по мере того как в мире воспроизводится то, что только что было осуществлено в Соединённых Штатах.</w:t>
      </w:r>
    </w:p>
    <w:p>
      <w:pPr>
        <w:pStyle w:val="ArticleBody"/>
        <w:jc w:val="left"/>
      </w:pPr>
      <w:r>
        <w:rPr>
          <w:rFonts w:ascii="Times New Roman" w:hAnsi="Times New Roman" w:eastAsia="Times New Roman" w:cs="Times New Roman"/>
        </w:rPr>
        <w:t>Зверь — это цари, которые имеют связь с дочерью блудницы, а блудница — женщина, которая властвует над зверем. Иисус показывает конец чего-либо через его начало. Подобно тому как образ восьми царств в семнадцатой главе Откровения раскрыл восемь царств второй главы книги Даниила, зверь и женщина, сидящая на звере, раскрывают другую пророческую истину, основанную на том, что первое представляет последнее.</w:t>
      </w:r>
    </w:p>
    <w:p>
      <w:pPr>
        <w:pStyle w:val="ArticleBody"/>
        <w:jc w:val="left"/>
      </w:pPr>
      <w:r>
        <w:rPr>
          <w:rFonts w:ascii="Times New Roman" w:hAnsi="Times New Roman" w:eastAsia="Times New Roman" w:cs="Times New Roman"/>
        </w:rPr>
        <w:t>Семнадцатая глава Откровения — последнее упоминание о царствах библейского пророчества и, следовательно, требует, чтобы вторая глава Даниила, являющаяся первым упоминанием о царствах библейского пророчества, по пророческой необходимости также представляла восемь царств, из которых восьмое было из числа семи. Точно так же суд над женщиной и над зверем, на котором она восседает, в семнадцатой главе должен быть представлен в первом суде над блудницей в 1798 году.</w:t>
      </w:r>
    </w:p>
    <w:p>
      <w:pPr>
        <w:pStyle w:val="ArticleBody"/>
        <w:jc w:val="left"/>
      </w:pPr>
      <w:r>
        <w:rPr>
          <w:rFonts w:ascii="Times New Roman" w:hAnsi="Times New Roman" w:eastAsia="Times New Roman" w:cs="Times New Roman"/>
        </w:rPr>
        <w:t>В начале семнадцатой главы ангел сообщил Иоанну, что он покажет суд над великой блудницей и над зверем, на котором она восседает. Первый суд над блудницей справедливо понимается как 1798 год, когда папство получило свою смертельную рану и наступило время конца. Однако когда в пророческой истории представлено «время конца», всегда присутствуют две вехи, олицетворяемые людьми. Рождение Аарона и его брата Моисея означало время конца в той истории. Эти две вехи прообразовали рождение Иоанна Крестителя, а через шесть месяцев — его двоюродного брата Иисуса, тем самым обозначив время конца для той истории. В конце семидесятилетнего плена, который является прообразом времени конца 1798 года, Дарий и его племянник Кир — две вехи времени конца. Вместе они являются прообразами Рейгана и Буша-старшего во времени конца 1989 года.</w:t>
      </w:r>
    </w:p>
    <w:p>
      <w:pPr>
        <w:pStyle w:val="ArticleBody"/>
        <w:jc w:val="left"/>
      </w:pPr>
      <w:r>
        <w:rPr>
          <w:rFonts w:ascii="Times New Roman" w:hAnsi="Times New Roman" w:eastAsia="Times New Roman" w:cs="Times New Roman"/>
        </w:rPr>
        <w:t>1798 год, который в миллеритской истории считается временем конца, когда была раскрыта книга Даниила, ознаменовал пророческую смерть политической составляющей зверя католицизма. Генерал Наполеона Бертье прямо вошёл в Ватикан, арестовал папу и положил конец политической власти зверя католицизма. Год спустя, в 1799 году, женщина, которая веками ездила верхом на этом звере, представленная папой, умерла в плену. Суд над блудницей включает суд над зверем, которого она использовала, чтобы управлять народами. Семнадцатая глава Откровения указывает как на суд над зверем, так и на блудницу, которая властвует над ним и ездит на нём.</w:t>
      </w:r>
    </w:p>
    <w:p>
      <w:pPr>
        <w:pStyle w:val="ArticleScripture"/>
        <w:jc w:val="left"/>
      </w:pPr>
      <w:r>
        <w:rPr>
          <w:rFonts w:ascii="Times New Roman" w:hAnsi="Times New Roman" w:eastAsia="Times New Roman" w:cs="Times New Roman"/>
        </w:rPr>
        <w:t>«Мир исполнен бурь, войны и раздора. Однако под одним главою — папскою властью — народы объединятся, чтобы противостать Богу в лице Его свидетелей». Свидетельства, том 7, с. 182.</w:t>
      </w:r>
    </w:p>
    <w:p>
      <w:pPr>
        <w:pStyle w:val="ArticleBody"/>
        <w:jc w:val="left"/>
      </w:pPr>
      <w:r>
        <w:rPr>
          <w:rFonts w:ascii="Times New Roman" w:hAnsi="Times New Roman" w:eastAsia="Times New Roman" w:cs="Times New Roman"/>
        </w:rPr>
        <w:t>Восьмая голова, та, что из числа семи, — это папская власть, царствующая над зверем, состоящим из десяти царей, которыми управляет дочь блудницы, восседающей на звере. Элементы восьмого царства, то есть того, что из числа семи, должны проявиться в восьмом и последнем президенте, который также из числа семи президентов, когда в Соединённых Штатах будет сформирован образ зверя. Сочетание отступнических рогов республиканизма и протестантизма должно иметь «голову», которая правит образом зверя, и этот правитель будет беспримерным диктатором.</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Песнь или псалом Асафа. Не молчи, Боже; не будь безмолвен и не оставайся бездейственным, Боже. Ибо вот, враги Твои шумят, и ненавидящие Тебя подняли голову. Против народа Твоего они задумали коварный совет и совещались против сокрытых Твоих. Они сказали: «Придите, и истребим их как народ, чтобы имени Израиля более не вспоминали». Ибо они единодушно совещались, заключили союз против Тебя: шатры Едома и исмаильтяне, Моав и агаряне, Гевал, Аммон и Амалик, филистимляне с жителями Тира. К ним присоединился и Ассур; они помогли сыновьям Лота. Села. Псалмы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сорок один</dc:title>
  <dc:subject>Раскрытие пророческого значения возвращения папства и восьмого президента</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