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четыре</w:t>
      </w:r>
    </w:p>
    <w:p>
      <w:pPr>
        <w:pStyle w:val="ArticleSubtitle"/>
        <w:jc w:val="left"/>
      </w:pPr>
      <w:r>
        <w:rPr>
          <w:rFonts w:ascii="Arial" w:hAnsi="Arial" w:eastAsia="Arial" w:cs="Arial"/>
        </w:rPr>
        <w:t>Пророческое значение краха Демократической партии США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Крах Демократической партии в Соединённых Штатах — особый предмет библейского пророчества. Это одна из пророческих характеристик, связанных с восьмым и последним президентом Соединённых Штатов. Она связана с пророческой динамикой возведения восьмого президента, который «из семи», в главу образа зверя. Образ зверя в мире двояк, и вместе с тем трояк. Он двояк в том, что представляет собой сочетание Церкви и Государства, но трояк, ибо состоит из десяти царей (государственная власть), которыми руководит первенствующий царь (церковная власть). Этот зверь оседлан и над ним царствует одна глава — восьмая глава, которая «из семи».</w:t>
      </w:r>
    </w:p>
    <w:p>
      <w:pPr>
        <w:pStyle w:val="ArticleBody"/>
        <w:jc w:val="left"/>
      </w:pPr>
      <w:r>
        <w:rPr>
          <w:rFonts w:ascii="Times New Roman" w:hAnsi="Times New Roman" w:eastAsia="Times New Roman" w:cs="Times New Roman"/>
        </w:rPr>
        <w:t>Образ зверя в Соединённых Штатах двояк, но в то же время трояк. Он двояк в том, что представляет собой сочетание церкви и государства, но и трояк, ибо включает в себя отступнический республиканский рог (государственное управление), которым руководит отступнический протестантский рог (церковная власть). Этот зверь оседлан, и им правит одна голова — восьмая голова, которая из числа семи.</w:t>
      </w:r>
    </w:p>
    <w:p>
      <w:pPr>
        <w:pStyle w:val="ArticleBody"/>
        <w:jc w:val="left"/>
      </w:pPr>
      <w:r>
        <w:rPr>
          <w:rFonts w:ascii="Times New Roman" w:hAnsi="Times New Roman" w:eastAsia="Times New Roman" w:cs="Times New Roman"/>
        </w:rPr>
        <w:t>Глава, в любом случае, — самый настоящий диктатор. Средой, в которой его диктатура наглядно проявляется, является период истории, когда земной зверь говорит как дракон, поскольку «говорить» — главная характеристика земного зверя. Он «говорил» в 1776, 1789, 1798, 1863, 2001, 2021 годах и вот-вот заговорит снова, когда образ будет полностью сформирован при скором введении воскресного закона.</w:t>
      </w:r>
    </w:p>
    <w:p>
      <w:pPr>
        <w:pStyle w:val="ArticleBody"/>
        <w:jc w:val="left"/>
      </w:pPr>
      <w:r>
        <w:rPr>
          <w:rFonts w:ascii="Times New Roman" w:hAnsi="Times New Roman" w:eastAsia="Times New Roman" w:cs="Times New Roman"/>
        </w:rPr>
        <w:t>Во дни Павла тайна беззакония, которой являлась папская власть, уже действовала, но её сдерживал дракон языческого Рима. В 1798 и 1799 годах дракон отстранил человека греха от власти, но в 1989 году римский папа победил дракона Советского Союза. Вся пророческая история, вплоть до конца, изображает папство как ведущее войну с драконом. Папа Рима — деспот, которому надлежит быть вознесённым как глава злого союза тройственного единства дракона, зверя и лжепророка в последние дни. Сестра Уайт сказала: «под одной главой — папской властью», и Псалмопевец также указывает на десять царей, поднимающих восьмую голову, которая из семи.</w:t>
      </w:r>
    </w:p>
    <w:p>
      <w:pPr>
        <w:pStyle w:val="ArticleScripture"/>
        <w:jc w:val="left"/>
      </w:pPr>
      <w:r>
        <w:rPr>
          <w:rFonts w:ascii="Times New Roman" w:hAnsi="Times New Roman" w:eastAsia="Times New Roman" w:cs="Times New Roman"/>
        </w:rPr>
        <w:t>Ибо вот, враги Твои шумят, и ненавидящие Тебя подняли голову. Против народа Твоего составили коварный умысел и совещались против сокрытых Твоих. Сказали: «Пойдём, и истребим их из числа народов, чтобы имя Израиля более не вспоминалось». Псалом 83:2–4.</w:t>
      </w:r>
    </w:p>
    <w:p>
      <w:pPr>
        <w:pStyle w:val="ArticleBody"/>
        <w:jc w:val="left"/>
      </w:pPr>
      <w:r>
        <w:rPr>
          <w:rFonts w:ascii="Times New Roman" w:hAnsi="Times New Roman" w:eastAsia="Times New Roman" w:cs="Times New Roman"/>
        </w:rPr>
        <w:t>Когда Соединённые Штаты создадут образ зверя, он будет по своей природе трояким, а также двояким. Это будет двоякое сочетание церковной и государственной политики, но во главе этого политического строя будет один руководитель. Восьмой президент будет господствовать над образом зверя и восседать на нём. Восьмой президент, который является одним из семи предыдущих президентов, является последним президентом «шестого» царства библейского пророчества, и свою смертельную рану он получил, будучи «шестым» президентом.</w:t>
      </w:r>
    </w:p>
    <w:p>
      <w:pPr>
        <w:pStyle w:val="ArticleBody"/>
        <w:jc w:val="left"/>
      </w:pPr>
      <w:r>
        <w:rPr>
          <w:rFonts w:ascii="Times New Roman" w:hAnsi="Times New Roman" w:eastAsia="Times New Roman" w:cs="Times New Roman"/>
        </w:rPr>
        <w:t>Пророческий человек греха на протяжении всей своей истории ведёт войну с драконом. Дональд Трамп — богатый царь, который всколыхнул дракона глобализма, и с тех пор, как он впервые объявил о намерении баллотироваться в президенты 16 июня 2015 года в Башне Трампа в Нью-Йорке, том самом городе, где 11 сентября 2001 года обрушились Башни-близнецы, и городе, где 3 ноября 2014 года была торжественно открыта Башня Свободы, заменившая Башни-близнецы, он ведёт политическую, социальную и философскую войну с силами дракона.</w:t>
      </w:r>
    </w:p>
    <w:p>
      <w:pPr>
        <w:pStyle w:val="ArticleBody"/>
        <w:jc w:val="left"/>
      </w:pPr>
      <w:r>
        <w:rPr>
          <w:rFonts w:ascii="Times New Roman" w:hAnsi="Times New Roman" w:eastAsia="Times New Roman" w:cs="Times New Roman"/>
        </w:rPr>
        <w:t>При скором введении воскресного закона совершается брак между Христом и ста сорока четырьмя тысячами, а блуд между блудницей Рима и царями земли завершается фальшивым браком. При этом воскресном законе близнецы из сада Едема оба возвышаются и одновременно подвергаются атаке со стороны подделки. Этими двумя институтами являются брак и суббота седьмого дня.</w:t>
      </w:r>
    </w:p>
    <w:p>
      <w:pPr>
        <w:pStyle w:val="ArticleScripture"/>
        <w:jc w:val="left"/>
      </w:pPr>
      <w:r>
        <w:rPr>
          <w:rFonts w:ascii="Times New Roman" w:hAnsi="Times New Roman" w:eastAsia="Times New Roman" w:cs="Times New Roman"/>
        </w:rPr>
        <w:t>«Когда фарисеи впоследствии спросили Его о законности развода, Иисус указал Своим слушателям на установление брака, данное при творении. „По жестокосердию вашему, — сказал Он, — Моисей позволил вам отпустить жен ваших; но вначале так не было“. Матфея 19:8. Он напомнил им благословенные дни Едема, когда Бог провозгласил всё „весьма хорошо“. Тогда получили своё начало брак и суббота — два родственных установления во славу Бога и на благо человечества. Тогда, когда Творец соединил руки святой четы узами брака, сказав: „Оставит человек отца своего и мать свою, и прилепится к жене своей; и будут одно“ (Бытие 2:24), Он провозгласил закон брака для всех детей Адама до конца времени. То, что Сам вечный Отец назвал добрым, было законом высшего благословения и развития для человека». Мысли с горы благословений, 63.</w:t>
      </w:r>
    </w:p>
    <w:p>
      <w:pPr>
        <w:pStyle w:val="ArticleBody"/>
        <w:jc w:val="left"/>
      </w:pPr>
      <w:r>
        <w:rPr>
          <w:rFonts w:ascii="Times New Roman" w:hAnsi="Times New Roman" w:eastAsia="Times New Roman" w:cs="Times New Roman"/>
        </w:rPr>
        <w:t>Тройственный союз, в котором отступнический протестантизм, спиритизм и католицизм соединяют руки при законе о воскресном дне, является подделкой брака в Эдеме, где «Творец соединил руки святой четы в брачном союзе». При законе о воскресном дне два близнецовых установления — Брак и Суббота — возвеличиваются и одновременно оскверняются. История запечатления началась, когда рухнули Башни-близнецы, и та история заканчивается, когда два близнецовых установления — Брак и Суббота — возвышаются. Посреди той истории Башня Свободы была торжественно открыта в 2014 году, а Трамп начал будоражить глобализм в Трамп-тауэр в 2015 году.</w:t>
      </w:r>
    </w:p>
    <w:p>
      <w:pPr>
        <w:pStyle w:val="ArticleBody"/>
        <w:jc w:val="left"/>
      </w:pPr>
      <w:r>
        <w:rPr>
          <w:rFonts w:ascii="Times New Roman" w:hAnsi="Times New Roman" w:eastAsia="Times New Roman" w:cs="Times New Roman"/>
        </w:rPr>
        <w:t>Башни-близнецы были разрушены как обличение глобалистов за их любовь к деньгам, а Башня Свободы является воплощением восстания Нимрода против Бога Небес и против суда, который Он навёл потопом, точно так же, как Башня Свободы является символом противления Божьему суду 11 сентября 2001 года.</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их владельцы с честолюбивой гордостью радовались тому, что у них есть деньги, которые можно потратить на удовлетворение собственных прихотей и на то, чтобы вызывать зависть у соседей. Большая часть денег, которые они таким образом вкладывали, была получена путем поборов, путем притеснения бедных. Они забыли, что на небесах ведется учет каждой деловой операции; всякая несправедливая сделка, всякий мошеннический поступок там записывается. Придет время, когда в своем мошенничестве и дерзости люди дойдут до черты, которую Господь не позволит им переступить, и узнают, что терпению Иеговы есть предел». Свидетельства, том 9, 12.</w:t>
      </w:r>
    </w:p>
    <w:p>
      <w:pPr>
        <w:pStyle w:val="ArticleBody"/>
        <w:jc w:val="left"/>
      </w:pPr>
      <w:r>
        <w:rPr>
          <w:rFonts w:ascii="Times New Roman" w:hAnsi="Times New Roman" w:eastAsia="Times New Roman" w:cs="Times New Roman"/>
        </w:rPr>
        <w:t>Восстание, олицетворённое башней Нимрода, было направлено против недавнего Божьего суда Потопом и служило прообразом восстания глобалистских банкиров против недавнего суда Бога. Свобода, как она определяется в словаре глобалистов, совершенно противоположна библейской свободе. Свобода в словаре дракона — это распущенность, символизируемая безнравственностью Французской революции.</w:t>
      </w:r>
    </w:p>
    <w:p>
      <w:pPr>
        <w:pStyle w:val="ArticleScripture"/>
        <w:jc w:val="left"/>
      </w:pPr>
      <w:r>
        <w:rPr>
          <w:rFonts w:ascii="Times New Roman" w:hAnsi="Times New Roman" w:eastAsia="Times New Roman" w:cs="Times New Roman"/>
        </w:rPr>
        <w:t>«Великий город», на улицах которого убиты свидетели и где лежат их мертвые тела, — это в духовном смысле Египет. Из всех народов, представленных в библейской истории, Египет наиболее дерзко отрицал существование живого Бога и противился Его повелениям. Ни один монарх никогда не осмеливался на более открытый и дерзкий бунт против власти Неба, чем царь Египта. Когда Моисей во имя Господа передал ему весть, фараон гордо ответил: «Кто такой Иегова, чтобы я послушался Его голоса и отпустил Израиля? Я не знаю Иеговы и, более того, не отпущу Израиля». Исход 5:2, A.R.V. Это — атеизм, и народ, представленный Египтом, выскажет подобное отрицание требований живого Бога и проявит сходный дух неверия и дерзкого неповиновения. «Великий город» также, в духовном смысле, уподоблен Содому. Развращенность Содома в нарушении закона Божьего особенно проявлялась в распущенности. И этот грех должен был стать отличительной характеристикой народа, которому предстояло соответствовать описанию данного места Писания.</w:t>
      </w:r>
    </w:p>
    <w:p>
      <w:pPr>
        <w:pStyle w:val="ArticleScripture"/>
        <w:jc w:val="left"/>
      </w:pPr>
      <w:r>
        <w:rPr>
          <w:rFonts w:ascii="Times New Roman" w:hAnsi="Times New Roman" w:eastAsia="Times New Roman" w:cs="Times New Roman"/>
        </w:rPr>
        <w:t>Итак, согласно словам пророка, незадолго до 1798 года восстанет некая сила сатанинского происхождения и характера, чтобы объявить войну Библии. И в стране, где таким образом умолкнет свидетельство двух Божьих свидетелей, проявятся безбожие фараона и разврат Содома.</w:t>
      </w:r>
    </w:p>
    <w:p>
      <w:pPr>
        <w:pStyle w:val="ArticleScripture"/>
        <w:jc w:val="left"/>
      </w:pPr>
      <w:r>
        <w:rPr>
          <w:rFonts w:ascii="Times New Roman" w:hAnsi="Times New Roman" w:eastAsia="Times New Roman" w:cs="Times New Roman"/>
        </w:rPr>
        <w:t>Это пророчество получило чрезвычайно точное и поразительное исполнение в истории Франции. Во время революции, в 1793 году, «впервые мир услышал, как собрание людей, рожденных и воспитанных в условиях цивилизации и претендующих на право управлять одной из лучших европейских наций, возвысило свой единый голос, чтобы отрицать самую священную истину, которую принимает человеческая душа, и единодушно отреклось от веры и поклонения Божеству». — Сэр Вальтер Скотт, «Жизнь Наполеона», т. 1, гл. 17. ...</w:t>
      </w:r>
    </w:p>
    <w:p>
      <w:pPr>
        <w:pStyle w:val="ArticleScripture"/>
        <w:jc w:val="left"/>
      </w:pPr>
      <w:r>
        <w:rPr>
          <w:rFonts w:ascii="Times New Roman" w:hAnsi="Times New Roman" w:eastAsia="Times New Roman" w:cs="Times New Roman"/>
        </w:rPr>
        <w:t>Франция также проявляла черты, которые особенно отличали Содом. Во время Революции проявилось состояние нравственного падения и развращенности, подобное тому, которое навлекло гибель на города равнины. И историк связывает между собой атеизм и разнузданность Франции, как сказано в пророчестве: «Тесно связан с этими законами, затрагивающими религию, был и тот закон, который сводил брачный союз — самое священное обязательство, какое только могут заключить люди, и прочность которого более всего способствует укреплению общества, — к положению простого гражданского договора преходящего характера, в который любые двое могли вступить и расторгнуть его по своему усмотрению... Если бы демоны взялись за дело, чтобы отыскать способ наиболее действенного уничтожения всего почтенного, изящного или прочного в домашней жизни и вместе с тем получить гарантию, что зло, которое они стремились породить, будет передаваться из поколения в поколение, они не смогли бы изобрести более действенного плана, чем унижение брака... Софи Арно, актриса, знаменитая остроумными высказываниями, назвала республиканский брак „таинством прелюбодеяния“». — Скотт, т. 1, гл. 17. Великая борьба, 269, 270.</w:t>
      </w:r>
    </w:p>
    <w:p>
      <w:pPr>
        <w:pStyle w:val="ArticleBody"/>
        <w:jc w:val="left"/>
      </w:pPr>
      <w:r>
        <w:rPr>
          <w:rFonts w:ascii="Times New Roman" w:hAnsi="Times New Roman" w:eastAsia="Times New Roman" w:cs="Times New Roman"/>
        </w:rPr>
        <w:t>Башня Свободы в Нью-Йорке, торжественно открытая в 2014 году, символизирует не только мятеж башни Нимрода, но и глобалистское определение свободы, проявляющееся в продвижении распущенного движения ЛГБТК+, представляющего восстание против Божьего закона. Истинная свобода — полная противоположность тому, что олицетворяет эта башня, но классический прием обольщения, применяемый последователями дракона, состоит в переопределении слов и выражений, приводящем к ложным выводам. Дракон — классический адвокат, мастер слова, который извращает язык, чтобы порождать нечестивые последствия. Но истинный смысл слова «свобода» — это не та свобода, которую представляет анархия Антифы, или распущенность, символизируемая революцией во Франции.</w:t>
      </w:r>
    </w:p>
    <w:p>
      <w:pPr>
        <w:pStyle w:val="ArticleScripture"/>
        <w:jc w:val="left"/>
      </w:pPr>
      <w:r>
        <w:rPr>
          <w:rFonts w:ascii="Times New Roman" w:hAnsi="Times New Roman" w:eastAsia="Times New Roman" w:cs="Times New Roman"/>
        </w:rPr>
        <w:t>Каждая душа, отказывающаяся отдать себя Богу, находится под властью иной силы. Он сам себе не принадлежит. Он может говорить о свободе, но находится в самом унизительном рабстве. Ему не дано видеть красоту истины, ибо его разум находится под властью Сатаны. В то время как он тешит себя мыслью, что следует велениям собственного рассудка, он повинуется воле князя тьмы. Христос пришёл, чтобы разбить оковы греховного рабства, сковывающие душу. «Итак, если Сын освободит вас, то истинно свободны будете». «Закон Духа жизни во Христе Иисусе» освобождает нас «от закона греха и смерти». Римлянам 8:2.</w:t>
      </w:r>
    </w:p>
    <w:p>
      <w:pPr>
        <w:pStyle w:val="ArticleScripture"/>
        <w:jc w:val="left"/>
      </w:pPr>
      <w:r>
        <w:rPr>
          <w:rFonts w:ascii="Times New Roman" w:hAnsi="Times New Roman" w:eastAsia="Times New Roman" w:cs="Times New Roman"/>
        </w:rPr>
        <w:t>В деле искупления нет принуждения. Не используется никакая внешняя сила. Под влиянием Духа Божьего человек остается свободным выбирать, кому он будет служить. В изменении, которое происходит, когда душа предается Христу, — высшая степень свободы. Изгнание греха — дело самой души. Правда, у нас нет силы освободить себя от власти сатаны; но когда мы желаем быть освобождены от греха и в своей великой нужде взываем к силе извне и выше нас самих, силы души наполняются божественной энергией Святого Духа, и они повинуются велениям воли, исполняя волю Божью. Желание веков, 466.</w:t>
      </w:r>
    </w:p>
    <w:p>
      <w:pPr>
        <w:pStyle w:val="ArticleBody"/>
        <w:jc w:val="left"/>
      </w:pPr>
      <w:r>
        <w:rPr>
          <w:rFonts w:ascii="Times New Roman" w:hAnsi="Times New Roman" w:eastAsia="Times New Roman" w:cs="Times New Roman"/>
        </w:rPr>
        <w:t>Свобода, символизируемая Башней Свободы, была распущенностью Французской революции и восстанием Нимрода. Уже в следующем году в Башне Трампа самый богатый президент с 1989 года объявил о выдвижении своей кандидатуры, которое взбудоражит глобалистов. В том же году однополые браки были узаконены на федеральном уровне в Соединенных Штатах, как это было во время революции во Франции, когда брак превратили в "всего лишь гражданский договор преходящего характера".</w:t>
      </w:r>
    </w:p>
    <w:p>
      <w:pPr>
        <w:pStyle w:val="ArticleBody"/>
        <w:jc w:val="left"/>
      </w:pPr>
      <w:r>
        <w:rPr>
          <w:rFonts w:ascii="Times New Roman" w:hAnsi="Times New Roman" w:eastAsia="Times New Roman" w:cs="Times New Roman"/>
        </w:rPr>
        <w:t>Война между драконом и богатейшим президентом была инициирована. Разрушение Башен-близнецов прикосновением Божьей силы ознаменовало начало времени запечатления и прибытие исламского зверя из бездны. На торжественном открытии Башен Свободы, посреди той пророческой истории, было отмечено прибытие атеистического зверя из бездны. Ныне падение двух установлений-близнецов — субботы и брака, установленных в Эдемском саду, — знаменует завершение времени запечатления и прибытие третьего, католического зверя из бездны.</w:t>
      </w:r>
    </w:p>
    <w:p>
      <w:pPr>
        <w:pStyle w:val="ArticleBody"/>
        <w:jc w:val="left"/>
      </w:pPr>
      <w:r>
        <w:rPr>
          <w:rFonts w:ascii="Times New Roman" w:hAnsi="Times New Roman" w:eastAsia="Times New Roman" w:cs="Times New Roman"/>
        </w:rPr>
        <w:t>3 ноября 2020 года Трамп получил смертельную политическую рану, подобно тому, как папство получило смертельную рану в 1798 году. Рану нанесла буквальная Франция в 1798 году, а духовная Франция — в 2020 году.</w:t>
      </w:r>
    </w:p>
    <w:p>
      <w:pPr>
        <w:pStyle w:val="ArticleScripture"/>
        <w:jc w:val="left"/>
      </w:pPr>
      <w:r>
        <w:rPr>
          <w:rFonts w:ascii="Times New Roman" w:hAnsi="Times New Roman" w:eastAsia="Times New Roman" w:cs="Times New Roman"/>
        </w:rPr>
        <w:t>И когда они завершат свое свидетельство, зверь, выходящий из бездны, вступит в войну против них, победит их и убьет их. И их мертвые тела будут лежать на улице великого города, который духовно называется Содом и Египет, где и Господь наш был распят. Откровение 11:7, 8.</w:t>
      </w:r>
    </w:p>
    <w:p>
      <w:pPr>
        <w:pStyle w:val="ArticleBody"/>
        <w:jc w:val="left"/>
      </w:pPr>
      <w:r>
        <w:rPr>
          <w:rFonts w:ascii="Times New Roman" w:hAnsi="Times New Roman" w:eastAsia="Times New Roman" w:cs="Times New Roman"/>
        </w:rPr>
        <w:t>В «Великой борьбе» сестра Уайт называет Францию «великим городом, где был распят наш Господь».</w:t>
      </w:r>
    </w:p>
    <w:p>
      <w:pPr>
        <w:pStyle w:val="ArticleScripture"/>
        <w:jc w:val="left"/>
      </w:pPr>
      <w:r>
        <w:rPr>
          <w:rFonts w:ascii="Times New Roman" w:hAnsi="Times New Roman" w:eastAsia="Times New Roman" w:cs="Times New Roman"/>
        </w:rPr>
        <w:t>«По словам пророка, незадолго до 1798 года восстанет некая сила сатанинского происхождения и характера, чтобы вести войну против Библии. И в стране, где таким образом будет заглушено свидетельство двух Божьих свидетелей, проявятся безбожие фараона и распущенность Содома». Великая борьба, 270.</w:t>
      </w:r>
    </w:p>
    <w:p>
      <w:pPr>
        <w:pStyle w:val="ArticleBody"/>
        <w:jc w:val="left"/>
      </w:pPr>
      <w:r>
        <w:rPr>
          <w:rFonts w:ascii="Times New Roman" w:hAnsi="Times New Roman" w:eastAsia="Times New Roman" w:cs="Times New Roman"/>
        </w:rPr>
        <w:t>При скором введении воскресного закона в Соединённых Штатах образ зверя окончательно сформируется, а те, кто полностью сформировал в себе образ Христа, будут воздвигнуты как Божье знамя. Будучи знаменем, они будут отстаивать субботу седьмого дня и являть миру праведность Христа. Праведность Христа осуществляется лишь через соединение Божественного и человеческого, и в этой великой истине, именуемой тайной, возвеличивается институт брака. Это знамя представляет субботу и её близнеца — институт брака.</w:t>
      </w:r>
    </w:p>
    <w:p>
      <w:pPr>
        <w:pStyle w:val="ArticleScripture"/>
        <w:jc w:val="left"/>
      </w:pPr>
      <w:r>
        <w:rPr>
          <w:rFonts w:ascii="Times New Roman" w:hAnsi="Times New Roman" w:eastAsia="Times New Roman" w:cs="Times New Roman"/>
        </w:rPr>
        <w:t>Ибо муж есть глава жены, как и Христос — глава церкви; и Он — Спаситель тела. Посему, как церковь повинуется Христу, так и жёны да повинуются своим мужьям во всём. Мужья, любите своих жён, как и Христос возлюбил церковь и предал Себя за неё, чтобы освятить и очистить её омовением воды посредством слова, чтобы представить её Себе славною церковью, не имеющей пятна или морщины или чего-либо подобного, но чтобы она была святой и непорочной. Так должны мужья любить своих жён, как свои собственные тела. Любящий свою жену любит самого себя. Ибо никто никогда не ненавидел своей плоти, но питает и греет её, как и Господь — церковь, потому что мы — члены тела Его, от плоти Его и от костей Его. Посему оставит человек отца своего и мать и прилепится к жене своей, и будут двое одна плоть. Тайна сия велика; я же говорю относительно Христа и церкви. Ефесянам 5:23–32.</w:t>
      </w:r>
    </w:p>
    <w:p>
      <w:pPr>
        <w:pStyle w:val="ArticleBody"/>
        <w:jc w:val="left"/>
      </w:pPr>
      <w:r>
        <w:rPr>
          <w:rFonts w:ascii="Times New Roman" w:hAnsi="Times New Roman" w:eastAsia="Times New Roman" w:cs="Times New Roman"/>
        </w:rPr>
        <w:t>Знамя — символ двух установлений — Субботы и Брака, а брак представляет соединение Божественного с человеческим. Тайна этого брака представляет Его Церковь, которая есть Его храм.</w:t>
      </w:r>
    </w:p>
    <w:p>
      <w:pPr>
        <w:pStyle w:val="ArticleScripture"/>
        <w:jc w:val="left"/>
      </w:pPr>
      <w:r>
        <w:rPr>
          <w:rFonts w:ascii="Times New Roman" w:hAnsi="Times New Roman" w:eastAsia="Times New Roman" w:cs="Times New Roman"/>
        </w:rPr>
        <w:t>«Башня была символом храма». «Желание веков», 596.</w:t>
      </w:r>
    </w:p>
    <w:p>
      <w:pPr>
        <w:pStyle w:val="ArticleBody"/>
        <w:jc w:val="left"/>
      </w:pPr>
      <w:r>
        <w:rPr>
          <w:rFonts w:ascii="Times New Roman" w:hAnsi="Times New Roman" w:eastAsia="Times New Roman" w:cs="Times New Roman"/>
        </w:rPr>
        <w:t>В начале времени запечатления Башни-близнецы обрушились; в середине времени запечатления были обозначены две «башни», представляющие процесс отделения двух классов (для обоих рогов); а в конце времени запечатления две башни храма Божия и Субботы будут воздвигнуты как знамя для язычников.</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Ибо день Господа Саваофа придет на всякого гордого и высокомерного, и на всякого вознесшегося, — и он будет унижен; и на все кедры Ливанские, высокие и вознесенные, и на все дубы Васанские; и на все горы высокие, и на все холмы вознесенные; и на всякую высокую башню, и на всякую укрепленную стену; и на все корабли Фарсиса, и на все вожделенные украшения. И падет величие человека, и унизится гордость людей; и один Господь будет высок в тот день. И идолы совершенно исчезнут. И они пойдут в расселины скал и в пещеры земли от страха перед Господом и от славы величия Его, когда Он восстанет, чтобы страшно потрясти землю. В тот день человек бросит своих идолов из серебра и своих идолов из золота, которых каждый делал себе для поклонения, — кротам и летучим мышам; чтобы войти в расселины крутых скал и в ущелья утесов от страха перед Господом и от славы величия Его, когда Он восстанет, чтобы страшно потрясти землю. Перестаньте вы надеяться на человека, которого дыхание в ноздрях его; ибо что он значит? Исаия 2:12–22.</w:t>
      </w:r>
    </w:p>
    <w:p>
      <w:pPr>
        <w:pStyle w:val="ArticleScripture"/>
        <w:jc w:val="left"/>
      </w:pPr>
      <w:r>
        <w:rPr>
          <w:rFonts w:ascii="Times New Roman" w:hAnsi="Times New Roman" w:eastAsia="Times New Roman" w:cs="Times New Roman"/>
        </w:rPr>
        <w:t>Милость моя и ограждение мое; прибежище мое и избавитель мой; щит мой, и на нем я уповаю; он покоряет мне народ мой. Псалтирь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четыре</dc:title>
  <dc:subject>Пророческое значение краха Демократической партии США</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