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шестьдесят три</w:t>
      </w:r>
    </w:p>
    <w:p>
      <w:pPr>
        <w:pStyle w:val="ArticleSubtitle"/>
        <w:jc w:val="left"/>
      </w:pPr>
      <w:r>
        <w:rPr>
          <w:rFonts w:ascii="Arial" w:hAnsi="Arial" w:eastAsia="Arial" w:cs="Arial"/>
        </w:rPr>
        <w:t>Раскрытие пророчества: исследование одиннадцатой главы книги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Теперь мы приступим к одиннадцатой главе Даниила.</w:t>
      </w:r>
    </w:p>
    <w:p>
      <w:pPr>
        <w:pStyle w:val="ArticleScripture"/>
        <w:jc w:val="left"/>
      </w:pPr>
      <w:r>
        <w:rPr>
          <w:rFonts w:ascii="Times New Roman" w:hAnsi="Times New Roman" w:eastAsia="Times New Roman" w:cs="Times New Roman"/>
        </w:rPr>
        <w:t>В первый год Дария Мидянина я стоял ему в подкрепление и защиту. И ныне возвещу тебе истину: вот, ещё три царя восстанут в Персии, а четвёртый будет богаче всех; и когда он усилится богатством своим, то поднимет всех против царства Еллинского. И восстанет царь могущественный, который будет властвовать с великою властью и делать, что хочет. Но когда он восстанет, царство его разрушится и разделится по четырём ветрам небесным, и не его потомкам, и не с той властью, с какой он властвовал; ибо будет искоренено царство его и достанется другим, не им. Даниила 11:1-4.</w:t>
      </w:r>
    </w:p>
    <w:p>
      <w:pPr>
        <w:pStyle w:val="ArticleBody"/>
        <w:jc w:val="left"/>
      </w:pPr>
      <w:r>
        <w:rPr>
          <w:rFonts w:ascii="Times New Roman" w:hAnsi="Times New Roman" w:eastAsia="Times New Roman" w:cs="Times New Roman"/>
        </w:rPr>
        <w:t>Гавриил начинает с того, что сообщает Даниилу, что он также действовал при Дарии в первый год его царствования, то есть в тот год, когда племянник Дария, его военачальник, взял Вавилон и убил Валтасара. Даниил получает это видение в третий год Кира, согласно первому стиху десятой главы, поэтому Гавриил обозначает и Дария, и Кира как символы, представляющие «время конца». Валтасар и Вавилон были взяты Мидо-персидской империей в 538 году до н. э.</w:t>
      </w:r>
    </w:p>
    <w:p>
      <w:pPr>
        <w:pStyle w:val="ArticleScripture"/>
        <w:jc w:val="left"/>
      </w:pPr>
      <w:r>
        <w:rPr>
          <w:rFonts w:ascii="Times New Roman" w:hAnsi="Times New Roman" w:eastAsia="Times New Roman" w:cs="Times New Roman"/>
        </w:rPr>
        <w:t>«Кир осадил Вавилон, который он взял хитростью в 538 году до Р. Х.; и со смертью Валтасара, которого убили персы, царство Вавилонское прекратило своё существование». Урайя Смит, Daniel and the Revelation, 46.</w:t>
      </w:r>
    </w:p>
    <w:p>
      <w:pPr>
        <w:pStyle w:val="ArticleBody"/>
        <w:jc w:val="left"/>
      </w:pPr>
      <w:r>
        <w:rPr>
          <w:rFonts w:ascii="Times New Roman" w:hAnsi="Times New Roman" w:eastAsia="Times New Roman" w:cs="Times New Roman"/>
        </w:rPr>
        <w:t>В 538 году до Р. Х. Даниил записал девятую главу.</w:t>
      </w:r>
    </w:p>
    <w:p>
      <w:pPr>
        <w:pStyle w:val="ArticleScripture"/>
        <w:jc w:val="left"/>
      </w:pPr>
      <w:r>
        <w:rPr>
          <w:rFonts w:ascii="Times New Roman" w:hAnsi="Times New Roman" w:eastAsia="Times New Roman" w:cs="Times New Roman"/>
        </w:rPr>
        <w:t>«Видение, записанное в предыдущей главе [восьмой главе], было дано в третий год Валтасара, в 538 г. до н. э. В том же году, который был также первым годом Дария, произошли события, изложенные в этой главе [девятой главе]». Урия Смит, «Даниил и Откровение», 205.</w:t>
      </w:r>
    </w:p>
    <w:p>
      <w:pPr>
        <w:pStyle w:val="ArticleBody"/>
        <w:jc w:val="left"/>
      </w:pPr>
      <w:r>
        <w:rPr>
          <w:rFonts w:ascii="Times New Roman" w:hAnsi="Times New Roman" w:eastAsia="Times New Roman" w:cs="Times New Roman"/>
        </w:rPr>
        <w:t>В 538 г. до н. э., в первый год Дария, который был третьим и последним годом Валтасара, Господь наказал землю халдеев и сделал её пустынной.</w:t>
      </w:r>
    </w:p>
    <w:p>
      <w:pPr>
        <w:pStyle w:val="ArticleScripture"/>
        <w:jc w:val="left"/>
      </w:pPr>
      <w:r>
        <w:rPr>
          <w:rFonts w:ascii="Times New Roman" w:hAnsi="Times New Roman" w:eastAsia="Times New Roman" w:cs="Times New Roman"/>
        </w:rPr>
        <w:t>И вся эта земля станет опустошением и ужасом; и эти народы будут служить царю Вавилона семьдесят лет. И когда исполнится семьдесят лет, Я накажу царя Вавилона и тот народ, говорит Господь, за их беззаконие, а также землю Халдеев, и сделаю её вечной пустошью. Иеремия 25:11, 12.</w:t>
      </w:r>
    </w:p>
    <w:p>
      <w:pPr>
        <w:pStyle w:val="ArticleBody"/>
        <w:jc w:val="left"/>
      </w:pPr>
      <w:r>
        <w:rPr>
          <w:rFonts w:ascii="Times New Roman" w:hAnsi="Times New Roman" w:eastAsia="Times New Roman" w:cs="Times New Roman"/>
        </w:rPr>
        <w:t>В десятом стихе Господь употребляет слово «после», переходя к наказанию Вавилона. «После» того как Вавилон будет приведён в запустение, Господь совершит Своё благое дело для Божьего народа.</w:t>
      </w:r>
    </w:p>
    <w:p>
      <w:pPr>
        <w:pStyle w:val="ArticleScripture"/>
        <w:jc w:val="left"/>
      </w:pPr>
      <w:r>
        <w:rPr>
          <w:rFonts w:ascii="Times New Roman" w:hAnsi="Times New Roman" w:eastAsia="Times New Roman" w:cs="Times New Roman"/>
        </w:rPr>
        <w:t>Ибо так говорит Господь: когда исполнится Вавилону семьдесят лет, Я посещу вас и исполню доброе слово Мое о вас, чтобы возвратить вас на место сие. Иеремия 25:10.</w:t>
      </w:r>
    </w:p>
    <w:p>
      <w:pPr>
        <w:pStyle w:val="ArticleBody"/>
        <w:jc w:val="left"/>
      </w:pPr>
      <w:r>
        <w:rPr>
          <w:rFonts w:ascii="Times New Roman" w:hAnsi="Times New Roman" w:eastAsia="Times New Roman" w:cs="Times New Roman"/>
        </w:rPr>
        <w:t>Семидесятилетний плен начался в 606 году до н. э.</w:t>
      </w:r>
    </w:p>
    <w:p>
      <w:pPr>
        <w:pStyle w:val="ArticleScripture"/>
        <w:jc w:val="left"/>
      </w:pPr>
      <w:r>
        <w:rPr>
          <w:rFonts w:ascii="Times New Roman" w:hAnsi="Times New Roman" w:eastAsia="Times New Roman" w:cs="Times New Roman"/>
        </w:rPr>
        <w:t>«Отсчитывая семьдесят лет с 606 года до Р. Х., Даниил понимал, что они уже подходят к своему завершению». Uriah Smith, Daniel and the Revelation, 205.</w:t>
      </w:r>
    </w:p>
    <w:p>
      <w:pPr>
        <w:pStyle w:val="ArticleBody"/>
        <w:jc w:val="left"/>
      </w:pPr>
      <w:r>
        <w:rPr>
          <w:rFonts w:ascii="Times New Roman" w:hAnsi="Times New Roman" w:eastAsia="Times New Roman" w:cs="Times New Roman"/>
        </w:rPr>
        <w:t>Семидесятилетнее пленение началось в 606 году до н. э. и завершилось в 536 году до н. э., то есть через два года после смерти Валтасара и опустошения Вавилона в 538 году до н. э. Это был третий год Кира. Гавриил относит пророчество о реке Хиддекель к третьему году Кира и начинает повествование одиннадцатой главы, ссылаясь на первый год Дария, и тем самым указывает на два конкретных года. И 538 год до н. э., и 536 год до н. э. были назначенными временами: 538 год до н. э. был назначенным временем для завершения пророчества о семидесяти годах, а 536 год до н. э. был назначенным пророческим временем, когда «после» 538 года до н. э. Господь должен был совершить Свое благое дело для Своего народа.</w:t>
      </w:r>
    </w:p>
    <w:p>
      <w:pPr>
        <w:pStyle w:val="ArticleBody"/>
        <w:jc w:val="left"/>
      </w:pPr>
      <w:r>
        <w:rPr>
          <w:rFonts w:ascii="Times New Roman" w:hAnsi="Times New Roman" w:eastAsia="Times New Roman" w:cs="Times New Roman"/>
        </w:rPr>
        <w:t>538 год до н. э. и 536 год до н. э. — оба являются «назначенными сроками», и они представлены двумя историческими личностями: один был первым царём Мидии, а второй — первым царём Персии. Конец семидесяти лет плена буквального Израиля в буквальном Вавилоне символизировал тысячу двести шестьдесят лет, в течение которых духовный Израиль находился в плену в духовном Вавилоне, с 538 года н. э. по 1798 год. 1798 год был «назначенным сроком», и затем начался период, который пророчески обозначен как «время конца». 538 год до н. э. и 536 год до н. э., которые рассматриваются как «назначенные сроки», также отмечают начало периода, называемого «временем конца».</w:t>
      </w:r>
    </w:p>
    <w:p>
      <w:pPr>
        <w:pStyle w:val="ArticleScripture"/>
        <w:jc w:val="left"/>
      </w:pPr>
      <w:r>
        <w:rPr>
          <w:rFonts w:ascii="Times New Roman" w:hAnsi="Times New Roman" w:eastAsia="Times New Roman" w:cs="Times New Roman"/>
        </w:rPr>
        <w:t>«Церковь Божья на земле в течение этого долгого периода непрестанного гонения была столь же поистине в плену, как и сыны Израилевы, находившиеся в вавилонском пленении во время изгнания». Пророки и цари, 714.</w:t>
      </w:r>
    </w:p>
    <w:p>
      <w:pPr>
        <w:pStyle w:val="ArticleBody"/>
        <w:jc w:val="left"/>
      </w:pPr>
      <w:r>
        <w:rPr>
          <w:rFonts w:ascii="Times New Roman" w:hAnsi="Times New Roman" w:eastAsia="Times New Roman" w:cs="Times New Roman"/>
        </w:rPr>
        <w:t>Всякое пророчество обращено более непосредственно к последним дням, нежели к тем дням, в которые оно первоначально исполнилось; поэтому 538 год до н. э. и царь Дарий, вместе с 536 годом до н. э. и царём Киром, представляют «время конца» в 1989 году, а два царя служат прообразом президента Рейгана и президента Буша-старшего. 538 год до н. э. и 536 год до н. э. представляют собой веху, которая исполняется при понимании обеих дат как обозначающих одну веху. Веха «времени конца» состоит из двух символов, и иногда, как в случае с Рейганом и Бушем-старшим, оба символа исполняются в одном и том же году. Но это исключение из правила, ибо вехой «времени конца» во дни Моисея было рождение и Аарона, и Моисея, разделённое тремя годами. В истории Христа это было рождение Иоанна Крестителя и Христа, разделённое шестью месяцами.</w:t>
      </w:r>
    </w:p>
    <w:p>
      <w:pPr>
        <w:pStyle w:val="ArticleBody"/>
        <w:jc w:val="left"/>
      </w:pPr>
      <w:r>
        <w:rPr>
          <w:rFonts w:ascii="Times New Roman" w:hAnsi="Times New Roman" w:eastAsia="Times New Roman" w:cs="Times New Roman"/>
        </w:rPr>
        <w:t>Что касается "времени конца", то в истории антихриста это были 1798 и 1799 годы. Французская революция — предмет пророчества; она началась в 1789 году и продолжалась десять лет, завершившись в 1799 году, в назначенное ей время, так же как 1798 год был назначенным временем. Вместе они указывают на смертельную рану, нанесенную зверю, а также на женщину, которая восседала на звере и царствовала над ним. Дарий был царем, который победил своего врага, введя свою армию через "стену", и он представляет Рейгана, победившего своего врага, разрушив стену "железного занавеса". Кир представляет Буша первого, ибо Кир известен как Кир Великий, и Джордж Буш первый — Буш больший, а Буш последний — Буш меньший.</w:t>
      </w:r>
    </w:p>
    <w:p>
      <w:pPr>
        <w:pStyle w:val="ArticleBody"/>
        <w:jc w:val="left"/>
      </w:pPr>
      <w:r>
        <w:rPr>
          <w:rFonts w:ascii="Times New Roman" w:hAnsi="Times New Roman" w:eastAsia="Times New Roman" w:cs="Times New Roman"/>
        </w:rPr>
        <w:t>Потому что эти два царя и две даты, которые они представляют, на самом деле — один символ. Один обозначает семьдесят лет, в течение которых Вавилон должен был править. Этот семидесятилетний период достиг своего назначенного срока в 538 году до н. э. и представлен Дарием. Завершение семидесятилетнего плена достигло своего назначенного срока в 536 году до н. э. и представлено Киром. Вместе они представляют «время конца», когда пророческий свет должен быть раскрыт. В 1798 году первый ангел четырнадцатой главы Откровения явился во «время конца», и сестра Уайт говорит, что этот ангел «был не кем иным, как Иисусом Христом».</w:t>
      </w:r>
    </w:p>
    <w:p>
      <w:pPr>
        <w:pStyle w:val="ArticleBody"/>
        <w:jc w:val="left"/>
      </w:pPr>
      <w:r>
        <w:rPr>
          <w:rFonts w:ascii="Times New Roman" w:hAnsi="Times New Roman" w:eastAsia="Times New Roman" w:cs="Times New Roman"/>
        </w:rPr>
        <w:t>В третий год царствования Кира Михаил, князь народа Божьего и архангел среди ангелов, сошел, чтобы встретиться с Киром и подтвердить свет, который привел бы Кира к тому, чтобы издать первый из трех указов, которые позволили бы народу Божьему вернуться в Иерусалим и восстановить город, святилище, а также улицы и стены. Та работа была прообразом дела первого и второго ангела, которое началось во «время конца» в 1798 году.</w:t>
      </w:r>
    </w:p>
    <w:p>
      <w:pPr>
        <w:pStyle w:val="ArticleBody"/>
        <w:jc w:val="left"/>
      </w:pPr>
      <w:r>
        <w:rPr>
          <w:rFonts w:ascii="Times New Roman" w:hAnsi="Times New Roman" w:eastAsia="Times New Roman" w:cs="Times New Roman"/>
        </w:rPr>
        <w:t>Сошествие Михаила во время конца, в дни Дария и Кира, символизировало приход первого ангела в 1798 году, и вместе они отмечают приход того же ангела во «время конца» в 1989 году. 1989 год ознаменовал начало периода «времени конца», и он также был назначенным временем. Назначенное время указывает на завершение пророческого периода. Восстание 1863 года, во время первого «Кадеша» для современного духовного Израиля, стало началом периода в сто двадцать шесть лет, который завершился в «назначенное время» в 1989 году. Сто двадцать шесть — это десятина, или одна десятая, от тысячи двухсот шестидесяти, и в конце тысячи двухсот шестидесяти лет, в 1798 году, в историю вошло движение первого ангела. В конце ста двадцати шести лет, в 1989 году, в историю вошло движение третьего ангела.</w:t>
      </w:r>
    </w:p>
    <w:p>
      <w:pPr>
        <w:pStyle w:val="ArticleBody"/>
        <w:jc w:val="left"/>
      </w:pPr>
      <w:r>
        <w:rPr>
          <w:rFonts w:ascii="Times New Roman" w:hAnsi="Times New Roman" w:eastAsia="Times New Roman" w:cs="Times New Roman"/>
        </w:rPr>
        <w:t>В первом стихе одиннадцатой главы книги Даниила Гавриил тщательно и точно указывает, что представленная история начинается с Кира, во время конца, в 1989 году. Кир Великий там представляет Буша-старшего, за которым последуют три царя, а затем четвертый царь, который будет гораздо богаче их всех. Таким образом, четвертый богатый царь, который возмутит всю Грецию, является шестым президентом с 1989 года.</w:t>
      </w:r>
    </w:p>
    <w:p>
      <w:pPr>
        <w:pStyle w:val="ArticleBody"/>
        <w:jc w:val="left"/>
      </w:pPr>
      <w:r>
        <w:rPr>
          <w:rFonts w:ascii="Times New Roman" w:hAnsi="Times New Roman" w:eastAsia="Times New Roman" w:cs="Times New Roman"/>
        </w:rPr>
        <w:t>В событиях десятой главы Даниил представлен как скорбящий, и в своём переживании скорби он преображается в образ Христа, созерцая видение. Двадцатиоднодневный период скорби представляет период смерти, завершающийся воскресением. В десятой главе Михаил сошёл с небес, и в Иуде 7, когда Он нисходит, Он воскрешает Моисея. В одиннадцатой главе Откровения Моисей (и Илия) были убиты и мертвы на улице три с половиной символических дня. Затем Моисей (вместе с Илией) воскрешены "великим голосом".</w:t>
      </w:r>
    </w:p>
    <w:p>
      <w:pPr>
        <w:pStyle w:val="ArticleScripture"/>
        <w:jc w:val="left"/>
      </w:pPr>
      <w:r>
        <w:rPr>
          <w:rFonts w:ascii="Times New Roman" w:hAnsi="Times New Roman" w:eastAsia="Times New Roman" w:cs="Times New Roman"/>
        </w:rPr>
        <w:t>Но после трёх дней с половиною вошёл в них дух жизни от Бога, и они стали на ноги свои; и великий страх объял видевших их. И услышали они с неба громкий голос, говоривший им: взойдите сюда. И они взошли на небо на облаке; и враги их смотрели на них. Откровение 11:11, 12.</w:t>
      </w:r>
    </w:p>
    <w:p>
      <w:pPr>
        <w:pStyle w:val="ArticleBody"/>
        <w:jc w:val="left"/>
      </w:pPr>
      <w:r>
        <w:rPr>
          <w:rFonts w:ascii="Times New Roman" w:hAnsi="Times New Roman" w:eastAsia="Times New Roman" w:cs="Times New Roman"/>
        </w:rPr>
        <w:t>«Великий голос», который воскрешает, — это голос архангела, а архангел — Михаил.</w:t>
      </w:r>
    </w:p>
    <w:p>
      <w:pPr>
        <w:pStyle w:val="ArticleScripture"/>
        <w:jc w:val="left"/>
      </w:pPr>
      <w:r>
        <w:rPr>
          <w:rFonts w:ascii="Times New Roman" w:hAnsi="Times New Roman" w:eastAsia="Times New Roman" w:cs="Times New Roman"/>
        </w:rPr>
        <w:t>Потому что Сам Господь при возвещении, при гласе архангела и трубе Божией, сойдет с неба, и мертвые во Христе воскреснут прежде. 1 Фессалоникийцам 4:16.</w:t>
      </w:r>
    </w:p>
    <w:p>
      <w:pPr>
        <w:pStyle w:val="ArticleBody"/>
        <w:jc w:val="left"/>
      </w:pPr>
      <w:r>
        <w:rPr>
          <w:rFonts w:ascii="Times New Roman" w:hAnsi="Times New Roman" w:eastAsia="Times New Roman" w:cs="Times New Roman"/>
        </w:rPr>
        <w:t>История, в которой Моисей и Илия убиваются и воскресают, есть история запечатления ста сорока четырёх тысяч. Эта история началась 11 сентября 2001 года с «первого голоса» ангела из Откровения восемнадцатой главы, который, как указывает сестра Уайт, приходит тогда, когда великие здания Нью-Йорка были низвержены. «Второй голос» Откровения, главы восемнадцатой, прозвучит при вскоре наступающем воскресном законе, когда иной Божий народ будет вызван из Вавилона. Именно в этой истории, истории запечатления, Даниил представлен как изменяющийся в образ Христа через созерцание видения «marah», являющегося формой женского рода видения «mareh». Это «каузативное» видение, которое «производит» воспроизведение созерцаемого образа в тех, кто его созерцает.</w:t>
      </w:r>
    </w:p>
    <w:p>
      <w:pPr>
        <w:pStyle w:val="ArticleBody"/>
        <w:jc w:val="left"/>
      </w:pPr>
      <w:r>
        <w:rPr>
          <w:rFonts w:ascii="Times New Roman" w:hAnsi="Times New Roman" w:eastAsia="Times New Roman" w:cs="Times New Roman"/>
        </w:rPr>
        <w:t>Та история о запечатлении и о преобразовании Даниила в десятой главе включает нисхождение Михаила, когда Он воскрешает и преобразует тех, кого представляют Моисей, Илия и Даниил. Он совершает воскресение «великим голосом» архангела, тем самым давая третий «голос» посреди первого и последнего голосов, которые одинаковы, ибо оба — голос восемнадцатой главы Откровения. Средний голос — это место, где представлен мятеж, ибо когда Михаил воскресил Моисея, Он не вступал в спор с Сатаной, хотя Сатана, зачинщик мятежа, был там, чтобы протестовать.</w:t>
      </w:r>
    </w:p>
    <w:p>
      <w:pPr>
        <w:pStyle w:val="ArticleScripture"/>
        <w:jc w:val="left"/>
      </w:pPr>
      <w:r>
        <w:rPr>
          <w:rFonts w:ascii="Times New Roman" w:hAnsi="Times New Roman" w:eastAsia="Times New Roman" w:cs="Times New Roman"/>
        </w:rPr>
        <w:t>Однако архангел Михаил, когда спорил с дьяволом о теле Моисея, не дерзнул принести против него хулительное обвинение, но сказал: Да запретит тебе Господь. Иуда 7.</w:t>
      </w:r>
    </w:p>
    <w:p>
      <w:pPr>
        <w:pStyle w:val="ArticleBody"/>
        <w:jc w:val="left"/>
      </w:pPr>
      <w:r>
        <w:rPr>
          <w:rFonts w:ascii="Times New Roman" w:hAnsi="Times New Roman" w:eastAsia="Times New Roman" w:cs="Times New Roman"/>
        </w:rPr>
        <w:t>Начало времени запечатления, начавшегося 11 сентября 2001 года и оканчивающегося при вскоре наступающем воскресном законе, отмечено подписью «Истины», ибо в середине этого периода, в июле 2023 года, великий голос архангела начал дело воскресения мёртвых во Христе, избирающих слышать Его средний голос. Обратите внимание, что 2023 год наступает спустя двадцать два года после 2001-го, а двадцать два составляет десятую часть двухсот двадцати, что является символом связи между Божеством и человечеством, а также символом восстановления.</w:t>
      </w:r>
    </w:p>
    <w:p>
      <w:pPr>
        <w:pStyle w:val="ArticleBody"/>
        <w:jc w:val="left"/>
      </w:pPr>
      <w:r>
        <w:rPr>
          <w:rFonts w:ascii="Times New Roman" w:hAnsi="Times New Roman" w:eastAsia="Times New Roman" w:cs="Times New Roman"/>
        </w:rPr>
        <w:t>В июле 2023 года могущественный Ангел, Который есть не кто иной, как Иисус Христос, и Который есть Истина, Который также есть Михаил, и Который есть Альфа и Омега, нисходит с вестью в Своей руке. Маленькая книжка в Его руке — это та часть Даниила, которая была запечатана до последних дней.</w:t>
      </w:r>
    </w:p>
    <w:p>
      <w:pPr>
        <w:pStyle w:val="ArticleScripture"/>
        <w:jc w:val="left"/>
      </w:pPr>
      <w:r>
        <w:rPr>
          <w:rFonts w:ascii="Times New Roman" w:hAnsi="Times New Roman" w:eastAsia="Times New Roman" w:cs="Times New Roman"/>
        </w:rPr>
        <w:t>В Откровении сходятся и завершаются все книги Библии. Здесь — дополнение к книге Даниила. Одна — пророчество; другая — откровение. Запечатанной была не Откровение, а та часть пророчества Даниила, которая относится к последним дням. Ангел повелел: «А ты, Даниил, сокрой слова и запечатай книгу до времени конца». Даниил 12:4. Деяния апостолов, 585.</w:t>
      </w:r>
    </w:p>
    <w:p>
      <w:pPr>
        <w:pStyle w:val="ArticleBody"/>
        <w:jc w:val="left"/>
      </w:pPr>
      <w:r>
        <w:rPr>
          <w:rFonts w:ascii="Times New Roman" w:hAnsi="Times New Roman" w:eastAsia="Times New Roman" w:cs="Times New Roman"/>
        </w:rPr>
        <w:t>Часть пророчества Даниила, относящаяся к последним дням, — это одиннадцатая глава. Это последние шесть стихов одиннадцатой главы, но, точнее говоря, это повествования, содержащиеся в этой главе, которые повторяются в этих последних шести стихах.</w:t>
      </w:r>
    </w:p>
    <w:p>
      <w:pPr>
        <w:pStyle w:val="ArticleScripture"/>
        <w:jc w:val="left"/>
      </w:pPr>
      <w:r>
        <w:rPr>
          <w:rFonts w:ascii="Times New Roman" w:hAnsi="Times New Roman" w:eastAsia="Times New Roman" w:cs="Times New Roman"/>
        </w:rPr>
        <w:t>«Нам нельзя терять времени. Впереди нас ожидают смутные времена. Мир охвачен духом войны. Вскоре исполнятся сцены бедствий, о которых говорится в пророчествах. Пророчество одиннадцатой главы книги Даниила почти достигло своего полного исполнения. Многое из истории, совершившейся во исполнение этого пророчества, повторится». Manuscript Releases, number 13, 394.</w:t>
      </w:r>
    </w:p>
    <w:p>
      <w:pPr>
        <w:pStyle w:val="ArticleBody"/>
        <w:jc w:val="left"/>
      </w:pPr>
      <w:r>
        <w:rPr>
          <w:rFonts w:ascii="Times New Roman" w:hAnsi="Times New Roman" w:eastAsia="Times New Roman" w:cs="Times New Roman"/>
        </w:rPr>
        <w:t>Шестнадцатый стих одиннадцатой главы книги Даниила иллюстрирует историю, которая повторяется в сорок первом стихе, потому что в этом стихе царь Севера стоит в Прекрасной земле. История, изложенная в шестнадцатом стихе, указывает время, когда римский полководец Помпей привёл Иудею и Иерусалим в плен.</w:t>
      </w:r>
    </w:p>
    <w:p>
      <w:pPr>
        <w:pStyle w:val="ArticleScripture"/>
        <w:jc w:val="left"/>
      </w:pPr>
      <w:r>
        <w:rPr>
          <w:rFonts w:ascii="Times New Roman" w:hAnsi="Times New Roman" w:eastAsia="Times New Roman" w:cs="Times New Roman"/>
        </w:rPr>
        <w:t>Но тот, кто пойдёт против него, поступит по своей воле, и никто не устоит перед ним; и он утвердится в славной земле, которая будет опустошена его рукой. Даниил 11:16.</w:t>
      </w:r>
    </w:p>
    <w:p>
      <w:pPr>
        <w:pStyle w:val="ArticleBody"/>
        <w:jc w:val="left"/>
      </w:pPr>
      <w:r>
        <w:rPr>
          <w:rFonts w:ascii="Times New Roman" w:hAnsi="Times New Roman" w:eastAsia="Times New Roman" w:cs="Times New Roman"/>
        </w:rPr>
        <w:t>Я намерен использовать этот стих как опорный пункт для нашего рассмотрения стихов, предшествующих ему, поэтому сначала изложу это понимание. Мы намерены показать, что история, следующая за распадом царства Александра Великого в стихах третьем и четвёртом, начинается в 1989 году и затем указывает на нынешнюю Украинскую войну, победу Путина над силами Запада и последующее поражение Путина, которое приводит к шестнадцатому стиху.</w:t>
      </w:r>
    </w:p>
    <w:p>
      <w:pPr>
        <w:pStyle w:val="ArticleScripture"/>
        <w:jc w:val="left"/>
      </w:pPr>
      <w:r>
        <w:rPr>
          <w:rFonts w:ascii="Times New Roman" w:hAnsi="Times New Roman" w:eastAsia="Times New Roman" w:cs="Times New Roman"/>
        </w:rPr>
        <w:t>«Хотя Египет не мог устоять перед Антиохом, царём северным, Антиох не мог устоять перед римлянами, которые теперь выступили против него. Ни одно царство более не было в состоянии противостоять этой восходящей державе. Сирия была покорена и присоединена к Римской империи, когда Помпей в 65 году до Р. Х. лишил Антиоха Азиатика его владений и обратил Сирию в римскую провинцию.</w:t>
      </w:r>
    </w:p>
    <w:p>
      <w:pPr>
        <w:pStyle w:val="ArticleScripture"/>
        <w:jc w:val="left"/>
      </w:pPr>
      <w:r>
        <w:rPr>
          <w:rFonts w:ascii="Times New Roman" w:hAnsi="Times New Roman" w:eastAsia="Times New Roman" w:cs="Times New Roman"/>
        </w:rPr>
        <w:t>«Та же самая держава должна была также утвердиться в Святой Земле и поглотить её. Рим вступил в союз с народом Божиим, иудеями, в 161 году до Р. Х., с какового времени он занимает видное место в пророческом летоисчислении. Однако фактическую власть над Иудеей он приобрёл не посредством действительного завоевания вплоть до 63 года до Р. Х.; и произошло это следующим образом.</w:t>
      </w:r>
    </w:p>
    <w:p>
      <w:pPr>
        <w:pStyle w:val="ArticleScripture"/>
        <w:jc w:val="left"/>
      </w:pPr>
      <w:r>
        <w:rPr>
          <w:rFonts w:ascii="Times New Roman" w:hAnsi="Times New Roman" w:eastAsia="Times New Roman" w:cs="Times New Roman"/>
        </w:rPr>
        <w:t>По возвращении Помпея из похода против Митридата, царя Понта, два соперника, Гиркан и Аристобул, боролись за престол Иудеи. Их дело было представлено на рассмотрение Помпею, который вскоре понял несправедливость притязаний Аристобула, но пожелал отложить решение вопроса до своего давно желанного похода в Аравию, обещая затем вернуться и уладить их дела так, как покажется справедливым и надлежащим. Аристобул, разгадав истинные намерения Помпея, поспешил обратно в Иудею, вооружил своих подданных и приготовился к энергичной обороне, решив во что бы то ни стало удержать корону, которую, как он предвидел, присудят другому. Помпей преследовал беглеца по пятам. Подходя к Иерусалиму, Аристобул, начав раскаиваться в своих действиях, вышел ему навстречу и попытался уладить дело, обещая полное подчинение и большие суммы денег. Помпей, приняв это предложение, послал Габиния во главе отряда солдат получить деньги. Но когда тот военачальник прибыл в Иерусалим, он обнаружил, что ворота перед ним закрыты, и ему со стен заявили, что город не намерен придерживаться соглашения.</w:t>
      </w:r>
    </w:p>
    <w:p>
      <w:pPr>
        <w:pStyle w:val="ArticleScripture"/>
        <w:jc w:val="left"/>
      </w:pPr>
      <w:r>
        <w:rPr>
          <w:rFonts w:ascii="Times New Roman" w:hAnsi="Times New Roman" w:eastAsia="Times New Roman" w:cs="Times New Roman"/>
        </w:rPr>
        <w:t>Помпей, не желая, чтобы его таким образом безнаказанно обманывали, заковал Аристобула, которого удерживал при себе, в кандалы и немедленно выступил против Иерусалима со всем своим войском. Сторонники Аристобула стояли за оборону города; сторонники Гиркана — за открытие ворот. Поскольку последних было больше и они взяли верх, Помпея беспрепятственно впустили в город. Тогда приверженцы Аристобула отступили на Храмовую гору, столь же твердо решив оборонять ее, как Помпей — овладеть ею. Через три месяца в стене была пробита брешь, достаточная для штурма, и это место было взято мечом. В последовавшей ужасной резне было убито двенадцать тысяч человек. Это было трогательное зрелище, замечает историк: видеть, как священники, занятые в то время богослужением, спокойной рукой и твердой решимостью продолжают свое обычное служение, будто не замечая дикого смятения, хотя вокруг их друзей предавали резне и хотя нередко их собственная кровь смешивалась с кровью их жертвоприношений.</w:t>
      </w:r>
    </w:p>
    <w:p>
      <w:pPr>
        <w:pStyle w:val="ArticleScripture"/>
        <w:jc w:val="left"/>
      </w:pPr>
      <w:r>
        <w:rPr>
          <w:rFonts w:ascii="Times New Roman" w:hAnsi="Times New Roman" w:eastAsia="Times New Roman" w:cs="Times New Roman"/>
        </w:rPr>
        <w:t>Положив конец войне, Помпей разрушил стены Иерусалима, передал несколько городов из подчинения Иудеи в подчинение Сирии и обложил иудеев данью. Так впервые Иерусалим был завоеванием отдан в руки той власти, которой предстояло держать «славную землю» в своих железных тисках, пока она не уничтожит ее до конца. Урия Смит, Даниил и Откровение, 259, 260.</w:t>
      </w:r>
    </w:p>
    <w:p>
      <w:pPr>
        <w:pStyle w:val="ArticleBody"/>
        <w:jc w:val="left"/>
      </w:pPr>
      <w:r>
        <w:rPr>
          <w:rFonts w:ascii="Times New Roman" w:hAnsi="Times New Roman" w:eastAsia="Times New Roman" w:cs="Times New Roman"/>
        </w:rPr>
        <w:t>Мы продолжим это исследование в нашей следующей статье.</w:t>
      </w:r>
    </w:p>
    <w:p>
      <w:pPr>
        <w:pStyle w:val="ArticleScripture"/>
        <w:jc w:val="left"/>
      </w:pPr>
      <w:r>
        <w:rPr>
          <w:rFonts w:ascii="Times New Roman" w:hAnsi="Times New Roman" w:eastAsia="Times New Roman" w:cs="Times New Roman"/>
        </w:rPr>
        <w:t>Тот факт, что среди народа Божьего нет споров и волнений, не следует считать окончательным доказательством того, что они твердо держатся здравого учения. Есть основания опасаться, что они могут не ясно различать истину и заблуждение. Когда при исследовании Писания не возникают новые вопросы, когда не возникает разногласий, побуждающих людей самим исследовать Библию, чтобы удостовериться, что у них истина, в таком случае и в наши дни, как и в древности, будет немало тех, кто держится преданий и поклоняется тому, чего не знает.</w:t>
      </w:r>
    </w:p>
    <w:p>
      <w:pPr>
        <w:pStyle w:val="ArticleScripture"/>
        <w:jc w:val="left"/>
      </w:pPr>
      <w:r>
        <w:rPr>
          <w:rFonts w:ascii="Times New Roman" w:hAnsi="Times New Roman" w:eastAsia="Times New Roman" w:cs="Times New Roman"/>
        </w:rPr>
        <w:t>Мне было показано, что многие, утверждающие, будто обладают знанием истины настоящего времени, не знают, во что верят. Они не понимают оснований своей веры. У них нет должной оценки дела настоящего времени. Когда придет время испытания, найдутся люди, которые ныне проповедуют другим, но, рассмотрев воззрения, которых они придерживаются, обнаружат, что есть многое, для чего они не могут дать удовлетворительного объяснения. До такого испытания они и не сознавали своего великого невежества. И многие в церкви принимают как само собой разумеющееся, что понимают, во что верят; но, пока не возникнет спор, они не знают собственной слабости. Когда их отделят от единоверцев и вынудят стоять в одиночку, чтобы объяснить свою веру, они с удивлением увидят, насколько запутанны их представления о том, что они принимали за истину. Несомненно, среди нас произошло отступление от живого Бога и обращение к людям, в результате чего божественная мудрость была заменена человеческой.</w:t>
      </w:r>
    </w:p>
    <w:p>
      <w:pPr>
        <w:pStyle w:val="ArticleScripture"/>
        <w:jc w:val="left"/>
      </w:pPr>
      <w:r>
        <w:rPr>
          <w:rFonts w:ascii="Times New Roman" w:hAnsi="Times New Roman" w:eastAsia="Times New Roman" w:cs="Times New Roman"/>
        </w:rPr>
        <w:t>«Бог пробудит Свой народ; если другие средства окажутся безуспешными, среди них появятся ереси, которые произведут просеивание, отделяя мякину от пшеницы. Господь призывает всех, верующих Его слову, пробудиться от сна. Драгоценный свет пришёл, соответствующий настоящему времени. Это библейская истина, указывающая на опасности, стоящие прямо перед нами. Этот свет должен побудить нас к прилежному исследованию Писаний и к самому строгому исследованию тех позиций, которых мы держимся. Бог желает, чтобы все аспекты и положения истины были основательно и неослабно исследованы, с молитвой и постом. Верующим не следует успокаиваться на предположениях и смутно определённых представлениях о том, что составляет истину. Их вера должна быть твёрдо основана на слове Божьем, чтобы, когда настанет время испытания и их приведут перед советами дать ответ за свою веру, они могли дать отчёт в своём уповании с кротостью и страхом.</w:t>
      </w:r>
    </w:p>
    <w:p>
      <w:pPr>
        <w:pStyle w:val="ArticleScripture"/>
        <w:jc w:val="left"/>
      </w:pPr>
      <w:r>
        <w:rPr>
          <w:rFonts w:ascii="Times New Roman" w:hAnsi="Times New Roman" w:eastAsia="Times New Roman" w:cs="Times New Roman"/>
        </w:rPr>
        <w:t>«Возбуждайте, возбуждайте, возбуждайте. Те предметы, которые мы представляем миру, должны быть для нас живой действительностью. Важно, чтобы, защищая учения, которые мы считаем основополагающими статьями веры, мы никогда не позволяли себе пользоваться доводами, не являющимися вполне основательными. Они могут послужить к тому, чтобы заставить умолкнуть возражающего, но истины они не чтут. Мы должны представлять здравые доводы, которые не только заставят умолкнуть наших противников, но и выдержат самое близкое и самое тщательное исследование. У тех, кто воспитал себя как полемистов, существует великая опасность того, что они не будут обращаться со словом Божьим беспристрастно. Встречаясь с противником, мы должны прилагать искреннее усилие к тому, чтобы излагать предметы таким образом, чтобы пробудить убеждение в его разуме, а не стремиться лишь вселить уверенность в верующего.»</w:t>
      </w:r>
    </w:p>
    <w:p>
      <w:pPr>
        <w:pStyle w:val="ArticleScripture"/>
        <w:jc w:val="left"/>
      </w:pPr>
      <w:r>
        <w:rPr>
          <w:rFonts w:ascii="Times New Roman" w:hAnsi="Times New Roman" w:eastAsia="Times New Roman" w:cs="Times New Roman"/>
        </w:rPr>
        <w:t>Каким бы ни был интеллектуальный прогресс человека, пусть он ни на мгновение не думает, что нет нужды в тщательном и постоянном исследовании Священного Писания ради большего света. Как народ мы призваны, каждый в отдельности, быть исследователями пророчеств. Мы должны бодрствовать с усердием, чтобы различить любой луч света, который Бог откроет нам. Мы должны уловить первые проблески истины; и через молитвенное изучение может быть получен более ясный свет, который можно донести до других.</w:t>
      </w:r>
    </w:p>
    <w:p>
      <w:pPr>
        <w:pStyle w:val="ArticleScripture"/>
        <w:jc w:val="left"/>
      </w:pPr>
      <w:r>
        <w:rPr>
          <w:rFonts w:ascii="Times New Roman" w:hAnsi="Times New Roman" w:eastAsia="Times New Roman" w:cs="Times New Roman"/>
        </w:rPr>
        <w:t>"Когда Божий народ успокоился и удовлетворён своим нынешним просвещением, мы можем быть уверены, что Он не будет благоволить к ним. Его воля в том, чтобы они непрестанно двигались вперёд, принимая возросший и всё возрастающий свет, который сияет для них. Нынешнее состояние церкви не угодно Богу. Вкралась самоуверенность, которая привела их к тому, что они не чувствуют необходимости в большей истине и большем свете. Мы живём во время, когда сатана действует справа и слева, впереди и позади нас; и всё же как народ мы спим. Бог желает, чтобы прозвучал голос, пробуждающий Его народ к действию." Свидетельства, том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шестьдесят три</dc:title>
  <dc:subject>Раскрытие пророчества: исследование одиннадцатой главы книги Даниила</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