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шесть</w:t>
      </w:r>
    </w:p>
    <w:p>
      <w:pPr>
        <w:pStyle w:val="ArticleSubtitle"/>
        <w:jc w:val="left"/>
      </w:pPr>
      <w:r>
        <w:rPr>
          <w:rFonts w:ascii="Arial" w:hAnsi="Arial" w:eastAsia="Arial" w:cs="Arial"/>
        </w:rPr>
        <w:t>Пророческие параллели и божественное разочарование: путь откровения народа Божьего последнего времени в 10-й главе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В десятой главе Откровения, где представлена история вестей первого и второго ангела, Иоанну, как символу Божьего народа последнего времени, было заранее сказано, что в истории, которую он символически представлял, произойдет разочарование, и это разочарование было тем элементом истории вестей первого и второго ангела, который был закрыт для понимания миллеритов, чтобы испытать их веру.</w:t>
      </w:r>
    </w:p>
    <w:p>
      <w:pPr>
        <w:pStyle w:val="ArticleScripture"/>
        <w:jc w:val="left"/>
      </w:pPr>
      <w:r>
        <w:rPr>
          <w:rFonts w:ascii="Times New Roman" w:hAnsi="Times New Roman" w:eastAsia="Times New Roman" w:cs="Times New Roman"/>
        </w:rPr>
        <w:t>И голос, который я слышал с неба, опять говорил со мною и сказал: Пойди и возьми книжку, которая открыта в руке ангела, стоящего на море и на земле. И я подошёл к ангелу и сказал ему: дай мне книжку. Он сказал мне: возьми её и съешь; она будет горька во чреве твоём, но в устах твоих будет сладка, как мёд. И я взял книжку из руки ангела и съел её; и в устах моих она была сладка, как мёд; и как только я её съел, во чреве моём стало горько. Откровение 10:8–10.</w:t>
      </w:r>
    </w:p>
    <w:p>
      <w:pPr>
        <w:pStyle w:val="ArticleBody"/>
        <w:jc w:val="left"/>
      </w:pPr>
      <w:r>
        <w:rPr>
          <w:rFonts w:ascii="Times New Roman" w:hAnsi="Times New Roman" w:eastAsia="Times New Roman" w:cs="Times New Roman"/>
        </w:rPr>
        <w:t>В десятом стихе Иоанн представляет историю от 11 августа 1840 года, когда могущественный ангел сошел с маленькой книжкой в руке, до Великого Разочарования 22 октября 1844 года. Прежде чем он символически изобразил эту историю, ему сообщает голос, который он услышал с неба, что, когда он съест маленькую книжку, «она сделает твое чрево горьким, но в устах твоих будет сладка, как мед». Горькое разочарование было тем, что испытало веру миллеритов, и лучше для них было не знать об этом разочаровании до того, как оно наступит; но Иоанн представляет народ последнего времени, которому надлежит знать факты, связанные с последовательностью событий, составляющих историю вестей первого и второго ангелов.</w:t>
      </w:r>
    </w:p>
    <w:p>
      <w:pPr>
        <w:pStyle w:val="ArticleBody"/>
        <w:jc w:val="left"/>
      </w:pPr>
      <w:r>
        <w:rPr>
          <w:rFonts w:ascii="Times New Roman" w:hAnsi="Times New Roman" w:eastAsia="Times New Roman" w:cs="Times New Roman"/>
        </w:rPr>
        <w:t>Эта священная история свидетельствует о том, что на народ последнего времени будет возложено испытание, и это будет испытание, основанное на чем-то, что им лучше было не понимать заранее; однако это было не тождественно опыту миллеритов, хотя это испытание полностью соответствовало описанию событий, представленному первым и вторым ангелом, ибо семь громов также представляют «будущие события, которые будут открыты в своем порядке».</w:t>
      </w:r>
    </w:p>
    <w:p>
      <w:pPr>
        <w:pStyle w:val="ArticleBody"/>
        <w:jc w:val="left"/>
      </w:pPr>
      <w:r>
        <w:rPr>
          <w:rFonts w:ascii="Times New Roman" w:hAnsi="Times New Roman" w:eastAsia="Times New Roman" w:cs="Times New Roman"/>
        </w:rPr>
        <w:t>Хотя им надлежит знать основополагающую историю миллеритов, народ Божий последнего времени повторит ту же последовательность событий, что и миллериты; но то, чем были испытаны миллериты, о чём им лучше было не знать заранее, будет иным испытанием, вызванным фактором, который оставался запечатан до тех пор, пока не настало время, чтобы Лев из колена Иудина снял печати с Откровения Иисуса Христа, что происходит в скрытой истории сорокового стиха одиннадцатой главы Даниила.</w:t>
      </w:r>
    </w:p>
    <w:p>
      <w:pPr>
        <w:pStyle w:val="ArticleBody"/>
        <w:jc w:val="left"/>
      </w:pPr>
      <w:r>
        <w:rPr>
          <w:rFonts w:ascii="Times New Roman" w:hAnsi="Times New Roman" w:eastAsia="Times New Roman" w:cs="Times New Roman"/>
        </w:rPr>
        <w:t>То, что было запечатано, было предназначено для испытания народа Божьего последних дней, и это испытание будет соответствовать вехе, на которой были испытаны миллериты, ибо, будь то при первом исполнении в истории миллеритов или при окончательном исполнении в последние дни, Семь громов — это "описание событий", "которые будут раскрыты в своем порядке".</w:t>
      </w:r>
    </w:p>
    <w:p>
      <w:pPr>
        <w:pStyle w:val="ArticleBody"/>
        <w:jc w:val="left"/>
      </w:pPr>
      <w:r>
        <w:rPr>
          <w:rFonts w:ascii="Times New Roman" w:hAnsi="Times New Roman" w:eastAsia="Times New Roman" w:cs="Times New Roman"/>
        </w:rPr>
        <w:t>Мало кем было замечено, что так же, как Иоанн представляет историю сошествия Христа с книжечкой от 11 августа 1840 года до Великого разочарования 22 октября 1844 года, та же самая история была представлена сошествием второго ангела 19 апреля 1844 года. Первое разочарование можно понимать как разочарование Иоанна, который, после того как съел книжечку 11 августа 1840 года, испытал разочарование 19 апреля 1844 года. Когда это разочарование наступило, второй ангел сошёл с «письмом» в руке.</w:t>
      </w:r>
    </w:p>
    <w:p>
      <w:pPr>
        <w:pStyle w:val="ArticleScripture"/>
        <w:jc w:val="left"/>
      </w:pPr>
      <w:r>
        <w:rPr>
          <w:rFonts w:ascii="Times New Roman" w:hAnsi="Times New Roman" w:eastAsia="Times New Roman" w:cs="Times New Roman"/>
        </w:rPr>
        <w:t>Другому могущественному ангелу было поручено сойти на землю. Иисус вложил в его руку письменное послание, и когда он сошел на землю, воскликнул: «Пал, пал Вавилон». Тогда я увидела, как разочарованные снова подняли глаза к небу, взирая с верой и надеждой на явление своего Господа. Но многие, казалось, пребывали в каком-то оцепенении, словно спали; и все же я видела отпечаток глубокой скорби на их лицах. Разочарованные из Писания поняли, что находятся во времени промедления и что им следует терпеливо ожидать исполнения видения. Те же основания, которые побудили их ожидать своего Господа в 1843 году, побудили их ожидать Его и в 1844 году. Однако я видела, что большинству недоставало той энергии, которая характеризовала их веру в 1843 году. Их разочарование охладило их веру. Ранние сочинения, 247.</w:t>
      </w:r>
    </w:p>
    <w:p>
      <w:pPr>
        <w:pStyle w:val="ArticleBody"/>
        <w:jc w:val="left"/>
      </w:pPr>
      <w:r>
        <w:rPr>
          <w:rFonts w:ascii="Times New Roman" w:hAnsi="Times New Roman" w:eastAsia="Times New Roman" w:cs="Times New Roman"/>
        </w:rPr>
        <w:t>История миллеритов, которую Иоанн представляет в десятой главе, — это история как первого, так и второго ангела. Сошествие первого ангела с вестью и сошествие второго ангела с вестью отмечают начало соответствующих историй, которые обе закончились разочарованием, хотя Иоанн более прямо иллюстрирует всю историю обоих ангелов. Даже после 22 октября 1844 года, когда пришёл третий ангел с вестью, разочарование, вызванное мятежом 1863 года, служит третьим свидетельством периода, начинающегося с вести и заканчивающегося разочарованием.</w:t>
      </w:r>
    </w:p>
    <w:p>
      <w:pPr>
        <w:pStyle w:val="ArticleBody"/>
        <w:jc w:val="left"/>
      </w:pPr>
      <w:r>
        <w:rPr>
          <w:rFonts w:ascii="Times New Roman" w:hAnsi="Times New Roman" w:eastAsia="Times New Roman" w:cs="Times New Roman"/>
        </w:rPr>
        <w:t>Первое разочарование движения третьего ангела 18 июля 2020 года стало параллелью первому разочарованию миллеритов. Одна истина была запечатана, подобно тому как истина 1844 года была запечатана тем, что Господь держал Свою руку над ошибкой в некоторых числах, что и привело к первому разочарованию миллеритов. Когда впоследствии эту ошибку поняли, с неё была снята печать, ибо Лев из колена Иудина убрал Свою руку. Ошибка 18 июля 2020 года была вызвана отказом признать, что Его рука была поднята 22 октября 1844 года, когда Он провозгласил, что «времени более не будет».</w:t>
      </w:r>
    </w:p>
    <w:p>
      <w:pPr>
        <w:pStyle w:val="ArticleBody"/>
        <w:jc w:val="left"/>
      </w:pPr>
      <w:r>
        <w:rPr>
          <w:rFonts w:ascii="Times New Roman" w:hAnsi="Times New Roman" w:eastAsia="Times New Roman" w:cs="Times New Roman"/>
        </w:rPr>
        <w:t>Было ли это филадельфийское движение при первом разочаровании первого ангела, или первое разочарование лаодикийского движения третьего ангела, — Его рука представляет собой веху. 19 апреля 1844 года и 18 июля 2020 года разочарование вызвало время рассеяния. Те, кто были собраны либо 11 августа 1840 года, либо 11 сентября 2001 года, были рассеяны, и после этого Христос начал собирать Свой народ во второй раз.</w:t>
      </w:r>
    </w:p>
    <w:p>
      <w:pPr>
        <w:pStyle w:val="ArticleBody"/>
        <w:jc w:val="left"/>
      </w:pPr>
      <w:r>
        <w:rPr>
          <w:rFonts w:ascii="Times New Roman" w:hAnsi="Times New Roman" w:eastAsia="Times New Roman" w:cs="Times New Roman"/>
        </w:rPr>
        <w:t>Он начал собирать народ 11 сентября 2001 года, ибо, как показано крещением Христа, именно когда нисходит божественный символ, Он начинает собирать Своих учеников, а не раньше. Затем, после рассеяния, Христос во второй раз собирает Свой народ. Христос начал собирать Своих учеников с момента Своего крещения, а после рассеяния, вызванного крестом, Он начал собирать Своих учеников во второй раз. Пророческий факт второго собирания, начавшегося в июле 2023 года, был частью того, что было запечатано 18 июля 2020 года, хотя это явно было элементом истории миллеритов.</w:t>
      </w:r>
    </w:p>
    <w:p>
      <w:pPr>
        <w:pStyle w:val="ArticleBody"/>
        <w:jc w:val="left"/>
      </w:pPr>
      <w:r>
        <w:rPr>
          <w:rFonts w:ascii="Times New Roman" w:hAnsi="Times New Roman" w:eastAsia="Times New Roman" w:cs="Times New Roman"/>
        </w:rPr>
        <w:t>В сороковом стихе одиннадцатой главы книги Даниила зверь из бездны поднялся и поразил оба рога зверя, выходящего из земли, в 2020 году. В июле 2023 года Господь начал во второй раз собирать Свой народ последнего времени. Процесс собирания представлен в священной миллеритской истории, и в этой истории есть два исторических свидетельства того, что Он во второй раз собирает Свой народ. Процесс собирания — это пророческий элемент, который был запечатан до июля 2023 года. Дело собирания Его народа во второй раз исполняется в период Украинской войны, непосредственно перед вторым избранием восьмого президента, который есть из семи.</w:t>
      </w:r>
    </w:p>
    <w:p>
      <w:pPr>
        <w:pStyle w:val="ArticleBody"/>
        <w:jc w:val="left"/>
      </w:pPr>
      <w:r>
        <w:rPr>
          <w:rFonts w:ascii="Times New Roman" w:hAnsi="Times New Roman" w:eastAsia="Times New Roman" w:cs="Times New Roman"/>
        </w:rPr>
        <w:t>11 августа 1840 года Господь собрал миллеритское движение и ознаменовал это собрание введением диаграммы 1843 года, опубликованной в мае 1842 года. Диаграмма представляла основополагающую весть, ибо тогда Он закладывал основание миллеритского храма. Сошествие ангела десятой главы Откровения 11 августа 1840 года соответствует крещению Христа, которое, помимо прочего, ознаменовало начало избрания Христом Своих учеников.</w:t>
      </w:r>
    </w:p>
    <w:p>
      <w:pPr>
        <w:pStyle w:val="ArticleScripture"/>
        <w:jc w:val="left"/>
      </w:pPr>
      <w:r>
        <w:rPr>
          <w:rFonts w:ascii="Times New Roman" w:hAnsi="Times New Roman" w:eastAsia="Times New Roman" w:cs="Times New Roman"/>
        </w:rPr>
        <w:t>С призванием Иоанна, Андрея и Симона, Филиппа и Нафанаила был заложен фундамент христианской церкви. Иоанн направил двоих из своих учеников ко Христу. Затем один из них, Андрей, нашёл своего брата и привёл его к Спасителю. Тогда был призван Филипп, и он отправился на поиски Нафанаила. Желание веков, 141.</w:t>
      </w:r>
    </w:p>
    <w:p>
      <w:pPr>
        <w:pStyle w:val="ArticleBody"/>
        <w:jc w:val="left"/>
      </w:pPr>
      <w:r>
        <w:rPr>
          <w:rFonts w:ascii="Times New Roman" w:hAnsi="Times New Roman" w:eastAsia="Times New Roman" w:cs="Times New Roman"/>
        </w:rPr>
        <w:t>Дело Уильяма Миллера, от времени конца в 1798 году до 11 августа 1840 года, представляло собой служение Иоанна Крестителя, но когда сошёл ангел десятой главы Откровения, как это было прообразовано сошествием Святого Духа при крещении Христа, Господь «собрал» Своих основополагающих учеников. Эти два свидетеля указывают, что Христос собрал Свой народ последнего времени 11 сентября 2001 года, когда сошёл ангел восемнадцатой главы Откровения, но, как и у миллеритов, им предстояло быть испытанными элементом Семи Громов, которые были запечатаны, и затем Господь соберёт Свой народ во второй раз.</w:t>
      </w:r>
    </w:p>
    <w:p>
      <w:pPr>
        <w:pStyle w:val="ArticleBody"/>
        <w:jc w:val="left"/>
      </w:pPr>
      <w:r>
        <w:rPr>
          <w:rFonts w:ascii="Times New Roman" w:hAnsi="Times New Roman" w:eastAsia="Times New Roman" w:cs="Times New Roman"/>
        </w:rPr>
        <w:t>Второе собирание Божьего народа последних дней началось в истории, представленной в самом конце одиннадцатого стиха одиннадцатой главы книги Даниила, непосредственно перед победой Путина над Украиной и прямо перед двенадцатым стихом, где заканчивается пророческое свидетельство России и Путина. Поэтому одиннадцатая глава книги Даниила, стих одиннадцатый, соответствует одиннадцатой главе книги Откровения, стиху одиннадцатому, ибо именно там два свидетеля оживают.</w:t>
      </w:r>
    </w:p>
    <w:p>
      <w:pPr>
        <w:pStyle w:val="ArticleBody"/>
        <w:jc w:val="left"/>
      </w:pPr>
      <w:r>
        <w:rPr>
          <w:rFonts w:ascii="Times New Roman" w:hAnsi="Times New Roman" w:eastAsia="Times New Roman" w:cs="Times New Roman"/>
        </w:rPr>
        <w:t>В священной истории миллеритов Господь начал вторично собирать Свой народ после разочарования 19 апреля 1844 года, и средством, которым Он тогда пользовался для собирания Своего народа, стало признание того, что они переживают время промедления, описанное в притче о десяти девах в двадцать пятой главе Евангелия от Матфея, а также во второй главе книги пророка Аввакума. Чтобы миллериты осознали своё состояние и вернулись, им нужно было узнать себя в пророческом Слове Божьем. Им требовалось увидеть, что они являются Божьим народом в противоположность тем, кто лишь назывался Его народом. Собирая Своих разочарованных людей, Он показывал образ того знамени, которое поднимается для народов, тем самым подчёркивая различие между Своим истинным, хотя и разочарованным, народом и теми, кто лишь на словах называл себя Его народом.</w:t>
      </w:r>
    </w:p>
    <w:p>
      <w:pPr>
        <w:pStyle w:val="ArticleScripture"/>
        <w:jc w:val="left"/>
      </w:pPr>
      <w:r>
        <w:rPr>
          <w:rFonts w:ascii="Times New Roman" w:hAnsi="Times New Roman" w:eastAsia="Times New Roman" w:cs="Times New Roman"/>
        </w:rPr>
        <w:t>И будет в тот день: восстанет корень Иессея, который станет знаменем для народов; к нему взыщут язычники, и покой его будет славен.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Куша, и из Елама, и из Сеннаара, и из Хамата, и с островов моря. И воздвигнет Он знамя для народов и соберет изгнанников Израиля, и рассеянных Иуды соберет от четырех концов земли. Исаия 11:10–12.</w:t>
      </w:r>
    </w:p>
    <w:p>
      <w:pPr>
        <w:pStyle w:val="ArticleBody"/>
        <w:jc w:val="left"/>
      </w:pPr>
      <w:r>
        <w:rPr>
          <w:rFonts w:ascii="Times New Roman" w:hAnsi="Times New Roman" w:eastAsia="Times New Roman" w:cs="Times New Roman"/>
        </w:rPr>
        <w:t>Когда пророка Иеремию рассматривают как представляющего тех, кто был разочарован 19 апреля 1844 года, он заявляет, что больше не общается с «собранием насмешников», которое использовало несбывшееся предсказание 1843 года как доказательство того, что те, кого представляет Иеремия, — лжепророки.</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 из-за Твоей руки: ибо Ты исполнил меня негодованием. Иеремия 15:17.</w:t>
      </w:r>
    </w:p>
    <w:p>
      <w:pPr>
        <w:pStyle w:val="ArticleBody"/>
        <w:jc w:val="left"/>
      </w:pPr>
      <w:r>
        <w:rPr>
          <w:rFonts w:ascii="Times New Roman" w:hAnsi="Times New Roman" w:eastAsia="Times New Roman" w:cs="Times New Roman"/>
        </w:rPr>
        <w:t>«Собрание насмешников» изгнало тех, кого представлял Иеремия.</w:t>
      </w:r>
    </w:p>
    <w:p>
      <w:pPr>
        <w:pStyle w:val="ArticleScripture"/>
        <w:jc w:val="left"/>
      </w:pPr>
      <w:r>
        <w:rPr>
          <w:rFonts w:ascii="Times New Roman" w:hAnsi="Times New Roman" w:eastAsia="Times New Roman" w:cs="Times New Roman"/>
        </w:rPr>
        <w:t>Многие подвергались гонениям со стороны своих неверующих братьев. Чтобы сохранить своё положение в церкви, некоторые соглашались умолчать о своей надежде; но другие считали, что верность Богу запрещает им таким образом скрывать истины, которые Он поручил им. Многих лишили общения с церковью не по иной причине, как за выражение своей веры в пришествие Христа. Для тех, кто переносил это испытание своей веры, очень драгоценными были слова пророка: «Братья ваши, ненавидевшие вас, изгнавшие вас за имя Моё, говорили: "Да прославится Господь"; но Он явится к вашей радости, и они будут постыжены». Исаия 66:5. Великая борьба, 372.</w:t>
      </w:r>
    </w:p>
    <w:p>
      <w:pPr>
        <w:pStyle w:val="ArticleBody"/>
        <w:jc w:val="left"/>
      </w:pPr>
      <w:r>
        <w:rPr>
          <w:rFonts w:ascii="Times New Roman" w:hAnsi="Times New Roman" w:eastAsia="Times New Roman" w:cs="Times New Roman"/>
        </w:rPr>
        <w:t>Когда Господь поднимет знамя для язычников, это произойдёт, когда Он во второй раз прострёт Свою руку, чтобы собрать остаток Своего народа, изгнанников Израиля. Это те, кто уже не сидят в "собрании насмешников".</w:t>
      </w:r>
    </w:p>
    <w:p>
      <w:pPr>
        <w:pStyle w:val="ArticleBody"/>
        <w:jc w:val="left"/>
      </w:pPr>
      <w:r>
        <w:rPr>
          <w:rFonts w:ascii="Times New Roman" w:hAnsi="Times New Roman" w:eastAsia="Times New Roman" w:cs="Times New Roman"/>
        </w:rPr>
        <w:t>«Корень Иессеев» — это символ двух кровных линий: одна — из иудаизма, соединённая с кровной линией извне иудаизма, — и он представляет не только родословную Иисуса, но также является символом сочетания божественного с человеческим, ибо воздвигнутое знамя представляет народ, навсегда запечатанный в состояние и опыт сочетания божественного с человеческим, что также представлено в десятом стихе одиннадцатой главы книги Даниила символом «крепости». В десятом стихе время запечатывания ста сорока четырёх тысяч подразумевается на основании пророческого понимания крепости, которая является головой. В истории одиннадцатого стиха и Украинской войны Господь во второй раз простирает Свою руку, чтобы собрать изгнанников, которые были разочарованы.</w:t>
      </w:r>
    </w:p>
    <w:p>
      <w:pPr>
        <w:pStyle w:val="ArticleBody"/>
        <w:jc w:val="left"/>
      </w:pPr>
      <w:r>
        <w:rPr>
          <w:rFonts w:ascii="Times New Roman" w:hAnsi="Times New Roman" w:eastAsia="Times New Roman" w:cs="Times New Roman"/>
        </w:rPr>
        <w:t>Таким образом, используя свидетельство одиннадцатой главы книги Даниила в качестве структуры, мы выявили вторжение папства в пророческую историю непосредственно перед воскресным законом. Мы увидели работу республиканского рога, представленного Трампом, когда он становится восьмым, который есть из семи, и начинает работу по объединению церкви и государства. У нас есть линия отступнического рога протестантизма, представленная Маккавеями. В этой же истории, представленной этими стихами, мы применяем линию семи громов, которая также является линией притчи о десяти девах, определяющей опыт ста сорока четырёх тысяч, а также линию трёх ангелов, очерчивающих работу истинного протестантского рога. Одним из событий для истинного протестантского рога в той истории является второе собирание.</w:t>
      </w:r>
    </w:p>
    <w:p>
      <w:pPr>
        <w:pStyle w:val="ArticleBody"/>
        <w:jc w:val="left"/>
      </w:pPr>
      <w:r>
        <w:rPr>
          <w:rFonts w:ascii="Times New Roman" w:hAnsi="Times New Roman" w:eastAsia="Times New Roman" w:cs="Times New Roman"/>
        </w:rPr>
        <w:t>Второе собирание произошло в истории вести второго ангела, и оно также произошло в истории вести третьего ангела с 1844 по 1863 год, утвердив два свидетельства из истории миллеритов о том, что Господь во второй раз простёр Свою руку, чтобы собрать Своё рассеянное стадо.</w:t>
      </w:r>
    </w:p>
    <w:p>
      <w:pPr>
        <w:pStyle w:val="ArticleScripture"/>
        <w:jc w:val="left"/>
      </w:pPr>
      <w:r>
        <w:rPr>
          <w:rFonts w:ascii="Times New Roman" w:hAnsi="Times New Roman" w:eastAsia="Times New Roman" w:cs="Times New Roman"/>
        </w:rPr>
        <w:t>"23 сентября Господь показал мне, что Он вторично простёр Свою руку, чтобы возвратить остаток Своего народа, и что в это время собирания усилия должны быть удвоены. Во время рассеяния Израиль был поражён и растерзан, но теперь, во время собирания, Бог исцелит и перевяжет раны Своего народа. Во время рассеяния усилия по распространению истины давали лишь незначительные результаты, приносили мало пользы или вовсе ничего; но во время собирания, когда Бог простёр Свою руку, чтобы собрать Свой народ, усилия по распространению истины будут иметь задуманный результат. Все должны быть объединены и ревностны в деле. Я увидела, что неправильно кому-либо ссылаться на время рассеяния в поисках примеров, которыми следует руководствоваться нам теперь, во время собирания; ибо если бы Бог сделал для нас теперь не больше, чем Он делал тогда, Израиль никогда не был бы собран." Ранние произведения, 74.</w:t>
      </w:r>
    </w:p>
    <w:p>
      <w:pPr>
        <w:pStyle w:val="ArticleBody"/>
        <w:jc w:val="left"/>
      </w:pPr>
      <w:r>
        <w:rPr>
          <w:rFonts w:ascii="Times New Roman" w:hAnsi="Times New Roman" w:eastAsia="Times New Roman" w:cs="Times New Roman"/>
        </w:rPr>
        <w:t>В приложении к «Ранним произведениям» сестра Уайт объясняет только что процитированное замечание:</w:t>
      </w:r>
    </w:p>
    <w:p>
      <w:pPr>
        <w:pStyle w:val="ArticleScripture"/>
        <w:jc w:val="left"/>
      </w:pPr>
      <w:r>
        <w:rPr>
          <w:rFonts w:ascii="Times New Roman" w:hAnsi="Times New Roman" w:eastAsia="Times New Roman" w:cs="Times New Roman"/>
        </w:rPr>
        <w:t>3. Видение о том, что Господь «во второй раз простёр Свою руку, чтобы возвратить остаток Своего народа», на странице 74, относится лишь к единству и силе, некогда существовавшим среди ожидавших Христа, и к тому, что Он начал вновь объединять и поднимать Свой народ. Ранние произведения, 86.</w:t>
      </w:r>
    </w:p>
    <w:p>
      <w:pPr>
        <w:pStyle w:val="ArticleBody"/>
        <w:jc w:val="left"/>
      </w:pPr>
      <w:r>
        <w:rPr>
          <w:rFonts w:ascii="Times New Roman" w:hAnsi="Times New Roman" w:eastAsia="Times New Roman" w:cs="Times New Roman"/>
        </w:rPr>
        <w:t>Священная история Семи Громов, охватывающая период с 11 августа 1840 года по 22 октября 1844 года, прообразовала священную историю с 22 октября 1844 года до восстания 1863 года. Линия на линию, первая история представляла иллюстрацию мудрых дев, а вторая линия — иллюстрацию неразумных дев. Обе истории начались, когда ангел сошел с вестью, которую надлежало съесть. Прибытие ангела в обеих историях положило начало испытательному процессу, который привел к рассеянию, и к 1849 году сестре Уайт было показано, что Господь снова простирает Свою руку во второй раз — на этот раз, чтобы собрать тех, кто был рассеян 22 октября 1844 года.</w:t>
      </w:r>
    </w:p>
    <w:p>
      <w:pPr>
        <w:pStyle w:val="ArticleBody"/>
        <w:jc w:val="left"/>
      </w:pPr>
      <w:r>
        <w:rPr>
          <w:rFonts w:ascii="Times New Roman" w:hAnsi="Times New Roman" w:eastAsia="Times New Roman" w:cs="Times New Roman"/>
        </w:rPr>
        <w:t>Их рассеяло Великим Разочарованием, подобно тому как 19 апреля 1844 года мудрые были рассеяны своим первым разочарованием. Второе собрание указало на то, что Господь «начал снова объединять и воздвигать Свой народ». На втором собрании дело Господа включает поднятие знамени, объединённого на основании вести, и человеческая природа которого соединена с Его божественностью. Цель этого знамени — призвать другое Божье стадо выйти из Вавилона, что совершается, когда мужчины и женщины видят это знамя.</w:t>
      </w:r>
    </w:p>
    <w:p>
      <w:pPr>
        <w:pStyle w:val="ArticleBody"/>
        <w:jc w:val="left"/>
      </w:pPr>
      <w:r>
        <w:rPr>
          <w:rFonts w:ascii="Times New Roman" w:hAnsi="Times New Roman" w:eastAsia="Times New Roman" w:cs="Times New Roman"/>
        </w:rPr>
        <w:t>Знамя — это воинство тех, кто соединил свою человеческую природу с божественностью Христа во время испытания воскресным законом. Таким образом, вторичное собирание указывает на «корень Иессея», который будет вознесён, неся двоякую пророческую символику Руфи — язычницы, которую собирает знамя, когда она соединяется с Воозом, символом ста сорока четырёх тысяч, а также символом Искупителя, который заплатил цену за Руфь и был её близким родственником. В воплощении, когда божественная природа Христа соединилась с падшей плотью человеческой природы, Он стал нашим близким родственником. Поднятое знамя — это те, кого объединяет весть, кто завершает дело соединения своей человеческой природы с божественностью Христа в преддверии воскресного закона.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Понимание ценности Библии растёт по мере её изучения. Куда бы ни обратился исследователь, он повсюду обнаружит проявления бесконечной мудрости и любви Бога.</w:t>
      </w:r>
    </w:p>
    <w:p>
      <w:pPr>
        <w:pStyle w:val="ArticleScripture"/>
        <w:jc w:val="left"/>
      </w:pPr>
      <w:r>
        <w:rPr>
          <w:rFonts w:ascii="Times New Roman" w:hAnsi="Times New Roman" w:eastAsia="Times New Roman" w:cs="Times New Roman"/>
        </w:rPr>
        <w:t>Значение иудейской религиозной системы еще не полностью осознано. В ее обрядах и символах заключены великие и глубокие истины. Евангелие — ключ, раскрывающий ее тайны. Посредством познания плана искупления ее истины открываются разумению. Нам предоставлена привилегия постигать эти чудесные темы гораздо полнее, чем мы делаем это. Мы призваны постигать глубины Божии. Ангелы желают вникнуть в истины, которые открываются людям, с сокрушенными сердцами исследующим Слово Божье и молящимся о большей долготе, широте, глубине и высоте познания, которое только Он может дать.</w:t>
      </w:r>
    </w:p>
    <w:p>
      <w:pPr>
        <w:pStyle w:val="ArticleScripture"/>
        <w:jc w:val="left"/>
      </w:pPr>
      <w:r>
        <w:rPr>
          <w:rFonts w:ascii="Times New Roman" w:hAnsi="Times New Roman" w:eastAsia="Times New Roman" w:cs="Times New Roman"/>
        </w:rPr>
        <w:t>По мере того как мы приближаемся к завершению истории этого мира, пророчества, относящиеся к последним дням, особенно требуют нашего изучения. Последняя книга Писаний Нового Завета полна истины, которую нам необходимо понять. Сатана ослепил умы многих, так что они рады любому предлогу, чтобы не изучать Откровение. Но Христос через Своего слугу Иоанна здесь открыл, что будет в последние дни, и говорит: «Блажен читающий и слушающие слова этого пророчества и соблюдающие то, что написано в нем». Откровение 1:3.</w:t>
      </w:r>
    </w:p>
    <w:p>
      <w:pPr>
        <w:pStyle w:val="ArticleScripture"/>
        <w:jc w:val="left"/>
      </w:pPr>
      <w:r>
        <w:rPr>
          <w:rFonts w:ascii="Times New Roman" w:hAnsi="Times New Roman" w:eastAsia="Times New Roman" w:cs="Times New Roman"/>
        </w:rPr>
        <w:t>«Это — жизнь вечная, — сказал Христос, — чтобы они знали Тебя, единого истинного Бога, и Иисуса Христа, Которого Ты послал». Иоанна 17:3. Почему же мы не осознаем ценности этого знания? Почему эти славные истины не пылают в наших сердцах, не трепещут на наших устах и не пронизывают все наше существо?</w:t>
      </w:r>
    </w:p>
    <w:p>
      <w:pPr>
        <w:pStyle w:val="ArticleScripture"/>
        <w:jc w:val="left"/>
      </w:pPr>
      <w:r>
        <w:rPr>
          <w:rFonts w:ascii="Times New Roman" w:hAnsi="Times New Roman" w:eastAsia="Times New Roman" w:cs="Times New Roman"/>
        </w:rPr>
        <w:t>Даровав нам Своё Слово, Бог открыл нам всю истину, необходимую для нашего спасения. Тысячи черпали воду из этих источников жизни, и всё же запас не иссякает. Тысячи ставили пред собой Господа и, созерцая, преображались в тот же образ. Их дух горит в них, когда они говорят о Его характере, рассказывая, что Христос значит для них и кем они являются для Христа. Но эти исследователи не исчерпали этих великих и святых тем. Ещё тысячи могут заняться делом исследования тайн спасения. По мере того как жизнь Христа и характер Его миссии становятся предметом размышлений, лучи света будут сиять всё отчётливее при каждой попытке открыть истину. Каждое новое исследование откроет что-то ещё более глубокое и интересное, чем было раскрыто до сих пор. Тема неисчерпаема. Изучение воплощения Христа, Его искупительной жертвы и ходатайственного служения будет занимать ум прилежного исследователя, пока длится время; и, взирая на небо с его несчислимыми годами, он воскликнет: «Велика тайна благочестия».</w:t>
      </w:r>
    </w:p>
    <w:p>
      <w:pPr>
        <w:pStyle w:val="ArticleScripture"/>
        <w:jc w:val="left"/>
      </w:pPr>
      <w:r>
        <w:rPr>
          <w:rFonts w:ascii="Times New Roman" w:hAnsi="Times New Roman" w:eastAsia="Times New Roman" w:cs="Times New Roman"/>
        </w:rPr>
        <w:t>«В вечности мы узнаем то, что, если бы мы здесь получили то просвещение, которое было возможно получить, открыло бы наш разум. Темы искупления наполнят сердца, умы и уста искупленных на протяжении вечных веков. Они постигнут истины, которые Христос желал открыть Своим ученикам, но которые по недостатку веры они не смогли принять. Во веки веков будут открываться новые представления о совершенстве и славе Христа. На протяжении бесконечных веков верный Домовладыка будет выносить из Своей сокровищницы новое и старое». Наглядные уроки Христа, с.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шесть</dc:title>
  <dc:subject>Пророческие параллели и божественное разочарование: путь откровения народа Божьего последнего времени в 10-й главе Откровения</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