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девятнадцать</w:t>
      </w:r>
    </w:p>
    <w:p>
      <w:pPr>
        <w:pStyle w:val="ArticleSubtitle"/>
        <w:jc w:val="left"/>
      </w:pPr>
      <w:r>
        <w:rPr>
          <w:rFonts w:ascii="Arial" w:hAnsi="Arial" w:eastAsia="Arial" w:cs="Arial"/>
        </w:rPr>
        <w:t>Пророческое значение слова «час» в книге Даниила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2023-12-14</w:t>
      </w:r>
    </w:p>
    <w:p>
      <w:pPr>
        <w:pStyle w:val="ArticleBody"/>
        <w:jc w:val="left"/>
      </w:pPr>
      <w:r>
        <w:rPr>
          <w:rFonts w:ascii="Times New Roman" w:hAnsi="Times New Roman" w:eastAsia="Times New Roman" w:cs="Times New Roman"/>
        </w:rPr>
        <w:t>Слово «час», которое в Ветхом Завете встречается только в книге Даниила, всегда связано с некоторым видом суда. В третьей главе оно представляет воскресный закон, при этом акцент делается на знамени, которое олицетворяют Седрах, Мисах и Авденаго.</w:t>
      </w:r>
    </w:p>
    <w:p>
      <w:pPr>
        <w:pStyle w:val="ArticleBody"/>
        <w:jc w:val="left"/>
      </w:pPr>
      <w:r>
        <w:rPr>
          <w:rFonts w:ascii="Times New Roman" w:hAnsi="Times New Roman" w:eastAsia="Times New Roman" w:cs="Times New Roman"/>
        </w:rPr>
        <w:t>В четвертой главе это представляет появление предостережения вести первого ангела в 1798 году. При втором употреблении в четвертой главе оно представляло открытие следственного суда 22 октября 1844 года. В четвертой главе два употребления слова «час» представляют историю вестей первого и второго ангелов с 1798 по 1844 год. Эта история — история семи громов десятой главы Откровения. Семь громов представлены двумя случаями употребления слова «час» в четвертой главе и, следовательно, также представляют историю третьего ангела с 1989 года до скоро грядущего воскресного закона.</w:t>
      </w:r>
    </w:p>
    <w:p>
      <w:pPr>
        <w:pStyle w:val="ArticleBody"/>
        <w:jc w:val="left"/>
      </w:pPr>
      <w:r>
        <w:rPr>
          <w:rFonts w:ascii="Times New Roman" w:hAnsi="Times New Roman" w:eastAsia="Times New Roman" w:cs="Times New Roman"/>
        </w:rPr>
        <w:t>В пятой главе слово «час» также представляет воскресный закон, но там внимание сосредоточено на конце шестого царства библейского пророчества — Соединённых Штатов, как это типологически представлено концом первого царства библейского пророчества — Вавилона. В третьей главе акцент был на знамени в огненной печи, но в пятой главе внимание сосредоточено на судьбе Валтасара и его особом суде, хотя Даниил в конечном итоге появляется в повествовании, типологически представляя знамя.</w:t>
      </w:r>
    </w:p>
    <w:p>
      <w:pPr>
        <w:pStyle w:val="ArticleBody"/>
        <w:jc w:val="left"/>
      </w:pPr>
      <w:r>
        <w:rPr>
          <w:rFonts w:ascii="Times New Roman" w:hAnsi="Times New Roman" w:eastAsia="Times New Roman" w:cs="Times New Roman"/>
        </w:rPr>
        <w:t>При воскресном законе представлены «час» посвящения Навуходоносора и смерть Валтасара. «Час», представленный как открытие суда в четвертой главе, указывает на открытие следственного суда 22 октября 1844 года, а также указывает на открытие исполнительного суда при воскресном законе. Будь то открытие книг суда в небесном святилище 22 октября 1844 года или начало Божьего суда, ниспосылаемого на отвергших спасение, в начале исполнительного суда при воскресном законе, предостережение о приближении любого из этих судов представлено в четвертой главе Даниила первым употреблением слова «час», а фактическое начало любого из этих двух видов суда — вторым употреблением слова «час» в четвертой главе.</w:t>
      </w:r>
    </w:p>
    <w:p>
      <w:pPr>
        <w:pStyle w:val="ArticleBody"/>
        <w:jc w:val="left"/>
      </w:pPr>
      <w:r>
        <w:rPr>
          <w:rFonts w:ascii="Times New Roman" w:hAnsi="Times New Roman" w:eastAsia="Times New Roman" w:cs="Times New Roman"/>
        </w:rPr>
        <w:t>Грамматический термин для слова «час», как его употребляет Даниил, — «полисемия». Полисемия — это слово, имеющее различные определения, которые можно объединить под одной рубрикой. Во всех пяти случаях, когда Даниил использует слово «час», речь идет о суде, однако каждый случай касается разных аспектов либо Божьего возмездного суда, который называется Его исполнительным судом, либо Божьего исследовательного суда, в ходе которого Он определяет, кто будет спасен, а кто нет. Будь то исследовательный суд, начавшийся 22 октября 1844 года, или исполнительный суд, который начинается со скоро грядущего закона о воскресном дне, оба суда носят поступательный характер. Божий возмездный, или исполнительный, суд начинается с закона о воскресном дне и постепенно усиливается, в конечном итоге достигая окончания времени испытания для человечества и семи последних язв.</w:t>
      </w:r>
    </w:p>
    <w:p>
      <w:pPr>
        <w:pStyle w:val="ArticleBody"/>
        <w:jc w:val="left"/>
      </w:pPr>
      <w:r>
        <w:rPr>
          <w:rFonts w:ascii="Times New Roman" w:hAnsi="Times New Roman" w:eastAsia="Times New Roman" w:cs="Times New Roman"/>
        </w:rPr>
        <w:t>Пятая глава книги Даниила использует слово «час», чтобы иллюстрировать исполнительный Божий суд, представленный смертью Валтасара и концом народа, которым он правил.</w:t>
      </w:r>
    </w:p>
    <w:p>
      <w:pPr>
        <w:pStyle w:val="ArticleScripture"/>
        <w:jc w:val="left"/>
      </w:pPr>
      <w:r>
        <w:rPr>
          <w:rFonts w:ascii="Times New Roman" w:hAnsi="Times New Roman" w:eastAsia="Times New Roman" w:cs="Times New Roman"/>
        </w:rPr>
        <w:t>В тот же час появились пальцы человеческой руки и писали напротив светильника на штукатурке стены царского дворца; и царь видел кисть руки, которая писала. Даниила 5:5.</w:t>
      </w:r>
    </w:p>
    <w:p>
      <w:pPr>
        <w:pStyle w:val="ArticleBody"/>
        <w:jc w:val="left"/>
      </w:pPr>
      <w:r>
        <w:rPr>
          <w:rFonts w:ascii="Times New Roman" w:hAnsi="Times New Roman" w:eastAsia="Times New Roman" w:cs="Times New Roman"/>
        </w:rPr>
        <w:t>Исполнительный суд начинается с воскресного закона, который также представлен освящением золотого истукана Навуходоносором, но этот «час» в большей степени касается избавления народа Божьего в кризисе, вызванном воскресным законом. Исполнительный суд над блудницей Тира, а также над Соединёнными Штатами, начинается с воскресного закона, который является «часом», символом суда в книге Даниила.</w:t>
      </w:r>
    </w:p>
    <w:p>
      <w:pPr>
        <w:pStyle w:val="ArticleScripture"/>
        <w:jc w:val="left"/>
      </w:pPr>
      <w:r>
        <w:rPr>
          <w:rFonts w:ascii="Times New Roman" w:hAnsi="Times New Roman" w:eastAsia="Times New Roman" w:cs="Times New Roman"/>
        </w:rPr>
        <w:t>И услышал я иной голос с неба, говорящий: выйдите от нее, народ Мой, чтобы не участвовать вам в грехах ее и не подвергнуться язвам ее. Ибо грехи ее дошли до неба, и Бог воспомянул неправды ее. Воздайте ей, как и она воздавала вам, и вдвое воздайте ей по делам ее: в чаше, которую она наполнила, налейте ей вдвое. Сколько она славила себя и роскошествовала, столько же дайте ей мучений и скорби; ибо говорит в сердце своем: сижу царицею, я не вдова и не увижу скорби. Зато в один день придут на нее казни: смерть, плач и голод; и будет она совершенно сожжена огнем, потому что силен Господь Бог, судящий ее. И цари земли, блудодействовавшие и роскошествовавшие с нею, будут плакать и рыдать о ней, когда увидят дым ее горения, стоя издали от страха мучений ее и говоря: увы, увы, великий город Вавилон, город крепкий! ибо в один час пришел суд твой. Откровение 18:4–10.</w:t>
      </w:r>
    </w:p>
    <w:p>
      <w:pPr>
        <w:pStyle w:val="ArticleBody"/>
        <w:jc w:val="left"/>
      </w:pPr>
      <w:r>
        <w:rPr>
          <w:rFonts w:ascii="Times New Roman" w:hAnsi="Times New Roman" w:eastAsia="Times New Roman" w:cs="Times New Roman"/>
        </w:rPr>
        <w:t>Воскресный закон в Соединённых Штатах, который является началом исполнительного суда, причём этот суд также происходит постепенно, начинается в тот «час», когда дети Божьи, всё ещё находящиеся в Вавилоне, призываются выйти под поднятым знаменем. Это тот «час», когда суд постигает «тот великий город, Вавилон». Её суд, обозначенный словом «час», охватывает период, когда иные Божьи овцы призываются выйти из Вавилона.</w:t>
      </w:r>
    </w:p>
    <w:p>
      <w:pPr>
        <w:pStyle w:val="ArticleScripture"/>
        <w:jc w:val="left"/>
      </w:pPr>
      <w:r>
        <w:rPr>
          <w:rFonts w:ascii="Times New Roman" w:hAnsi="Times New Roman" w:eastAsia="Times New Roman" w:cs="Times New Roman"/>
        </w:rPr>
        <w:t>И будет в тот день: восстанет корень Иессея, который станет знаменем для народов; к нему взыщут язычники, и покой его будет славен. И будет в тот день: Господь снова, во второй раз, прострет руку Свою, чтобы возвратить Себе остаток народа Своего, который останется, из Ассирии, и из Египта, и из Пафроса, и из Куша, и из Елама, и из Сеннаара, и из Хамата, и с островов моря. И воздвигнет Он знамя для народов и соберет изгнанников Израиля, и рассеянных Иуды соберет от четырех концов земли. Исаия 11:10–12.</w:t>
      </w:r>
    </w:p>
    <w:p>
      <w:pPr>
        <w:pStyle w:val="ArticleBody"/>
        <w:jc w:val="left"/>
      </w:pPr>
      <w:r>
        <w:rPr>
          <w:rFonts w:ascii="Times New Roman" w:hAnsi="Times New Roman" w:eastAsia="Times New Roman" w:cs="Times New Roman"/>
        </w:rPr>
        <w:t>Господь призвал людей выйти из Вавилона в движении первого ангела в 1844 году, и второй ангел той истории должен повториться в последние дни, когда «Господь снова, во второй раз, прострёт Свою руку, чтобы возвратить остаток Своего народа». Остаток народа, который Он «снова» выводит, — это не знамя, ибо знаменем является «корень Иессея», который воздвигается как «знамя», которого «ищут язычники». Во второй раз Бог призовёт народы выйти из Вавилона.</w:t>
      </w:r>
    </w:p>
    <w:p>
      <w:pPr>
        <w:pStyle w:val="ArticleBody"/>
        <w:jc w:val="left"/>
      </w:pPr>
      <w:r>
        <w:rPr>
          <w:rFonts w:ascii="Times New Roman" w:hAnsi="Times New Roman" w:eastAsia="Times New Roman" w:cs="Times New Roman"/>
        </w:rPr>
        <w:t>Он сделает это, прежде всего собрав «изгнанников Израиля», которые являются «рассеянными Иуды» и которые приходят «с четырех концов земли», когда они будут собраны по истечении трех с половиной дней, в течение которых лежали мертвыми на улице, описанной в одиннадцатой главе Откровения, которая проходит через долину мертвых и сухих костей у Иезекииля.</w:t>
      </w:r>
    </w:p>
    <w:p>
      <w:pPr>
        <w:pStyle w:val="ArticleBody"/>
        <w:jc w:val="left"/>
      </w:pPr>
      <w:r>
        <w:rPr>
          <w:rFonts w:ascii="Times New Roman" w:hAnsi="Times New Roman" w:eastAsia="Times New Roman" w:cs="Times New Roman"/>
        </w:rPr>
        <w:t>«Час», когда начинается исполнительный суд для «Вавилона», того «могучего города», — это тот же «час» «великого землетрясения» одиннадцатой главы Откровения. Божий исполнительный суд начинается в тот «час», ибо в одиннадцатой главе Откровения в «час» землетрясения погибают семь тысяч. Эти семь тысяч были представлены «самыми сильными мужами» Навуходоносора, которые погибли, бросая Седраха, Мисаха и Авденаго в печь, раскалённую «в семь раз» больше обычного. Во время Французской революции «семь тысяч» представляли королевских особ Франции, или её могущественных людей. В пятой главе был убит не только Валтасар, но и его войско было уничтожено. «Час» воскресного закона знаменует начало гонения, представленного тем, что народ Божий бросают в печь, но он также отмечает начало Божьего исполнительного суда над великим городом Вавилоном.</w:t>
      </w:r>
    </w:p>
    <w:p>
      <w:pPr>
        <w:pStyle w:val="ArticleBody"/>
        <w:jc w:val="left"/>
      </w:pPr>
      <w:r>
        <w:rPr>
          <w:rFonts w:ascii="Times New Roman" w:hAnsi="Times New Roman" w:eastAsia="Times New Roman" w:cs="Times New Roman"/>
        </w:rPr>
        <w:t>Это также «час» великого землетрясения из одиннадцатой главы Откровения, когда некогда мертвые кости тех, кто был убит на улице зверем из бездны, возносятся на небо как знамя. Там это также тот же «час», когда возвещается третье Горе, то есть седьмая труба. Седьмая труба — это третье Горе, и цель этой последней трубы-Горе — не только совершить суд над теми, кто принуждает к воскресному поклонению, но и привести народы в ярость. Третье Горе, седьмая труба и приведение народов в ярость — это все символы, которые относятся к пророческой роли ислама, и все они приурочены к «часу» великого землетрясения.</w:t>
      </w:r>
    </w:p>
    <w:p>
      <w:pPr>
        <w:pStyle w:val="ArticleScripture"/>
        <w:jc w:val="left"/>
      </w:pPr>
      <w:r>
        <w:rPr>
          <w:rFonts w:ascii="Times New Roman" w:hAnsi="Times New Roman" w:eastAsia="Times New Roman" w:cs="Times New Roman"/>
        </w:rPr>
        <w:t>И услышали они громкий голос с неба, говорящий им: Взойдите сюда. И они взошли на небо в облаке; и их враги видели их. И в тот же час произошло великое землетрясение, и десятая часть города пала, и при землетрясении погибло семь тысяч человек; остальные устрашились и воздали славу Богу Небесному. Второе горе прошло; и вот, третье горе скоро приходит. И седьмой Ангел затрубил; и раздались на небе громкие голоса, говорящие: Царства мира сего стали царствами Господа нашего и Его Христа, и Он будет царствовать во веки веков. И двадцать четыре старца, сидевшие перед Богом на престолах своих, пали на лица свои и поклонились Богу, говоря: Благодарим Тебя, Господи Боже Вседержитель, Который еси и был и грядущий, что Ты принял силу Твою великую и воцарился. И народы разгневались; и пришел гнев Твой, и время судить мертвых, и дать воздаяние рабам Твоим, пророкам и святым, и боящимся имени Твоего, малым и великим, и погубить губивших землю. Откровение 11:12-18.</w:t>
      </w:r>
    </w:p>
    <w:p>
      <w:pPr>
        <w:pStyle w:val="ArticleBody"/>
        <w:jc w:val="left"/>
      </w:pPr>
      <w:r>
        <w:rPr>
          <w:rFonts w:ascii="Times New Roman" w:hAnsi="Times New Roman" w:eastAsia="Times New Roman" w:cs="Times New Roman"/>
        </w:rPr>
        <w:t>Мёртвые кости Иезекииля возносятся "на небо в облаке; и их враги" видят "их" в "час", когда музыка царя Навуходоносора начинает играть, и блудница Тира начинает петь, а отступнический Израиль начинает плясать. Отступнический Израиль представляет лжепророка, царь Навуходоносор — дракона, а блудница Тира — зверя. Танец иллюстрируется пророками Ваала и пророками рощи в повествовании об Илии. Он также был проиллюстрирован танцем Саломеи, дочери Иродиады. Ваал — ложное мужское божество, а Астарта — "пророки рощи", то есть женское божество. Вместе они представляют сочетание церкви (женщина) и государства (мужчина). Вместе они представляют лжепророка Соединённых Штатов. Саломея указывает на то, что лжепророк — дочь Рима, чей образ — сочетание церкви и государства в Соединённых Штатах.</w:t>
      </w:r>
    </w:p>
    <w:p>
      <w:pPr>
        <w:pStyle w:val="ArticleScripture"/>
        <w:jc w:val="left"/>
      </w:pPr>
      <w:r>
        <w:rPr>
          <w:rFonts w:ascii="Times New Roman" w:hAnsi="Times New Roman" w:eastAsia="Times New Roman" w:cs="Times New Roman"/>
        </w:rPr>
        <w:t>Итак, в то время приблизились некоторые халдеи и обвинили иудеев. Они заговорили и сказали царю Навуходоносору: царь, живи вечно! Ты, царь, издал указ, чтобы всякий, кто услышит звук трубы, флейты, арфы, тромбона, псалтерия, цимбал и всякой музыки, пал и поклонился золотому истукану; а кто не падёт и не поклонится, тот должен быть брошен в середину печи, раскалённой огнём. Есть мужи из иудеев, которых ты поставил над делами области Вавилонской, — Седрах, Мисах и Авденаго; эти люди, царь, не чтут тебя: богам твоим не служат и золотому истукану, которого ты поставил, не поклоняются. Даниил 3:8–12.</w:t>
      </w:r>
    </w:p>
    <w:p>
      <w:pPr>
        <w:pStyle w:val="ArticleBody"/>
        <w:jc w:val="left"/>
      </w:pPr>
      <w:r>
        <w:rPr>
          <w:rFonts w:ascii="Times New Roman" w:hAnsi="Times New Roman" w:eastAsia="Times New Roman" w:cs="Times New Roman"/>
        </w:rPr>
        <w:t>В тот «час» враги Седраха, Мисаха и Авденаго увидели, что они отказались принять начертание зверя, и тогда попросили царя привести в исполнение предписанный приговор. В тот «час» проявляются ярость и гнев Навуходоносора; воскресный закон — это то самое потрясение, с которым сталкивается зверь из земли (землетрясение).</w:t>
      </w:r>
    </w:p>
    <w:p>
      <w:pPr>
        <w:pStyle w:val="ArticleScripture"/>
        <w:jc w:val="left"/>
      </w:pPr>
      <w:r>
        <w:rPr>
          <w:rFonts w:ascii="Times New Roman" w:hAnsi="Times New Roman" w:eastAsia="Times New Roman" w:cs="Times New Roman"/>
        </w:rPr>
        <w:t>Тогда Навуходоносор в ярости и гневе повелел привести Седраха, Мисаха и Авденаго. Тогда привели этих мужей к царю. Даниил 3:13.</w:t>
      </w:r>
    </w:p>
    <w:p>
      <w:pPr>
        <w:pStyle w:val="ArticleBody"/>
        <w:jc w:val="left"/>
      </w:pPr>
      <w:r>
        <w:rPr>
          <w:rFonts w:ascii="Times New Roman" w:hAnsi="Times New Roman" w:eastAsia="Times New Roman" w:cs="Times New Roman"/>
        </w:rPr>
        <w:t>Преследование, совершаемое против двух Божьих свидетелей (Седраха, Мисаха и Авденаго), происходит тогда, когда они отказываются поклониться, или, как обозначено в одиннадцатой главе Откровения, — они стоят на ногах.</w:t>
      </w:r>
    </w:p>
    <w:p>
      <w:pPr>
        <w:pStyle w:val="ArticleScripture"/>
        <w:jc w:val="left"/>
      </w:pPr>
      <w:r>
        <w:rPr>
          <w:rFonts w:ascii="Times New Roman" w:hAnsi="Times New Roman" w:eastAsia="Times New Roman" w:cs="Times New Roman"/>
        </w:rPr>
        <w:t>И после трёх дней с половиною дух жизни от Бога вошёл в них, и они стали на ноги свои; и великий страх напал на видевших их. И услышали они с неба громкий голос, говорящий им: Взойдите сюда. И они вознеслись на небо в облаке; и их враги взирали на них. Откровение 11:11, 12.</w:t>
      </w:r>
    </w:p>
    <w:p>
      <w:pPr>
        <w:pStyle w:val="ArticleBody"/>
        <w:jc w:val="left"/>
      </w:pPr>
      <w:r>
        <w:rPr>
          <w:rFonts w:ascii="Times New Roman" w:hAnsi="Times New Roman" w:eastAsia="Times New Roman" w:cs="Times New Roman"/>
        </w:rPr>
        <w:t>Отказываясь поклониться, они стоят на ногах, как могучее войско Иезекииля. Они стоят, когда получают и затем провозглашают весть о запечатлении, которая протестует против образования союза церкви и государства в Соединённых Штатах, предупреждает о скором введении воскресного закона и указывает, что Божий суд возмездия вот-вот совершится исламом третьего горя. Весть Полуночного клича представлена «тайной», открытой Даниилу во второй главе, и когда Божий народ последнего времени утвердится в этой «истине», его не поколеблет надвигающееся землетрясение.</w:t>
      </w:r>
    </w:p>
    <w:p>
      <w:pPr>
        <w:pStyle w:val="ArticleScripture"/>
        <w:jc w:val="left"/>
      </w:pPr>
      <w:r>
        <w:rPr>
          <w:rFonts w:ascii="Times New Roman" w:hAnsi="Times New Roman" w:eastAsia="Times New Roman" w:cs="Times New Roman"/>
        </w:rPr>
        <w:t>Работа в Батл-Крике ведется по тому же образцу. Руководители санатория смешались с неверующими, допуская их к своим совещаниям — в той или иной степени, — но это всё равно что браться за дело с закрытыми глазами. Им недостает проницательности, чтобы увидеть то, что в любой момент может обрушиться на нас. Господствует дух отчаяния, войны и кровопролития, и этот дух будет усиливаться вплоть до самого конца времени. Как только народ Божий будет запечатлён на своих челах — это не печать и не видимая отметина, но укоренение в истине, как умственное, так и духовное, так что они не могут быть поколеблены, — как только народ Божий будет запечатлён и приготовлен к потрясению, оно придёт. На самом деле оно уже началось. Суды Божьи уже на земле, чтобы предостеречь нас, чтобы мы знали, что грядёт. Публикации рукописей, том 10, с. 252.</w:t>
      </w:r>
    </w:p>
    <w:p>
      <w:pPr>
        <w:pStyle w:val="ArticleBody"/>
        <w:jc w:val="left"/>
      </w:pPr>
      <w:r>
        <w:rPr>
          <w:rFonts w:ascii="Times New Roman" w:hAnsi="Times New Roman" w:eastAsia="Times New Roman" w:cs="Times New Roman"/>
        </w:rPr>
        <w:t>Запечатление представляет знак, который сначала не виден людям, но затем становится виден всем. Когда народ Божий принимает весть Полуночного клича, представленную «тайной», открытой Даниилу во второй главе, они принимают «тайну» образа зверя, которая ведет к начертанию зверя, влекущему суд Божий, совершающийся через ислам. Это происходит во время, когда усиливается «дух отчаяния, войны и кровопролития». Это время — сейчас. Это происходит тогда, когда руководители адвентизма не видят из-за лаодикийской слепоты. Во время процесса запечатления, завершающегося на Полуночном кличе, печать наносится на чела мудрых дев, но она невидима. Седрах, Мисах и Авденаго представляют тех, кто утвердился в истине, что иллюстрируется их диалогом с Навуходоносором.</w:t>
      </w:r>
    </w:p>
    <w:p>
      <w:pPr>
        <w:pStyle w:val="ArticleScripture"/>
        <w:jc w:val="left"/>
      </w:pPr>
      <w:r>
        <w:rPr>
          <w:rFonts w:ascii="Times New Roman" w:hAnsi="Times New Roman" w:eastAsia="Times New Roman" w:cs="Times New Roman"/>
        </w:rPr>
        <w:t>Навуходоносор заговорил и сказал им: правда ли, Седрах, Мисах и Авденаго, что вы не служите моим богам и не поклоняетесь золотому изображению, которое я поставил? Итак, если вы готовы: как только услышите звук трубы, флейты, арфы, тромбона, псалтерия и дульцимера, и всякой иной музыки, падите и поклонитесь изображению, которое я сделал; тогда всё будет хорошо; но если не поклонитесь, то в тот же час будете брошены в середину раскалённой огненной печи; и кто тот Бог, который избавит вас от моих рук? Седрах, Мисах и Авденаго ответили и сказали царю: о Навуходоносор, нет нужды нам отвечать тебе на это. Если так, Бог наш, Которому мы служим, силён избавить нас от раскалённой огненной печи, и от руки твоей, царь, избавит. Но если и не так, да будет тебе известно, царь, что мы не будем служить твоим богам и не поклоняться золотому изображению, которое ты поставил. Даниил 3:14–18.</w:t>
      </w:r>
    </w:p>
    <w:p>
      <w:pPr>
        <w:pStyle w:val="ArticleBody"/>
        <w:jc w:val="left"/>
      </w:pPr>
      <w:r>
        <w:rPr>
          <w:rFonts w:ascii="Times New Roman" w:hAnsi="Times New Roman" w:eastAsia="Times New Roman" w:cs="Times New Roman"/>
        </w:rPr>
        <w:t>После этого три достойных мужа явят видимую печать Божью. Только те, у кого сперва есть внутри печать, которую нельзя увидеть, будут причастны к явлению печати Божьей в то время, когда она должна быть видимой.</w:t>
      </w:r>
    </w:p>
    <w:p>
      <w:pPr>
        <w:pStyle w:val="ArticleScripture"/>
        <w:jc w:val="left"/>
      </w:pPr>
      <w:r>
        <w:rPr>
          <w:rFonts w:ascii="Times New Roman" w:hAnsi="Times New Roman" w:eastAsia="Times New Roman" w:cs="Times New Roman"/>
        </w:rPr>
        <w:t>Тогда Навуходоносор исполнился ярости, и вид лица его изменился на Седраха, Мисаха и Авденаго; и он повелел разжечь печь в семь раз сильнее, чем обыкновенно ее разжигали. И он приказал самым сильным мужам, которые были в его войске, связать Седраха, Мисаха и Авденаго и бросить их в раскаленную огненную печь. Тогда эти мужи были связаны в хитонах своих, в штанах своих и в шапках своих, и в прочих одеждах своих, и были брошены в середину раскаленной огненной печи. И как повеление царя было строго, а печь чрезвычайно разжжена, пламя огня убило тех людей, которые подняли Седраха, Мисаха и Авденаго. А эти три мужа, Седрах, Мисах и Авденаго, упали связанные в середину раскаленной огненной печи. Тогда царь Навуходоносор изумился, и поспешно встал, и заговорил, и сказал своим советникам: не трех ли мужей связанными мы бросили в середину огня? Они в ответ сказали царю: верно, царь. Он сказал: вот, я вижу четырех мужей несвязанных, ходящих посреди огня, и им нет вреда; и вид четвертого подобен Сыну Божию. Даниил 3:19–25.</w:t>
      </w:r>
    </w:p>
    <w:p>
      <w:pPr>
        <w:pStyle w:val="ArticleBody"/>
        <w:jc w:val="left"/>
      </w:pPr>
      <w:r>
        <w:rPr>
          <w:rFonts w:ascii="Times New Roman" w:hAnsi="Times New Roman" w:eastAsia="Times New Roman" w:cs="Times New Roman"/>
        </w:rPr>
        <w:t>Два свидетеля, представленные Седрахом, Мисахом и Авденаго, затем будут подняты как знамя, и тогда печать станет видна.</w:t>
      </w:r>
    </w:p>
    <w:p>
      <w:pPr>
        <w:pStyle w:val="ArticleScripture"/>
        <w:jc w:val="left"/>
      </w:pPr>
      <w:r>
        <w:rPr>
          <w:rFonts w:ascii="Times New Roman" w:hAnsi="Times New Roman" w:eastAsia="Times New Roman" w:cs="Times New Roman"/>
        </w:rPr>
        <w:t>Служение Святого Духа — обличать мир о грехе, о праведности и о суде. Мир может быть предостережён только тогда, когда увидит тех, кто верит истине, освящённых через истину, живущих по высоким и святым принципам, высоким, возвышенным образом показывающих чёткую черту разделения между теми, кто соблюдает заповеди Божьи, и теми, кто попирает их ногами. Освящение Духом свидетельствует о различии между теми, кто имеет печать Божью, и теми, кто соблюдает ложный день покоя. Когда придёт испытание, ясно будет показано, что такое начертание зверя. Это соблюдение воскресного дня. Те, кто, услышав истину, продолжают считать этот день святым, носят на себе знак человека греха, который вознамерился изменить времена и законы. Школа библейской подготовки, 1 декабря 1903 г.</w:t>
      </w:r>
    </w:p>
    <w:p>
      <w:pPr>
        <w:pStyle w:val="ArticleBody"/>
        <w:jc w:val="left"/>
      </w:pPr>
      <w:r>
        <w:rPr>
          <w:rFonts w:ascii="Times New Roman" w:hAnsi="Times New Roman" w:eastAsia="Times New Roman" w:cs="Times New Roman"/>
        </w:rPr>
        <w:t>Когда будет принят воскресный закон, Соединённые Штаты обратятся к Организации Объединённых Наций, чтобы выполнить свою пророческую миссию. Соединённым Штатам предстоит обмануть мир теми чудесами, которые они будут совершать, как это представлено танцем Саломеи. Пока будет исполняться этот танец обмана, блудница Тира будет петь свои песни, а оркестр Навуходоносора будет исполнять музыку. Соединённые Штаты возглавят принуждение мира принять эту песнь и пасть ниц перед образом.</w:t>
      </w:r>
    </w:p>
    <w:p>
      <w:pPr>
        <w:pStyle w:val="ArticleScripture"/>
        <w:jc w:val="left"/>
      </w:pPr>
      <w:r>
        <w:rPr>
          <w:rFonts w:ascii="Times New Roman" w:hAnsi="Times New Roman" w:eastAsia="Times New Roman" w:cs="Times New Roman"/>
        </w:rPr>
        <w:t>И увидел я другого зверя, выходящего из земли; он имел два рога, подобные рогам агнца, и говорил как дракон. И он действует перед ним со всей властью первого зверя и заставляет всю землю и живущих на ней поклоняться первому зверю, смертельная рана которого исцелела. И творит великие знамения, так что и огонь низводит с неба на землю перед людьми, и обольщает живущих на земле знамениями, которые дано было ему творить перед зверем; говоря живущим на земле, чтобы они сделали образ зверя, который имеет рану от меча и жив. И дано ему было вложить дух в образ зверя, чтобы образ зверя и говорил, и действовал так, что всякий, кто не будет поклоняться образу зверя, был убит. И он сделает так, что всем, малым и великим, богатым и бедным, свободным и рабам, будет дано начертание на правую руку их или на чела их; и что никому нельзя будет ни покупать, ни продавать, кроме того, кто имеет начертание, или имя зверя, или число имени его. Здесь мудрость. Кто имеет ум, тот сочти число зверя: ибо это число человеческое; и число его — шестьсот шестьдесят шесть. Откровение 13:11–18.</w:t>
      </w:r>
    </w:p>
    <w:p>
      <w:pPr>
        <w:pStyle w:val="ArticleBody"/>
        <w:jc w:val="left"/>
      </w:pPr>
      <w:r>
        <w:rPr>
          <w:rFonts w:ascii="Times New Roman" w:hAnsi="Times New Roman" w:eastAsia="Times New Roman" w:cs="Times New Roman"/>
        </w:rPr>
        <w:t>Египет в последние дни представляет мир (тогда управляемый Организацией Объединённых Наций), но есть «Горе» (символ ислама), провозглашённое против тех (Соединённых Штатов), которые обращаются к Египту за помощью. Когда три отрока будут брошены в печь и станут знаменем для мира, эта печь на самом деле не печь Навуходоносора.</w:t>
      </w:r>
    </w:p>
    <w:p>
      <w:pPr>
        <w:pStyle w:val="ArticleScripture"/>
        <w:jc w:val="left"/>
      </w:pPr>
      <w:r>
        <w:rPr>
          <w:rFonts w:ascii="Times New Roman" w:hAnsi="Times New Roman" w:eastAsia="Times New Roman" w:cs="Times New Roman"/>
        </w:rPr>
        <w:t>Горе тем, которые сходят в Египет за помощью и надеются на коней, и уповают на колесницы, потому что их много, и на всадников, потому что они весьма сильны; но не взирают на Святого Израилева и не ищут Господа! Но и Он мудр и наведет бедствие и не отменит Своих слов; восстанет против дома злодеев и против помощи делающих беззаконие. Египтяне же — люди, а не Бог; и кони их — плоть, а не дух. Когда Господь прострет руку Свою, падет и помощник, и падет тот, кому помогают, и все вместе падут. Ибо так сказал мне Господь: как лев и молодой лев рычит над своей добычей, и когда созвано против него множество пастухов, он не боится их голоса и не смиряется от их шума; так Господь Саваоф сойдет, чтобы сражаться за гору Сион и за холм ее. Как птицы, летящие, так Господь Саваоф будет защищать Иерусалим: защищая, спасет; проходя мимо, сохранит. Обратитесь к Тому, от Кого сыны Израилевы глубоко отступили. Ибо в тот день каждый отбросит своих идолов серебряных и своих идолов золотых, которых собственные ваши руки сделали вам на грех. И падет Ассур от меча не человеческого, и меч не человеческий пожрет его; и он убежит от меча, и юноши его будут поражены. И он уйдет в свою твердыню от страха, и князья его будут ужасаться знамени, говорит Господь, у Которого огонь в Сионе и печь в Иерусалиме. Исаия 31:1-9.</w:t>
      </w:r>
    </w:p>
    <w:p>
      <w:pPr>
        <w:pStyle w:val="ArticleBody"/>
        <w:jc w:val="left"/>
      </w:pPr>
      <w:r>
        <w:rPr>
          <w:rFonts w:ascii="Times New Roman" w:hAnsi="Times New Roman" w:eastAsia="Times New Roman" w:cs="Times New Roman"/>
        </w:rPr>
        <w:t>Иерусалим — это печь, на которую будет смотреть весь мир, и мир увидит четверых мужей, ходящих в ней.</w:t>
      </w:r>
    </w:p>
    <w:p>
      <w:pPr>
        <w:pStyle w:val="ArticleScripture"/>
        <w:jc w:val="left"/>
      </w:pPr>
      <w:r>
        <w:rPr>
          <w:rFonts w:ascii="Times New Roman" w:hAnsi="Times New Roman" w:eastAsia="Times New Roman" w:cs="Times New Roman"/>
        </w:rPr>
        <w:t>Тогда Навуходоносор подошел к устью печи, раскаленной огнем, и сказал: Седрах, Мисах и Авденаго, рабы Бога Всевышнего, выйдите и подойдите. Тогда Седрах, Мисах и Авденаго вышли из среды огня. И сатрапы, начальники, наместники и советники царя, собравшись, увидели этих мужей, над телами которых огонь не имел власти: ни один волос на их голове не опалился, одежды их не изменились, и даже запаха огня не было от них. Тогда Навуходоносор сказал: благословен Бог Седраха, Мисаха и Авденаго, который послал Ангела Своего и избавил рабов Своих, которые уповали на Него, и нарушили повеление царя, и предали тела свои, чтобы не служить и не поклоняться никакому богу, кроме своего Бога. Даниила 3:26–28.</w:t>
      </w:r>
    </w:p>
    <w:p>
      <w:pPr>
        <w:pStyle w:val="ArticleBody"/>
        <w:jc w:val="left"/>
      </w:pPr>
      <w:r>
        <w:rPr>
          <w:rFonts w:ascii="Times New Roman" w:hAnsi="Times New Roman" w:eastAsia="Times New Roman" w:cs="Times New Roman"/>
        </w:rPr>
        <w:t>Тогда Навуходоносор издал ещё один указ. Этот указ символизирует последний указ в последние дни. Он издаёт указ о смертной казни, который, в своей слабой попытке возвеличить Бога небес, на самом деле является пророческим символом указа о смертной казни в конце мира. Навуходоносор, представляя царя конца мира, является символом десяти царей дракона, которые блудодействуют с блудницей Рима. Следующий указ в пророческом сценарии — это указ о смертной казни, и хотя Навуходоносор издаёт указ, относящийся к его времени, на самом деле он представляет последний указ тройственного союза в последние дни. Этот указ — указ о смертной казни, который вводится в действие после окончания времени благодати, но так и не будет приведён в исполнение против Божьего народа.</w:t>
      </w:r>
    </w:p>
    <w:p>
      <w:pPr>
        <w:pStyle w:val="ArticleScripture"/>
        <w:jc w:val="left"/>
      </w:pPr>
      <w:r>
        <w:rPr>
          <w:rFonts w:ascii="Times New Roman" w:hAnsi="Times New Roman" w:eastAsia="Times New Roman" w:cs="Times New Roman"/>
        </w:rPr>
        <w:t>И от меня дается повеление: всякий народ, племя и язык, кто произнесет хулу на Бога Седраха, Мисаха и Авденаго, будет изрублен на куски, а дом его будет обращен в навозную кучу; потому что нет иного Бога, который мог бы так избавлять. Тогда царь возвысил Седраха, Мисаха и Авденаго в области Вавилонской. Даниила 3:29, 30.</w:t>
      </w:r>
    </w:p>
    <w:p>
      <w:pPr>
        <w:pStyle w:val="ArticleBody"/>
        <w:jc w:val="left"/>
      </w:pPr>
      <w:r>
        <w:rPr>
          <w:rFonts w:ascii="Times New Roman" w:hAnsi="Times New Roman" w:eastAsia="Times New Roman" w:cs="Times New Roman"/>
        </w:rPr>
        <w:t>Мы уже достаточно рассмотрели первые три главы Даниила, чтобы приступить к рассмотрению четвертой и пятой глав, которые подчиняются пророческому принципу «повторение и расширение». Четвертая глава Даниила указывает на 1798 год и возникновение зверя из земли, а пятая глава Даниила указывает на воскресный закон и на конец зверя из земли, когда он заговорит как дракон. Эти две главы должны быть сопоставлены «строка на строку» с первыми тремя главами, чтобы дальше выстраивать структуру трехангельской вести. Ввиду этого мы сначала тщательно определим принцип «строка на строку».</w:t>
      </w:r>
    </w:p>
    <w:p>
      <w:pPr>
        <w:pStyle w:val="ArticleBody"/>
        <w:jc w:val="left"/>
      </w:pPr>
      <w:r>
        <w:rPr>
          <w:rFonts w:ascii="Times New Roman" w:hAnsi="Times New Roman" w:eastAsia="Times New Roman" w:cs="Times New Roman"/>
        </w:rPr>
        <w:t>Мы продолжим в следующей статье.</w:t>
      </w:r>
    </w:p>
    <w:p>
      <w:pPr>
        <w:pStyle w:val="ArticleScripture"/>
        <w:jc w:val="left"/>
      </w:pPr>
      <w:r>
        <w:rPr>
          <w:rFonts w:ascii="Times New Roman" w:hAnsi="Times New Roman" w:eastAsia="Times New Roman" w:cs="Times New Roman"/>
        </w:rPr>
        <w:t>Валтасару было дано много возможностей узнать и исполнять волю Божью. Он видел, как его дед Навуходоносор был изгнан из общества людей. Он видел, как разум, которым гордился этот надменный монарх, был отнят Тем, Кто его дал. Он видел, как царь был изгнан из своего царства и жил среди зверей полевых. Но любовь Валтасара к развлечениям и самопрославлению стерла уроки, которые он никогда не должен был забывать; и он совершил грехи, подобные тем, которые навлекли строгие Божьи суды на Навуходоносора. Он растратил милостиво дарованные ему возможности, не желая воспользоваться тем, что было у него под рукой, чтобы познать истину. Вопрос «Что мне делать, чтобы спастись?» великий, но безрассудный царь оставлял без внимания. Библейское эхо, 25 апреля 1898 года.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девятнадцать</dc:title>
  <dc:subject>Пророческое значение слова «час» в книге Даниила</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