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двести</w:t>
      </w:r>
    </w:p>
    <w:p>
      <w:pPr>
        <w:pStyle w:val="ArticleSubtitle"/>
        <w:jc w:val="left"/>
      </w:pPr>
      <w:r>
        <w:rPr>
          <w:rFonts w:ascii="Arial" w:hAnsi="Arial" w:eastAsia="Arial" w:cs="Arial"/>
        </w:rPr>
        <w:t>Развертывание пророчеств: второе собирание и его значение в адвентистской эсхатологии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Мы рассматриваем пророческий период, представленный как второе собирание, которое указано пророком Исаией, а затем Сестрой Уайт.</w:t>
      </w:r>
    </w:p>
    <w:p>
      <w:pPr>
        <w:pStyle w:val="ArticleScripture"/>
        <w:jc w:val="left"/>
      </w:pPr>
      <w:r>
        <w:rPr>
          <w:rFonts w:ascii="Times New Roman" w:hAnsi="Times New Roman" w:eastAsia="Times New Roman" w:cs="Times New Roman"/>
        </w:rPr>
        <w:t>И будет в тот день: к корню Иессееву, который станет, как знамя для народов, обратятся язычники, — и покой его будет славен. И будет в тот день: Господь снова прострет руку Свою, чтобы возвратить Себе остаток народа Своего, какой уцелел у ассириян и в Египте, и из Пафроса, и из Ефиопии, и из Елама, и из Сенаара, и из Емафа, и из островов моря. И поднимет знамя народам, и соберет изгнанников Израиля, и рассеянных Иуды созовет от четырех концов земли. Тогда исчезнет зависть Ефрема, и враждующие с Иудою будут истреблены: Ефрем не будет завидовать Иуде, и Иуда не будет притеснять Ефрема. Исаия 11:10-13.</w:t>
      </w:r>
    </w:p>
    <w:p>
      <w:pPr>
        <w:pStyle w:val="ArticleBody"/>
        <w:jc w:val="left"/>
      </w:pPr>
      <w:r>
        <w:rPr>
          <w:rFonts w:ascii="Times New Roman" w:hAnsi="Times New Roman" w:eastAsia="Times New Roman" w:cs="Times New Roman"/>
        </w:rPr>
        <w:t>Когда Божий народ последних дней собирается во второй раз, среди этих учеников наступает единство, которое было выражено десятью днями, предшествовавшими Пятидесятнице, и которое Исаия называет временем, когда: «И зависть Ефрема исчезнет, и враги Иуды будут истреблены: Ефрем не будет завидовать Иуде, и Иуда не будет притеснять Ефрема».</w:t>
      </w:r>
    </w:p>
    <w:p>
      <w:pPr>
        <w:pStyle w:val="ArticleScripture"/>
        <w:jc w:val="left"/>
      </w:pPr>
      <w:r>
        <w:rPr>
          <w:rFonts w:ascii="Times New Roman" w:hAnsi="Times New Roman" w:eastAsia="Times New Roman" w:cs="Times New Roman"/>
        </w:rPr>
        <w:t>Испытания придут на народ Божий, и плевелы будут отделены от пшеницы. Но пусть Ефрем больше не завидует Иуде, и Иуда более не будет притеснять Ефрема. Добрые, нежные, сострадательные слова будут исходить из освященных сердец и уст. Нам необходимо быть едиными, и если мы все будем искать кротости и смирения Христа, мы будем иметь ум Христов, и будет единство духа. Ревью энд Геральд, 19 марта 1895 г.</w:t>
      </w:r>
    </w:p>
    <w:p>
      <w:pPr>
        <w:pStyle w:val="ArticleBody"/>
        <w:jc w:val="left"/>
      </w:pPr>
      <w:r>
        <w:rPr>
          <w:rFonts w:ascii="Times New Roman" w:hAnsi="Times New Roman" w:eastAsia="Times New Roman" w:cs="Times New Roman"/>
        </w:rPr>
        <w:t>Единение — это часть дела, которое совершает Христос, когда Он во второй раз собирает сто сорок четыре тысячи. Это единство было представлено десятью днями, предшествовавшими Пятидесятнице, и шестью днями лагерного собрания в Эксетере, и могло быть достигнуто в период с 1856 по 1863 год, если бы те, кто пережил великое разочарование 22 октября 1844 года, не сбились с пути.</w:t>
      </w:r>
    </w:p>
    <w:p>
      <w:pPr>
        <w:pStyle w:val="ArticleScripture"/>
        <w:jc w:val="left"/>
      </w:pPr>
      <w:r>
        <w:rPr>
          <w:rFonts w:ascii="Times New Roman" w:hAnsi="Times New Roman" w:eastAsia="Times New Roman" w:cs="Times New Roman"/>
        </w:rPr>
        <w:t>Но в период сомнений и неопределенности, последовавший за разочарованием, многие из верующих-адвентистов отступили от своей веры. Начались раздоры и разделения. . .. Таким образом, дело было затруднено, и мир остался во тьме. Если бы всё адвентистское сообщество объединилось на основании заповедей Божьих и веры Иисуса, насколько иной была бы наша история!</w:t>
      </w:r>
    </w:p>
    <w:p>
      <w:pPr>
        <w:pStyle w:val="ArticleScripture"/>
        <w:jc w:val="left"/>
      </w:pPr>
      <w:r>
        <w:rPr>
          <w:rFonts w:ascii="Times New Roman" w:hAnsi="Times New Roman" w:eastAsia="Times New Roman" w:cs="Times New Roman"/>
        </w:rPr>
        <w:t>Не в воле Божьей было, чтобы пришествие Христа так задержалось. Бог не намеревался, чтобы Его народ, Израиль, сорок лет скитался по пустыне. Он обещал привести их прямо в землю Ханаан и утвердить их там как святой, здоровый, счастливый народ. Но те, кому прежде была возвещена эта весть, не вошли «по неверию» (Евреям 3:19). Их сердца были наполнены ропотом, мятежом и ненавистью, и Он не мог исполнить с ними Своего завета.</w:t>
      </w:r>
    </w:p>
    <w:p>
      <w:pPr>
        <w:pStyle w:val="ArticleScripture"/>
        <w:jc w:val="left"/>
      </w:pPr>
      <w:r>
        <w:rPr>
          <w:rFonts w:ascii="Times New Roman" w:hAnsi="Times New Roman" w:eastAsia="Times New Roman" w:cs="Times New Roman"/>
        </w:rPr>
        <w:t>На сорок лет неверие, ропот и непокорность закрыли древнему Израилю путь в землю Ханаан. Те же грехи задержали вход современного Израиля в небесный Ханаан. Ни в одном из этих случаев обетования Бога не были виноваты. Именно неверие, мирскость, непосвящённость и распри среди называющих себя народом Господа удерживали нас в этом мире греха и скорби столь многие годы. Избранные вести, книга 1, 68, 69.</w:t>
      </w:r>
    </w:p>
    <w:p>
      <w:pPr>
        <w:pStyle w:val="ArticleBody"/>
        <w:jc w:val="left"/>
      </w:pPr>
      <w:r>
        <w:rPr>
          <w:rFonts w:ascii="Times New Roman" w:hAnsi="Times New Roman" w:eastAsia="Times New Roman" w:cs="Times New Roman"/>
        </w:rPr>
        <w:t>Нисшествие второго ангела указало на рассеяние во время первого разочарования, которое положило начало времени ожидания, а затем привело к шестидневному периоду на лагерном собрании в Эксетере, где единство в отношении вести было достигнуто заранее, до излияния Святого Духа в вести Полуночного крика в конце собрания.</w:t>
      </w:r>
    </w:p>
    <w:p>
      <w:pPr>
        <w:pStyle w:val="ArticleBody"/>
        <w:jc w:val="left"/>
      </w:pPr>
      <w:r>
        <w:rPr>
          <w:rFonts w:ascii="Times New Roman" w:hAnsi="Times New Roman" w:eastAsia="Times New Roman" w:cs="Times New Roman"/>
        </w:rPr>
        <w:t>Сошествие третьего ангела 22 октября 1844 года обозначило рассеяние во время Великого Разочарования и ознаменовало начало периода обучения, когда истины, связанные со Святым Святых, были открыты народу Божьему. К 1849 году Господь простирал Свою руку, чтобы во второй раз собрать Свой народ, а к 1851 году была представлена пророческая таблица 1850 года. Эта таблица представляла основополагающую весть, ту самую весть, которую предстояло вознести перед миром как знамя.</w:t>
      </w:r>
    </w:p>
    <w:p>
      <w:pPr>
        <w:pStyle w:val="ArticleBody"/>
        <w:jc w:val="left"/>
      </w:pPr>
      <w:r>
        <w:rPr>
          <w:rFonts w:ascii="Times New Roman" w:hAnsi="Times New Roman" w:eastAsia="Times New Roman" w:cs="Times New Roman"/>
        </w:rPr>
        <w:t>Повторный сбор учеников Христом начался немедленно при Его сошествии, а сбор в Эксетере начался в период времени ожидания. В истории восстания 1863 года повторный сбор начался как минимум через пять лет после начала образовательного процесса, который начался, когда в 1844 году был открыт свет святилища. В 1848 году ислам тогда возмущал народы. Повторный сбор представлен как постепенная работа, которая осуществлялась в течение десяти дней, предшествовавших Пятидесятнице, а также шести дней эксетерского палаточного съезда, и должен был завершиться к 1856 году.</w:t>
      </w:r>
    </w:p>
    <w:p>
      <w:pPr>
        <w:pStyle w:val="ArticleBody"/>
        <w:jc w:val="left"/>
      </w:pPr>
      <w:r>
        <w:rPr>
          <w:rFonts w:ascii="Times New Roman" w:hAnsi="Times New Roman" w:eastAsia="Times New Roman" w:cs="Times New Roman"/>
        </w:rPr>
        <w:t>Дело вторичного сбора Его народа — это заключительное служение третьего ангела, и оно совершается рукой Христа.</w:t>
      </w:r>
    </w:p>
    <w:p>
      <w:pPr>
        <w:pStyle w:val="ArticleScripture"/>
        <w:jc w:val="left"/>
      </w:pPr>
      <w:r>
        <w:rPr>
          <w:rFonts w:ascii="Times New Roman" w:hAnsi="Times New Roman" w:eastAsia="Times New Roman" w:cs="Times New Roman"/>
        </w:rPr>
        <w:t>Когда наступила суббота, он начал учить в синагоге; и многие, слушавшие его, изумлялись, говоря: откуда у него это? какая это мудрость дана ему, что даже такие чудеса совершаются его руками? Марка 6:2.</w:t>
      </w:r>
    </w:p>
    <w:p>
      <w:pPr>
        <w:pStyle w:val="ArticleBody"/>
        <w:jc w:val="left"/>
      </w:pPr>
      <w:r>
        <w:rPr>
          <w:rFonts w:ascii="Times New Roman" w:hAnsi="Times New Roman" w:eastAsia="Times New Roman" w:cs="Times New Roman"/>
        </w:rPr>
        <w:t>Рассеяние, происходящее при нисхождении божественного символа, запускает процесс испытания, который в конечном итоге выявляет две категории почитателей и тем самым очищает храм.</w:t>
      </w:r>
    </w:p>
    <w:p>
      <w:pPr>
        <w:pStyle w:val="ArticleScripture"/>
        <w:jc w:val="left"/>
      </w:pPr>
      <w:r>
        <w:rPr>
          <w:rFonts w:ascii="Times New Roman" w:hAnsi="Times New Roman" w:eastAsia="Times New Roman" w:cs="Times New Roman"/>
        </w:rPr>
        <w:t>Лопата в его руке, и он тщательно очистит свое гумно и соберет свою пшеницу в житницу; а мякину сожжет огнем неугасимым. Матфея 3:12.</w:t>
      </w:r>
    </w:p>
    <w:p>
      <w:pPr>
        <w:pStyle w:val="ArticleBody"/>
        <w:jc w:val="left"/>
      </w:pPr>
      <w:r>
        <w:rPr>
          <w:rFonts w:ascii="Times New Roman" w:hAnsi="Times New Roman" w:eastAsia="Times New Roman" w:cs="Times New Roman"/>
        </w:rPr>
        <w:t>В то время народ Божий должен взять весть из руки ангела и съесть её.</w:t>
      </w:r>
    </w:p>
    <w:p>
      <w:pPr>
        <w:pStyle w:val="ArticleScripture"/>
        <w:jc w:val="left"/>
      </w:pPr>
      <w:r>
        <w:rPr>
          <w:rFonts w:ascii="Times New Roman" w:hAnsi="Times New Roman" w:eastAsia="Times New Roman" w:cs="Times New Roman"/>
        </w:rPr>
        <w:t>И я увидел другого сильного ангела, сходящего с неба, облечённого облаком; над его головой была радуга, и лицо его — как бы солнце, а ноги его — как столпы огненные; в руке у него была раскрытая книжка; и он поставил правую ногу свою на море, а левую — на землю. Откровение 10:1, 2.</w:t>
      </w:r>
    </w:p>
    <w:p>
      <w:pPr>
        <w:pStyle w:val="ArticleBody"/>
        <w:jc w:val="left"/>
      </w:pPr>
      <w:r>
        <w:rPr>
          <w:rFonts w:ascii="Times New Roman" w:hAnsi="Times New Roman" w:eastAsia="Times New Roman" w:cs="Times New Roman"/>
        </w:rPr>
        <w:t>С приходом второго ангела 19 апреля 1844 года народ Божий был рассеян. Изначально они были собраны при исполнении пророчества из Книги Откровение, глава девятая, стих пятнадцатый, 11 августа 1840 года, но Господь держал Свою руку над ошибкой в исчислении некоторых чисел на таблице.</w:t>
      </w:r>
    </w:p>
    <w:p>
      <w:pPr>
        <w:pStyle w:val="ArticleScripture"/>
        <w:jc w:val="left"/>
      </w:pPr>
      <w:r>
        <w:rPr>
          <w:rFonts w:ascii="Times New Roman" w:hAnsi="Times New Roman" w:eastAsia="Times New Roman" w:cs="Times New Roman"/>
        </w:rPr>
        <w:t>«Мне было показано, что схема 1843 года была направляема рукой Господа и что она не должна быть изменена; что числа были такими, какими Он желал их видеть; что Его рука пребывала над ними и скрывала ошибку в некоторых из чисел, так что никто не мог увидеть её, пока Его рука не была отнята». Early Writings, 74.</w:t>
      </w:r>
    </w:p>
    <w:p>
      <w:pPr>
        <w:pStyle w:val="ArticleBody"/>
        <w:jc w:val="left"/>
      </w:pPr>
      <w:r>
        <w:rPr>
          <w:rFonts w:ascii="Times New Roman" w:hAnsi="Times New Roman" w:eastAsia="Times New Roman" w:cs="Times New Roman"/>
        </w:rPr>
        <w:t>То, что Он убрал Свою руку, позволило Самуэлю Сноу определить верную дату медлящего видения.</w:t>
      </w:r>
    </w:p>
    <w:p>
      <w:pPr>
        <w:pStyle w:val="ArticleScripture"/>
        <w:jc w:val="left"/>
      </w:pPr>
      <w:r>
        <w:rPr>
          <w:rFonts w:ascii="Times New Roman" w:hAnsi="Times New Roman" w:eastAsia="Times New Roman" w:cs="Times New Roman"/>
        </w:rPr>
        <w:t>«Те верные, разочарованные, которые не могли понять, почему их Господь не пришёл, не были оставлены во тьме. Они были вновь побуждены обратиться к своим Библиям, чтобы исследовать пророческие периоды. Рука Господня была снята с цифр, и ошибка была объяснена. Они увидели, что пророческие периоды простирались до 1844 года, и что те же самые доказательства, которые они приводили, чтобы показать, что пророческие периоды завершились в 1843 году, доказывали, что они должны были завершиться в 1844 году». Ранние сочинения, 237.</w:t>
      </w:r>
    </w:p>
    <w:p>
      <w:pPr>
        <w:pStyle w:val="ArticleBody"/>
        <w:jc w:val="left"/>
      </w:pPr>
      <w:r>
        <w:rPr>
          <w:rFonts w:ascii="Times New Roman" w:hAnsi="Times New Roman" w:eastAsia="Times New Roman" w:cs="Times New Roman"/>
        </w:rPr>
        <w:t>История первого и второго ангела содержит ряд вех, связанных с рукой Христа. Когда Он сошёл 11 августа 1840 года и 19 апреля 1844 года, в Его руке была весть. Его рука направляла создание и публикацию таблицы 1843 года в мае 1842 года. Его рука запечатала ошибку в цифрах на этой таблице. После рассеяния, последовавшего за тем первым разочарованием, Иеремия сидел один, потому что на нём была рука Христа. Затем Он убрал Свою руку и тем самым снял печать с вести Полуночного Клича. Акт простирания Его руки, чтобы собрать Его народ во второй раз, имел место от первого разочарования до лагерного собрания в Эксетере, подобно тому, как ученики в конечном итоге были собраны вместе в Иерусалиме и пребывали там в течение десяти дней в преддверии излияния Святого Духа. С приходом третьего ангела 22 октября 1844 года Господь поднял Свою руку.</w:t>
      </w:r>
    </w:p>
    <w:p>
      <w:pPr>
        <w:pStyle w:val="ArticleScripture"/>
        <w:jc w:val="left"/>
      </w:pPr>
      <w:r>
        <w:rPr>
          <w:rFonts w:ascii="Times New Roman" w:hAnsi="Times New Roman" w:eastAsia="Times New Roman" w:cs="Times New Roman"/>
        </w:rPr>
        <w:t>И ангел, которого я видел стоящим на море и на земле, поднял руку свою к небу и клялся Живущим во веки веков, Который сотворил небо и всё, что на нём, землю и всё, что на ней, и море и всё, что в нём, что времени уже не будет. Откровение 10:5, 6.</w:t>
      </w:r>
    </w:p>
    <w:p>
      <w:pPr>
        <w:pStyle w:val="ArticleBody"/>
        <w:jc w:val="left"/>
      </w:pPr>
      <w:r>
        <w:rPr>
          <w:rFonts w:ascii="Times New Roman" w:hAnsi="Times New Roman" w:eastAsia="Times New Roman" w:cs="Times New Roman"/>
        </w:rPr>
        <w:t>От первого собрания 11 августа 1840 года до 22 октября 1844 года история первого и второго ангела отмечена рукой Христа. 22 октября 1844 года третий ангел сошел, и малое миллеритское стадо было рассеяно Великим Разочарованием. В тот день Христос поднял Свою руку к небу и поклялся, что времени больше не будет.</w:t>
      </w:r>
    </w:p>
    <w:p>
      <w:pPr>
        <w:pStyle w:val="ArticleBody"/>
        <w:jc w:val="left"/>
      </w:pPr>
      <w:r>
        <w:rPr>
          <w:rFonts w:ascii="Times New Roman" w:hAnsi="Times New Roman" w:eastAsia="Times New Roman" w:cs="Times New Roman"/>
        </w:rPr>
        <w:t>Второе собирание в истории периода 1844–1863 годов началось с того, что Христос поднял Свою руку, держа в ней весть, которую предстояло съесть. Затем в 1849 году Он во второй раз простер Свою руку, чтобы собрать Свой рассеянный народ. Эти люди были собраны вестью Полуночного крика, а затем рассеялись, когда предсказанное событие не произошло. На лагерном собрании в Эксетере Христос собрал Свое стадо и объединил его вокруг вести, как сделал это в течение десяти дней, предшествовавших Пятидесятнице. Филадельфийские миллериты покинули лагерное собрание в Эксетере и повторили Пятидесятницу. В 1856 году Христос оказался вне движения, перешедшего в состояние Лаодикии, ибо Христос стоит у двери сердца лаодикийца и стучит, желая войти.</w:t>
      </w:r>
    </w:p>
    <w:p>
      <w:pPr>
        <w:pStyle w:val="ArticleScripture"/>
        <w:jc w:val="left"/>
      </w:pPr>
      <w:r>
        <w:rPr>
          <w:rFonts w:ascii="Times New Roman" w:hAnsi="Times New Roman" w:eastAsia="Times New Roman" w:cs="Times New Roman"/>
        </w:rPr>
        <w:t>Се, стою у двери и стучу: если кто услышит голос Мой и отворит дверь, войду к нему, и буду вечерять с ним, и он со Мною. Откровение 3:20.</w:t>
      </w:r>
    </w:p>
    <w:p>
      <w:pPr>
        <w:pStyle w:val="ArticleBody"/>
        <w:jc w:val="left"/>
      </w:pPr>
      <w:r>
        <w:rPr>
          <w:rFonts w:ascii="Times New Roman" w:hAnsi="Times New Roman" w:eastAsia="Times New Roman" w:cs="Times New Roman"/>
        </w:rPr>
        <w:t>В 1856 году рука Христа стучала в дверь лаодикийского движения миллеритов, но тщетно. В 1849 году, за семь лет до этого, Он начал во второй раз собирать Свой народ, но сомнения и неуверенность остановили филадельфийское движение.</w:t>
      </w:r>
    </w:p>
    <w:p>
      <w:pPr>
        <w:pStyle w:val="ArticleScripture"/>
        <w:jc w:val="left"/>
      </w:pPr>
      <w:r>
        <w:rPr>
          <w:rFonts w:ascii="Times New Roman" w:hAnsi="Times New Roman" w:eastAsia="Times New Roman" w:cs="Times New Roman"/>
        </w:rPr>
        <w:t>Если бы адвентисты после великого разочарования 1844 года твердо держались своей веры и единодушно следовали открывающемуся промыслу Божьему, приняв весть третьего ангела и в силе Святого Духа провозглашая ее миру, они увидели бы спасение Божье; Господь могущественно содействовал бы их усилиям, дело было бы завершено, и Христос уже пришел бы, чтобы принять Свой народ и воздать ему награду. Но в период сомнений и неопределенности, последовавший за разочарованием, многие из адвентистов отказались от своей веры... Так дело было заторможено, и мир остался во тьме. Если бы весь адвентистский народ объединился вокруг заповедей Божьих и веры Иисуса, насколько иначе сложилась бы наша история! Евангелизм, 695.</w:t>
      </w:r>
    </w:p>
    <w:p>
      <w:pPr>
        <w:pStyle w:val="ArticleBody"/>
        <w:jc w:val="left"/>
      </w:pPr>
      <w:r>
        <w:rPr>
          <w:rFonts w:ascii="Times New Roman" w:hAnsi="Times New Roman" w:eastAsia="Times New Roman" w:cs="Times New Roman"/>
        </w:rPr>
        <w:t>11 сентября 2001 года Христос собрал Свой народ последних дней, который затем был рассеян 18 июля 2020 года. 11 сентября 2001 года те, кто были собраны, взяли из руки Христа скрытую книгу и съели её. 18 июля 2020 года они отвергли повеление, представленное Его воздетой рукой, которое указывало, что «времени больше не будет».</w:t>
      </w:r>
    </w:p>
    <w:p>
      <w:pPr>
        <w:pStyle w:val="ArticleBody"/>
        <w:jc w:val="left"/>
      </w:pPr>
      <w:r>
        <w:rPr>
          <w:rFonts w:ascii="Times New Roman" w:hAnsi="Times New Roman" w:eastAsia="Times New Roman" w:cs="Times New Roman"/>
        </w:rPr>
        <w:t>Филадельфийские миллериты не проявили неповиновения в своём ложном предсказании 1843 года, ибо они действовали согласно всему свету, который Господь им открыл, но 18 июля 2020 года лаодикийцы движения третьего ангела восстали против света, связанного с Его рукой. После 1844 года филадельфийское движение первого ангела "в период сомнений и неопределённости" "отступило от своей веры" и стало лаодикийским.</w:t>
      </w:r>
    </w:p>
    <w:p>
      <w:pPr>
        <w:pStyle w:val="ArticleBody"/>
        <w:jc w:val="left"/>
      </w:pPr>
      <w:r>
        <w:rPr>
          <w:rFonts w:ascii="Times New Roman" w:hAnsi="Times New Roman" w:eastAsia="Times New Roman" w:cs="Times New Roman"/>
        </w:rPr>
        <w:t>1856 год представляет собой тот момент перехода, служа прообразом переходного момента для Божьего народа последних дней.</w:t>
      </w:r>
    </w:p>
    <w:p>
      <w:pPr>
        <w:pStyle w:val="ArticleBody"/>
        <w:jc w:val="left"/>
      </w:pPr>
      <w:r>
        <w:rPr>
          <w:rFonts w:ascii="Times New Roman" w:hAnsi="Times New Roman" w:eastAsia="Times New Roman" w:cs="Times New Roman"/>
        </w:rPr>
        <w:t>В какой-то момент в течение семи лет между 1849 и 1856 годами филадельфийское миллеритское движение противилось руке Господней, простиравшейся, чтобы собрать Его народ во второй раз, и было обещано, что тогда Он сделает больше, чем делал в прошлом.</w:t>
      </w:r>
    </w:p>
    <w:p>
      <w:pPr>
        <w:pStyle w:val="ArticleScripture"/>
        <w:jc w:val="left"/>
      </w:pPr>
      <w:r>
        <w:rPr>
          <w:rFonts w:ascii="Times New Roman" w:hAnsi="Times New Roman" w:eastAsia="Times New Roman" w:cs="Times New Roman"/>
        </w:rPr>
        <w:t>«23-го сентября Господь показал мне, что Он во второй раз простёр Свою руку, чтобы возвратить остаток Своего народа, и что в это время собирания следует удвоить усилия. Во время рассеяния Израиль был поражён и растерзан; но теперь, во время собирания, Бог исцелит и перевяжет Свой народ. Во время рассеяния усилия, направленные на распространение истины, имели лишь небольшой эффект, достигали мало или вовсе ничего; но во время собирания, когда Бог простёр Свою руку, чтобы собирать Свой народ, усилия по распространению истины будут иметь свой предназначенный результат. Все должны быть едины и ревностны в этом деле. Я видела, что стыдно кому-либо ссылаться на время рассеяния за примерами, чтобы руководить нами теперь, во время собирания; ибо если Бог не сделает для нас теперь больше, чем Он делал тогда, Израиль никогда не будет собран. Так же необходимо, чтобы истина публиковалась в газете, как и чтобы она проповедовалась». Ревью энд Геральд, 1 ноября 1850 г.</w:t>
      </w:r>
    </w:p>
    <w:p>
      <w:pPr>
        <w:pStyle w:val="ArticleBody"/>
        <w:jc w:val="left"/>
      </w:pPr>
      <w:r>
        <w:rPr>
          <w:rFonts w:ascii="Times New Roman" w:hAnsi="Times New Roman" w:eastAsia="Times New Roman" w:cs="Times New Roman"/>
        </w:rPr>
        <w:t>Очевидно, Господь стремился продвигать Своё дело в единстве, но это единство, по-видимому, было нарушено, и «в период сомнений и неуверенности, который последовал за разочарованием, многие из адвентистских верующих утратили веру». Издание «The Present Truth» (позднее «Review and Herald») началось в 1849 году, а к 1851 году стала доступна диаграмма 1850 года, но к 1856 году весть о «семи временах» из 26-й главы Левита была оставлена незавершённой. Весть, раскрытая 22 октября 1844 года, пришлась на момент, когда завершились пророчества о 2300 годах и 2520 годах.</w:t>
      </w:r>
    </w:p>
    <w:p>
      <w:pPr>
        <w:pStyle w:val="ArticleBody"/>
        <w:jc w:val="left"/>
      </w:pPr>
      <w:r>
        <w:rPr>
          <w:rFonts w:ascii="Times New Roman" w:hAnsi="Times New Roman" w:eastAsia="Times New Roman" w:cs="Times New Roman"/>
        </w:rPr>
        <w:t>Суббота была тем учением, которое сияло над прочими учениями в то время, и на протяжении двенадцати лет продолжался процесс испытаний, пока в 1856 году не пришло последнее испытание. Это испытание касалось субботнего покоя для земли и ознаменовало конец процесса испытаний, начавшегося с субботнего покоя для людей. Период испытаний носил печать Альфы и Омеги. 1856 год также представлял собой увеличение знания относительно первой основополагающей истины, открытой Миллером, поэтому он имел печать Альфы и Омеги и на этом уровне. Истина о субботе как знаке Божьего освящённого народа была представлена как звучание седьмой трубы, когда исполняется тайна Христа в верующем, упование славы. «Семь времён» были представлены юбилейной трубой, которую надлежало протрубить в День искупления.</w:t>
      </w:r>
    </w:p>
    <w:p>
      <w:pPr>
        <w:pStyle w:val="ArticleBody"/>
        <w:jc w:val="left"/>
      </w:pPr>
      <w:r>
        <w:rPr>
          <w:rFonts w:ascii="Times New Roman" w:hAnsi="Times New Roman" w:eastAsia="Times New Roman" w:cs="Times New Roman"/>
        </w:rPr>
        <w:t>Семь лет с 1856 по 1863 год соответствовали десяти дням пребывания учеников в Иерусалиме и шести дням лагерного съезда в Экзетере для миллеритов филадельфийского периода, но, к сожалению, этот период стал наглядным примером для тех, кто отказывается следовать за Господом, когда Он ведёт их через переходный период. История первого и второго ангелов, то есть исторический период Семи Громов, показывает, что с 19 апреля 1844 года Господь простирает Свою руку, чтобы во второй раз собрать Свой народ, и иллюстрирует послушный отклик, когда мудрые последовали за Христом во Святое Святых.</w:t>
      </w:r>
    </w:p>
    <w:p>
      <w:pPr>
        <w:pStyle w:val="ArticleBody"/>
        <w:jc w:val="left"/>
      </w:pPr>
      <w:r>
        <w:rPr>
          <w:rFonts w:ascii="Times New Roman" w:hAnsi="Times New Roman" w:eastAsia="Times New Roman" w:cs="Times New Roman"/>
        </w:rPr>
        <w:t>История первого Кадеша, то есть история третьего ангела с 1844 по 1863 год, указывает на то, что Господь вновь простирает Свою руку, чтобы во второй раз собрать Свой народ, но в той истории проявляется неповиновение. Теперь, в третий раз, начиная с июля 2023 года, Господь снова простирает Свою руку, чтобы во второй раз собрать Свой народ, и они совершат второй Кадеш как послушные филадельфийцы, ибо отличительный признак истины определяет эти три периода так: начало и конец представляют послушных филадельфийцев, а средний пример — непослушных лаодикийцев.</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Внемлют ли церкви Лаодикийской вести? Покаются ли они, или же, несмотря на то, что миру провозглашается самая торжественная весть истины — весть третьего ангела, — будут продолжать жить во грехе? Это последняя весть милости, последнее предостережение падшему миру. Если церковь Божья становится теплохладной, она не пользуется благоволением Бога больше, чем те церкви, которые представлены как павшие и ставшие жилищем бесов, пристанищем всякого нечистого духа и пристанищем всякой нечистой и ненавистной птицы. Те, у кого были возможности услышать и принять истину и кто присоединился к Церкви адвентистов седьмого дня, называя себя народом Божьим, соблюдающим Его заповеди, и при этом не проявляют большей духовной жизни и посвящения Богу, чем церкви лишь по имени, примут на себя язвы Божьи так же несомненно, как и церкви, противящиеся закону Божьему. Только освящённые истиной составят царскую семью в небесных обителях, которые Христос пошёл приготовить для тех, кто любит Его и соблюдает Его заповеди.</w:t>
      </w:r>
    </w:p>
    <w:p>
      <w:pPr>
        <w:pStyle w:val="ArticleScripture"/>
        <w:jc w:val="left"/>
      </w:pPr>
      <w:r>
        <w:rPr>
          <w:rFonts w:ascii="Times New Roman" w:hAnsi="Times New Roman" w:eastAsia="Times New Roman" w:cs="Times New Roman"/>
        </w:rPr>
        <w:t>«Кто говорит: "Я знаю Его", и заповедей Его не соблюдает, тот лжец, и истины нет в нём» [1 Иоанна 2:4]. Это относится ко всем, кто утверждает, что знает Бога и соблюдает Его заповеди, но не подтверждает этого добрыми делами. Они получат по своим делам. «Всякий, пребывающий в Нём, не согрешает; всякий, согрешающий, не видел Его и не познал Его» [1 Иоанна 3:6]. Это обращено ко всем членам церкви, включая членов церквей адвентистов седьмого дня. «Дети, да не обольщает вас никто: поступающий праведно праведен, как и Он праведен. Совершающий грех — от дьявола, потому что дьявол грешит от начала. Для сего и явился Сын Божий, чтобы разрушить дела дьявола. Всякий, рождённый от Бога, не делает греха, потому что семя Его пребывает в нём; и он не может грешить, потому что рождён от Бога. Этим отличаются дети Божии и дети дьявола: всякий, не делающий правды, не от Бога, равно и не любящий брата своего» [1 Иоанна 3:7–10].</w:t>
      </w:r>
    </w:p>
    <w:p>
      <w:pPr>
        <w:pStyle w:val="ArticleScripture"/>
        <w:jc w:val="left"/>
      </w:pPr>
      <w:r>
        <w:rPr>
          <w:rFonts w:ascii="Times New Roman" w:hAnsi="Times New Roman" w:eastAsia="Times New Roman" w:cs="Times New Roman"/>
        </w:rPr>
        <w:t>Все, кто утверждают, что они адвентисты, соблюдающие субботу, и при этом продолжают жить во грехе, — лжецы в очах Божьих. Их греховный путь противодействует делу Божьему. Они вовлекают других в грех. Слово от Бога обращено к каждому члену наших церквей: «И направляйте прямые стези для ног ваших, чтобы хромающее не совратилось, а лучше исцелилось. Старайтесь иметь мир со всеми и святость, без которой никто не увидит Господа; наблюдайте, чтобы никто не лишился благодати Божией; чтобы какой горький корень, возникнув, не причинил вам вреда, и чтобы им не осквернились многие; чтобы не было между вами какого блудника или нечестивца, как Исав, который за один кусок пищи продал свое первородство. Ибо вы знаете, что потом, желая наследовать благословение, он был отвергнут; ибо не нашел места для покаяния, хотя искал его со слезами» [Евреям 12:13–17].</w:t>
      </w:r>
    </w:p>
    <w:p>
      <w:pPr>
        <w:pStyle w:val="ArticleScripture"/>
        <w:jc w:val="left"/>
      </w:pPr>
      <w:r>
        <w:rPr>
          <w:rFonts w:ascii="Times New Roman" w:hAnsi="Times New Roman" w:eastAsia="Times New Roman" w:cs="Times New Roman"/>
        </w:rPr>
        <w:t>«Это относится ко многим, утверждающим, что верят в истину. Вместо того чтобы отказаться от своих развратных привычек, они пускаются дальше по ложному пути воспитания под обольстительной софистикой сатаны. Грех перестаёт восприниматься как грех. Их совесть осквернена, их сердца развращены, и даже мысли постоянно испорчены. Сатана использует их как приманки, чтобы заманивать души в нечистые дела, которые оскверняют всё существо. „Кто презирал закон Моисея [который был законом Божьим], умирал без милости по свидетельству двух или трёх свидетелей: то сколь тяжчайшего наказания, по-вашему, будет достоин тот, кто попрал Сына Божьего, и почёл кровь завета, которой он был освящён, нечистой, и оскорбил Духа благодати? Ибо мы знаем Того, Кто сказал: Мне отмщение, Я воздам, говорит Господь. И ещё: Господь будет судить народ Свой. Страшно впасть в руки Бога живого“ [Евреям 10:28–31].» Manuscript Releases, том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двести</dc:title>
  <dc:subject>Развертывание пророчеств: второе собирание и его значение в адвентистской эсхатологии</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