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один</w:t>
      </w:r>
    </w:p>
    <w:p>
      <w:pPr>
        <w:pStyle w:val="ArticleSubtitle"/>
        <w:jc w:val="left"/>
      </w:pPr>
      <w:r>
        <w:rPr>
          <w:rFonts w:ascii="Arial" w:hAnsi="Arial" w:eastAsia="Arial" w:cs="Arial"/>
        </w:rPr>
        <w:t>В меру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Мы разбираем двадцать седьмую главу книги пророка Исаии, потому что она задаёт контекст для последующих глав этой книги. Эти последующие главы определяют «поздний дождь» как правильную библейскую методологию. Эта методология, будучи распознана и применена, раскрывает пророческое послание, которое, если его принять, приводит к соответствующему переживанию.</w:t>
      </w:r>
    </w:p>
    <w:p>
      <w:pPr>
        <w:pStyle w:val="ArticleBody"/>
        <w:jc w:val="left"/>
      </w:pPr>
      <w:r>
        <w:rPr>
          <w:rFonts w:ascii="Times New Roman" w:hAnsi="Times New Roman" w:eastAsia="Times New Roman" w:cs="Times New Roman"/>
        </w:rPr>
        <w:t>11 сентября 2001 года песнь, которая должна быть обращена к прежнему заветному народу Божьему, то есть к адвентистам седьмого дня, заключается в том, что Бог проходит мимо них как мимо Своего народа, потому что они не принесли плодов, которые, по замыслу Бога, должен был принести Его виноградник. Песнь должна была основываться на заветных отношениях, представленных виноградником, который Бог насадил, а также на их отвержении камня преткновения в 1863 году. Они стали Лаодикией в 1856 году, и в течение семи лет, или «семи времен», или двух тысяч пятисот двадцати дней, Бог искал входа, но в 1863 году они закрыли перед Ним дверь.</w:t>
      </w:r>
    </w:p>
    <w:p>
      <w:pPr>
        <w:pStyle w:val="ArticleBody"/>
        <w:jc w:val="left"/>
      </w:pPr>
      <w:r>
        <w:rPr>
          <w:rFonts w:ascii="Times New Roman" w:hAnsi="Times New Roman" w:eastAsia="Times New Roman" w:cs="Times New Roman"/>
        </w:rPr>
        <w:t>С 11 сентября 2001 года их связывают в снопы в преддверии того, что при воскресном законе они будут полностью извергнуты из Его уст. Весть, которую следует провозглашать среди адвентистов с 11 сентября 2001 года, — это Лаодикийская весть, то есть весть о винограднике, содержащая камень преткновения, который сокрушает всякого, кто отказывается «видеть» и «вкусить» драгоценный камень. Обетование Лаодикийцам в отрывке у Исаии состоит в том, что любой адвентист, решивший принять это последнее предупреждение, все еще имеет время «ухватиться» за «силу» Христа, чтобы «примириться» со Христом, ибо Христос все еще готов «примириться» с ними. Но при полуночном крике, непосредственно перед скорым воскресным законом, эта возможность будет навсегда утрачена.</w:t>
      </w:r>
    </w:p>
    <w:p>
      <w:pPr>
        <w:pStyle w:val="ArticleBody"/>
        <w:jc w:val="left"/>
      </w:pPr>
      <w:r>
        <w:rPr>
          <w:rFonts w:ascii="Times New Roman" w:hAnsi="Times New Roman" w:eastAsia="Times New Roman" w:cs="Times New Roman"/>
        </w:rPr>
        <w:t>В период, начавшийся 11 сентября 2001 года, Бог обещал сделать тех, кто «некогда не были народом», «корнем из сухой земли», чтобы они «пустили корни», «расцвели и дали почки и наполнили весь мир плодами». Тем, что заставляет корень Иессеев расцвести и дать почки, является поздний дождь, ибо корень, которому надлежит расцвести и дать почки, по пророчеству предназначен быть поднятым знаменем, и это знамя — корень Иессеев.</w:t>
      </w:r>
    </w:p>
    <w:p>
      <w:pPr>
        <w:pStyle w:val="ArticleScripture"/>
        <w:jc w:val="left"/>
      </w:pPr>
      <w:r>
        <w:rPr>
          <w:rFonts w:ascii="Times New Roman" w:hAnsi="Times New Roman" w:eastAsia="Times New Roman" w:cs="Times New Roman"/>
        </w:rPr>
        <w:t>И будет в тот день корень Иессев, который станет знаменем для народов; его взыщут язычники, и покой его будет славен. Исаия 11:10.</w:t>
      </w:r>
    </w:p>
    <w:p>
      <w:pPr>
        <w:pStyle w:val="ArticleBody"/>
        <w:jc w:val="left"/>
      </w:pPr>
      <w:r>
        <w:rPr>
          <w:rFonts w:ascii="Times New Roman" w:hAnsi="Times New Roman" w:eastAsia="Times New Roman" w:cs="Times New Roman"/>
        </w:rPr>
        <w:t>Поздний дождь заставил корень Иессея расцвести и распуститься, начиная с 11 сентября 2001 года, и при вскоре грядущем воскресном законе этот корень наполнит всю землю плодом. Воскресный закон в двадцать седьмой главе Исаии — это развивающаяся история, которая также представлена в главах с первой по третью книги Даниила. Поздний дождь начал накрапывать, когда 11 сентября 2001 года разгневались народы — с высвобождением, а затем немедленным сдерживанием ислама третьего горя.</w:t>
      </w:r>
    </w:p>
    <w:p>
      <w:pPr>
        <w:pStyle w:val="ArticleScripture"/>
        <w:jc w:val="left"/>
      </w:pPr>
      <w:r>
        <w:rPr>
          <w:rFonts w:ascii="Times New Roman" w:hAnsi="Times New Roman" w:eastAsia="Times New Roman" w:cs="Times New Roman"/>
        </w:rPr>
        <w:t>«Начало того времени скорби», о котором здесь упоминается, относится не к тому времени, когда язвы начнут изливаться, а к короткому периоду непосредственно перед их излиянием, когда Христос находится в святилище. В то время, когда дело спасения будет завершаться, бедствия будут приходить на землю, и народы разгневаются, но их будут сдерживать, чтобы не воспрепятствовать делу третьего ангела. В то же время придёт «поздний дождь», или освежение от лица Господа, чтобы придать силу громкому голосу третьего ангела и приготовить святых к тому, чтобы устоять в период, когда будут излиты семь последних язв. «Ранние произведения», с. 85.</w:t>
      </w:r>
    </w:p>
    <w:p>
      <w:pPr>
        <w:pStyle w:val="ArticleBody"/>
        <w:jc w:val="left"/>
      </w:pPr>
      <w:r>
        <w:rPr>
          <w:rFonts w:ascii="Times New Roman" w:hAnsi="Times New Roman" w:eastAsia="Times New Roman" w:cs="Times New Roman"/>
        </w:rPr>
        <w:t>В этом отрывке Сестра Уайт поясняет, что существует короткий период, когда возможность спасения еще открыта. Упоминаемое ею «время скорби» отличается от великого времени скорби, которое начинается, когда окончательно прекратится время благодати. В адвентизме его справедливо называют «малым временем скорби» в отличие от великого времени скорби, которое начинается, когда восстанет Михаил. «Малое время скорби» обозначает период, когда начинается национальная гибель с принятием предстоящего воскресного закона и продолжается до прекращения времени благодати.</w:t>
      </w:r>
    </w:p>
    <w:p>
      <w:pPr>
        <w:pStyle w:val="ArticleBody"/>
        <w:jc w:val="left"/>
      </w:pPr>
      <w:r>
        <w:rPr>
          <w:rFonts w:ascii="Times New Roman" w:hAnsi="Times New Roman" w:eastAsia="Times New Roman" w:cs="Times New Roman"/>
        </w:rPr>
        <w:t>В истории, охватывающей период от 11 сентября 2001 года и до воскресного закона, окончательное очищение и суд над адвентизмом иллюстрируются как происходящие во время «окропления» позднего дождя. Это период, когда поздний дождь, который также является «освежением», начинается как «окропление», но перерастает в полное излияние при воскресном законе. В этот период, который начинается, когда ислам третьего горя приводит народы в гнев, поздний дождь начинает падать, и некоторые распознают поздний дождь и принимают его, а некоторые его не распознают. Некоторые осознают, что что-то происходит, но не понимают, что именно, и противятся этому.</w:t>
      </w:r>
    </w:p>
    <w:p>
      <w:pPr>
        <w:pStyle w:val="ArticleScripture"/>
        <w:jc w:val="left"/>
      </w:pPr>
      <w:r>
        <w:rPr>
          <w:rFonts w:ascii="Times New Roman" w:hAnsi="Times New Roman" w:eastAsia="Times New Roman" w:cs="Times New Roman"/>
        </w:rPr>
        <w:t>Многие в значительной мере не приняли раннего дождя. Они не получили всех благ, которые Бог таким образом предоставил им. Они ожидают, что этот недостаток будет восполнен поздним дождем. Когда будет излита богатейшая полнота благодати, они намерены открыть свои сердца, чтобы принять ее. Они совершают страшную ошибку. Дело, которое Бог начал в человеческом сердце, даруя Свой свет и знание, должно непрестанно идти вперед. Каждый человек должен осознать свою собственную нужду. Сердце должно быть освобождено от всякой скверны и очищено для вселения Духа. Исповеданием и оставлением греха, усердной молитвой и посвящением себя Богу первые ученики приготовились к излиянию Святого Духа в день Пятидесятницы. Та же работа, только в большей степени, должна быть совершена теперь. Тогда человеку оставалось лишь просить благословения и ждать, пока Господь совершит дело в отношении него. Бог начал это дело, и Он завершит Свою работу, делая человека совершенным во Иисусе Христе. Но нельзя пренебрегать благодатью, представленной ранним дождем. Только те, кто живет в соответствии с имеющимся у них светом, получат больший свет. Если мы не будем ежедневно продвигаться вперед в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его и не примем. Свидетельства для служителей, 506, 507.</w:t>
      </w:r>
    </w:p>
    <w:p>
      <w:pPr>
        <w:pStyle w:val="ArticleBody"/>
        <w:jc w:val="left"/>
      </w:pPr>
      <w:r>
        <w:rPr>
          <w:rFonts w:ascii="Times New Roman" w:hAnsi="Times New Roman" w:eastAsia="Times New Roman" w:cs="Times New Roman"/>
        </w:rPr>
        <w:t>Поздний дождь уже изливается, и есть те, кто распознают его и потому принимают, и есть те, кто его не распознают и потому не принимают. Чтобы принять поздний дождь, его нужно распознать. Поздний дождь — это не просто опыт; это опыт, порождаемый вестью, но эту весть можно принять лишь тогда, когда для ее обоснования применяется правильная методология. Не признавая методологию, которая обосновывает весть о позднем дожде, практически невозможно понять пророческие уроки, представленные в книгах Даниила и Откровения через возвышение и падение царств.</w:t>
      </w:r>
    </w:p>
    <w:p>
      <w:pPr>
        <w:pStyle w:val="ArticleBody"/>
        <w:jc w:val="left"/>
      </w:pPr>
      <w:r>
        <w:rPr>
          <w:rFonts w:ascii="Times New Roman" w:hAnsi="Times New Roman" w:eastAsia="Times New Roman" w:cs="Times New Roman"/>
        </w:rPr>
        <w:t>Знамя, поднятое пред миром, Исаия называет «корнем Иессея», а в двадцать седьмой главе говорится, что те, кто «происходят от Иакова», «пускают корни». Те, кто являются «корнем Иессея», там же обозначены как «Израиль», и это те, кто сначала цветут и дают почки, а затем наполняют мир плодом. Законы природы не противоречат законам пророчества, ибо один и тот же Законодатель породил и природу, и пророчество. Прежде чем растение принесёт плод, оно должно сначала выйти из состояния покоя, что подтверждается появлением почек, а затем цветов. Духовный Израиль, который есть «корень Иессея», получает постепенное излияние дождя. Оно начинается с «окропления» и возрастает до полного излияния, когда мир наполняется плодом, представляемым знаменем.</w:t>
      </w:r>
    </w:p>
    <w:p>
      <w:pPr>
        <w:pStyle w:val="ArticleBody"/>
        <w:jc w:val="left"/>
      </w:pPr>
      <w:r>
        <w:rPr>
          <w:rFonts w:ascii="Times New Roman" w:hAnsi="Times New Roman" w:eastAsia="Times New Roman" w:cs="Times New Roman"/>
        </w:rPr>
        <w:t>В двадцать седьмой главе книги Исаии отправной момент кропления дождем представлен как происходящий тогда, когда почки «распускаются». Когда они впервые «распускаются», дождь назван изливающимся «мерою». «Мерою, когда оно распускается». 11 сентября 2001 года кропление позднего дождя начало изливаться «мерою», ибо в то время пшеница и плевелы, или мудрые и неразумные, все еще были смешаны вместе.</w:t>
      </w:r>
    </w:p>
    <w:p>
      <w:pPr>
        <w:pStyle w:val="ArticleScripture"/>
        <w:jc w:val="left"/>
      </w:pPr>
      <w:r>
        <w:rPr>
          <w:rFonts w:ascii="Times New Roman" w:hAnsi="Times New Roman" w:eastAsia="Times New Roman" w:cs="Times New Roman"/>
        </w:rPr>
        <w:t>Великое излияние Духа Божьего, которое озаряет всю землю Его славой, не придет до тех пор, пока у нас не будет просвещенного народа, который из опыта знает, что значит быть соработниками с Богом. Когда у нас будет полное, всецелое посвящение служению Христу, Бог засвидетельствует это безмерным излиянием Своего Духа; но этого не будет, пока большая часть церкви не станет соработниками с Богом. Бог не может излить Своего Духа, когда эгоизм и самоугождение столь явны; когда господствует дух, который, будь он выражен словами, звучал бы как тот каинов ответ: «Разве я сторож брату моему?» Если истина настоящего времени, если знамения, сгущающиеся повсюду и свидетельствующие, что конец всему близок, недостаточны, чтобы пробудить дремлющие силы тех, кто утверждает, что знает истину, то тьма, соразмерная свету, который сиял, настигнет эти души. У них не будет даже подобия оправдания их равнодушию, которое они могли бы представить Богу в великий день окончательного суда. Не будет и причины, которую можно было бы привести, почему они не жили, не ходили и не трудились в свете священной истины Слова Божьего и тем самым через свое поведение, свое сочувствие и свою ревность не явили миру, омраченному грехом, что силу и реальность Евангелия невозможно опровергнуть. Review and Herald, 21 июля 1896 г.</w:t>
      </w:r>
    </w:p>
    <w:p>
      <w:pPr>
        <w:pStyle w:val="ArticleBody"/>
        <w:jc w:val="left"/>
      </w:pPr>
      <w:r>
        <w:rPr>
          <w:rFonts w:ascii="Times New Roman" w:hAnsi="Times New Roman" w:eastAsia="Times New Roman" w:cs="Times New Roman"/>
        </w:rPr>
        <w:t>Двадцать седьмая глава книги пророка Исаии описывает историю начала излияния позднего дождя, когда корень пускает побег из сухой земли, и далее — вплоть до того, как земля наполняется плодом. В этой главе говорится, что «мерою: когда оно прорастает, ты будешь спорить с ним». Когда поздний дождь измеряется как «окропление», сестра Уайт говорит, что поздний дождь «может падать на сердца вокруг нас, но мы не распознаем и не примем его».</w:t>
      </w:r>
    </w:p>
    <w:p>
      <w:pPr>
        <w:pStyle w:val="ArticleBody"/>
        <w:jc w:val="left"/>
      </w:pPr>
      <w:r>
        <w:rPr>
          <w:rFonts w:ascii="Times New Roman" w:hAnsi="Times New Roman" w:eastAsia="Times New Roman" w:cs="Times New Roman"/>
        </w:rPr>
        <w:t>Тем самым она указывает на церковь, в которой смешаны те, кто признаёт излияние дождя, и те, кто его не признаёт. В предыдущем отрывке она указывает, что, когда Бог изливает поздний дождь без меры, это означает, что больше нет смешения мудрых и неразумных дев, говоря: "Когда мы будем полностью, всем сердцем посвящены служению Христу, Бог засвидетельствует это излиянием Своего Духа без меры; но этого не произойдёт, пока большая часть церкви не будет трудиться вместе с Богом."</w:t>
      </w:r>
    </w:p>
    <w:p>
      <w:pPr>
        <w:pStyle w:val="ArticleBody"/>
        <w:jc w:val="left"/>
      </w:pPr>
      <w:r>
        <w:rPr>
          <w:rFonts w:ascii="Times New Roman" w:hAnsi="Times New Roman" w:eastAsia="Times New Roman" w:cs="Times New Roman"/>
        </w:rPr>
        <w:t>Большая часть церкви, или большинство церкви, представлена в 25-й главе Матфея как неразумные девы, ибо, согласно Писанию, «много званых, а мало избранных». Мудрые и неразумные по Божьему провидению отделяются в полночном кризисе, который предшествует скоро грядущему воскресному закону. Это отделение создаёт народ, который затем может принять полное излияние Духа в позднем дожде и стать «народом, рождающимся в один день». Тогда корень Иессеев будет вознесён как знамя и наполнит мир плодами.</w:t>
      </w:r>
    </w:p>
    <w:p>
      <w:pPr>
        <w:pStyle w:val="ArticleBody"/>
        <w:jc w:val="left"/>
      </w:pPr>
      <w:r>
        <w:rPr>
          <w:rFonts w:ascii="Times New Roman" w:hAnsi="Times New Roman" w:eastAsia="Times New Roman" w:cs="Times New Roman"/>
        </w:rPr>
        <w:t>В двадцать седьмой главе книги Исаии говорится, что когда поздний дождь начал изливаться «в меру», 11 сентября 2001 года, «ты будешь спорить с ним». «В меру; когда оно пустит побеги, ты будешь спорить с ним». Событие 11 сентября 2001 года мгновенно стало предметом споров и в мире, и в церкви. По сей день — более чем двадцать лет спустя — продолжаются споры: приписывать ли те события акту ислама или же какой-то форме глобалистского заговора. Спор, связанный с наступлением окропления позднего дождя, начался 11 сентября 2001 года, но споры, которые ведутся в мире, — это не тот «спор», который обозначен в пророческом Слове Божьем. Спор идёт о предсказаниях, подобных следующему.</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Следующая сцена, представшая передо мной, — пожарная тревога. Люди смотрели на высокие и якобы несгораемые здания и говорили: «Они совершенно безопасны». Но эти здания пожирал огонь, будто они были сделаны из смолы. Пожарные машины ничего не могли сделать, чтобы остановить разрушение. Пожарные не могли привести машины в действие. Свидетельства, том 9, 12, 13.</w:t>
      </w:r>
    </w:p>
    <w:p>
      <w:pPr>
        <w:pStyle w:val="ArticleBody"/>
        <w:jc w:val="left"/>
      </w:pPr>
      <w:r>
        <w:rPr>
          <w:rFonts w:ascii="Times New Roman" w:hAnsi="Times New Roman" w:eastAsia="Times New Roman" w:cs="Times New Roman"/>
        </w:rPr>
        <w:t>Сразу после 11 сентября 2001 года Адвентистская церковь пыталась скрыть от мира такие отрывки, как этот. Как это может не относиться к Нью-Йорку и к чрезвычайно высоким зданиям, в которых последовавшие пожары пожарным не удалось потушить? Как мог такой отрывок из сочинений, которые, по утверждению Адвентистской церкви, написаны пророчицей, не быть провозглашённым с крыш после такого исполнения?</w:t>
      </w:r>
    </w:p>
    <w:p>
      <w:pPr>
        <w:pStyle w:val="ArticleBody"/>
        <w:jc w:val="left"/>
      </w:pPr>
      <w:r>
        <w:rPr>
          <w:rFonts w:ascii="Times New Roman" w:hAnsi="Times New Roman" w:eastAsia="Times New Roman" w:cs="Times New Roman"/>
        </w:rPr>
        <w:t>Наступление первых капель позднего дождя, знаменующее наступление пророческого «спора», также указывает на последнее восстание адвентизма, ибо именно там они полностью отвергают ясные и простые слова той, кого они называют пророчицей для остатка.</w:t>
      </w:r>
    </w:p>
    <w:p>
      <w:pPr>
        <w:pStyle w:val="ArticleScripture"/>
        <w:jc w:val="left"/>
      </w:pPr>
      <w:r>
        <w:rPr>
          <w:rFonts w:ascii="Times New Roman" w:hAnsi="Times New Roman" w:eastAsia="Times New Roman" w:cs="Times New Roman"/>
        </w:rPr>
        <w:t>«Сатана... постоянно внедряет ложное — чтобы увести от истины. Самым последним обольщением Сатаны будет свести на нет свидетельство Духа Божия. „Без откровения свыше народ необуздан“ (Притчи 29:18). Сатана будет действовать изощрённо, различными путями и через различные орудия, чтобы поколебать доверие остатка Божьего народа к истинному свидетельству.»</w:t>
      </w:r>
    </w:p>
    <w:p>
      <w:pPr>
        <w:pStyle w:val="ArticleScripture"/>
        <w:jc w:val="left"/>
      </w:pPr>
      <w:r>
        <w:rPr>
          <w:rFonts w:ascii="Times New Roman" w:hAnsi="Times New Roman" w:eastAsia="Times New Roman" w:cs="Times New Roman"/>
        </w:rPr>
        <w:t>«Против Свидетельств возгорится сатанинская ненависть. Действия Сатаны будут направлены на то, чтобы поколебать веру церквей в них, потому что: Сатана не сможет иметь столь свободный путь для внесения своих обольщений и опутывания душ своими заблуждениями, если предостережения, обличения и советы Духа Божьего будут вняты». Избранные вести, кн. 1, с. 48.</w:t>
      </w:r>
    </w:p>
    <w:p>
      <w:pPr>
        <w:pStyle w:val="ArticleBody"/>
        <w:jc w:val="left"/>
      </w:pPr>
      <w:r>
        <w:rPr>
          <w:rFonts w:ascii="Times New Roman" w:hAnsi="Times New Roman" w:eastAsia="Times New Roman" w:cs="Times New Roman"/>
        </w:rPr>
        <w:t>Пророческое связывание как пшеницы, так и плевелов началось 11 сентября 2001 года с восстания против Духа пророчества, которое ознаменовало завершение прогрессирующего восстания против Библии, начавшегося в 1863 году.</w:t>
      </w:r>
    </w:p>
    <w:p>
      <w:pPr>
        <w:pStyle w:val="ArticleScripture"/>
        <w:jc w:val="left"/>
      </w:pPr>
      <w:r>
        <w:rPr>
          <w:rFonts w:ascii="Times New Roman" w:hAnsi="Times New Roman" w:eastAsia="Times New Roman" w:cs="Times New Roman"/>
        </w:rPr>
        <w:t>Мы, как народ, утверждаем, что обладаем истиной в большей мере, чем любой другой народ на земле. Тогда наша жизнь и характер должны соответствовать такой вере. Близок день, когда праведники будут связаны, как драгоценное зерно, в снопы для небесной житницы, тогда как нечестивые, подобно плевелам, будут собраны для огня последнего великого дня. Но пшеница и плевелы «растут вместе до жатвы». Свидетельства, том 5, 100.</w:t>
      </w:r>
    </w:p>
    <w:p>
      <w:pPr>
        <w:pStyle w:val="ArticleBody"/>
        <w:jc w:val="left"/>
      </w:pPr>
      <w:r>
        <w:rPr>
          <w:rFonts w:ascii="Times New Roman" w:hAnsi="Times New Roman" w:eastAsia="Times New Roman" w:cs="Times New Roman"/>
        </w:rPr>
        <w:t>Как мог Адвентизм проигнорировать следующий отрывок, в котором прямо говорится, что когда эти здания рухнут, исполнятся стихи 1–3 восемнадцатой главы Откровения?</w:t>
      </w:r>
    </w:p>
    <w:p>
      <w:pPr>
        <w:pStyle w:val="ArticleScripture"/>
        <w:jc w:val="left"/>
      </w:pPr>
      <w:r>
        <w:rPr>
          <w:rFonts w:ascii="Times New Roman" w:hAnsi="Times New Roman" w:eastAsia="Times New Roman" w:cs="Times New Roman"/>
        </w:rPr>
        <w:t>«Теперь поступает известие, будто я заявила, что Нью-Йорк будет сметён приливной волной? Этого я никогда не говорила. Я говорила, когда смотрела на огромные здания, которые там возводятся, этаж за этажом: „Какие ужасные сцены разыграются, когда Господь восстанет, чтобы страшно потрясти землю! Тогда исполнятся слова Откровения 18:1–3“. Вся восемнадцатая глава Откровения — предостережение о том, что грядёт на землю. Но у меня нет какого-либо особого света относительно того, что ожидает Нью-Йорк; знаю только, что однажды великие здания там будут низвержены переворачивающей и опрокидывающей силой Божьей. Из данного мне света я знаю, что разрушение — в мире. Одно слово от Господа, одно прикосновение Его могущественной силы — и эти массивные сооружения падут. Сцены развернутся, ужас которых мы не можем вообразить». Review and Herald, 5 июля 1906 г.</w:t>
      </w:r>
    </w:p>
    <w:p>
      <w:pPr>
        <w:pStyle w:val="ArticleBody"/>
        <w:jc w:val="left"/>
      </w:pPr>
      <w:r>
        <w:rPr>
          <w:rFonts w:ascii="Times New Roman" w:hAnsi="Times New Roman" w:eastAsia="Times New Roman" w:cs="Times New Roman"/>
        </w:rPr>
        <w:t>Вопрос, который мы здесь рассматриваем, заключается не в том, были ли эти отрывки исполнены 11 сентября 2001 года, — ибо они, безусловно, были, — а в том, что мы стремимся рассмотреть, — это «дискуссия», которая началась в то время. Спор касался правильной или неправильной методологии. Адвентистская церковь начала отвергать четырнадцать правил пророческого истолкования Уильяма Миллера в 1863 году и с тех пор дошла до того, что сегодня невозможно купить книгу по библейским исследованиям, написанную адвентистскими богословами, которая не была бы неоднократно одобрена богословами отступнического протестантизма и римского католицизма. С 1863 по 2001 год и по сей день методология, первоначально представленная правилами пророческого истолкования Уильяма Миллера, была отложена в сторону ради методологии римского католицизма и отступнического протестантизма. Пророческая «дискуссия», начавшаяся, когда исполнились стихи 1–3 восемнадцатой главы Откровения, касалась вопроса истинной или ложной методологии.</w:t>
      </w:r>
    </w:p>
    <w:p>
      <w:pPr>
        <w:pStyle w:val="ArticleBody"/>
        <w:jc w:val="left"/>
      </w:pPr>
      <w:r>
        <w:rPr>
          <w:rFonts w:ascii="Times New Roman" w:hAnsi="Times New Roman" w:eastAsia="Times New Roman" w:cs="Times New Roman"/>
        </w:rPr>
        <w:t>Мы продолжим рассмотрение «спора» в двадцать седьмой главе Исаии в следующей статье.</w:t>
      </w:r>
    </w:p>
    <w:p>
      <w:pPr>
        <w:pStyle w:val="ArticleScripture"/>
        <w:jc w:val="left"/>
      </w:pPr>
      <w:r>
        <w:rPr>
          <w:rFonts w:ascii="Times New Roman" w:hAnsi="Times New Roman" w:eastAsia="Times New Roman" w:cs="Times New Roman"/>
        </w:rPr>
        <w:t>«Мы должны сами знать, в чём состоит христианство, что есть истина, что есть вера, которую мы приняли, каковы библейские правила — правила, данные нам высшей властью».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один</dc:title>
  <dc:subject>В меру</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