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двадцать девять</w:t>
      </w:r>
    </w:p>
    <w:p>
      <w:pPr>
        <w:pStyle w:val="ArticleSubtitle"/>
        <w:jc w:val="left"/>
      </w:pPr>
      <w:r>
        <w:rPr>
          <w:rFonts w:ascii="Arial" w:hAnsi="Arial" w:eastAsia="Arial" w:cs="Arial"/>
        </w:rPr>
        <w:t>Пир Валтасара и час пророчества: откровение о воскресном законе, падении Вавилона и окончательном кризисе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2023-12-24</w:t>
      </w:r>
    </w:p>
    <w:p>
      <w:pPr>
        <w:pStyle w:val="ArticleBody"/>
        <w:jc w:val="left"/>
      </w:pPr>
      <w:r>
        <w:rPr>
          <w:rFonts w:ascii="Times New Roman" w:hAnsi="Times New Roman" w:eastAsia="Times New Roman" w:cs="Times New Roman"/>
        </w:rPr>
        <w:t>Пир Валтасара определяет «час» воскресного закона, но делает акцент на суде над республиканским рогом. Золотой истукан Навуходоносора в третьей главе книги Даниила показывает ту же историю в контексте верного Божьего народа, который затем воздвигается как знамя. Шестая глава Даниила касается той же линии событий, но рассматривает роль протестантского рога. Валтасар представляет «государство», и он созвал тысячу своих «вельмож».</w:t>
      </w:r>
    </w:p>
    <w:p>
      <w:pPr>
        <w:pStyle w:val="ArticleScripture"/>
        <w:jc w:val="left"/>
      </w:pPr>
      <w:r>
        <w:rPr>
          <w:rFonts w:ascii="Times New Roman" w:hAnsi="Times New Roman" w:eastAsia="Times New Roman" w:cs="Times New Roman"/>
        </w:rPr>
        <w:t>Царь Валтасар устроил большое пиршество для тысячи своих вельмож и пил вино перед ними. Валтасар, когда он пил вино, повелел принести золотые и серебряные сосуды, которые его отец Навуходоносор вынес из храма, что в Иерусалиме, чтобы царь и его князья, жены его и наложницы его пили из них. Тогда принесли золотые сосуды, которые были вынесены из храма дома Божьего, что в Иерусалиме; и царь, и его князья, жены его и наложницы его пили из них. Они пили вино и славили богов из золота и серебра, из меди, из железа, из дерева и из камня. В тот же час появились пальцы человеческой руки и писали напротив светильника на штукатурке стены царского дворца; и царь видел кисть руки, которая писала. Даниил 5:1–5.</w:t>
      </w:r>
    </w:p>
    <w:p>
      <w:pPr>
        <w:pStyle w:val="ArticleBody"/>
        <w:jc w:val="left"/>
      </w:pPr>
      <w:r>
        <w:rPr>
          <w:rFonts w:ascii="Times New Roman" w:hAnsi="Times New Roman" w:eastAsia="Times New Roman" w:cs="Times New Roman"/>
        </w:rPr>
        <w:t>Число «десять» представляет дракона, а «сто» и «тысяча» — просто увеличение того же символа. В шестой главе сто двадцать проталкивают коварный закон, и сто двадцать — символ священников. Учитывая «строка за строкой», пир Валтасара иллюстрирует суд над развращённым государственным управлением и суд над развращённым церковным управлением. Валтасар был опьянён вавилонским вином и затем решил осквернить священные сосуды Божьего храма в Иерусалиме.</w:t>
      </w:r>
    </w:p>
    <w:p>
      <w:pPr>
        <w:pStyle w:val="ArticleScripture"/>
        <w:jc w:val="left"/>
      </w:pPr>
      <w:r>
        <w:rPr>
          <w:rFonts w:ascii="Times New Roman" w:hAnsi="Times New Roman" w:eastAsia="Times New Roman" w:cs="Times New Roman"/>
        </w:rPr>
        <w:t>Пророк говорит: «Я видел другого ангела, сходящего с неба, имеющего великую власть; и земля осветилась от славы его. И воскликнул он сильно громким голосом, говоря: Пал, пал Вавилон великий, и сделался жилищем бесов» (Откровение 18:1, 2). Это та же весть, что была дана вторым ангелом. Вавилон пал, «потому что она яростным вином блуда своего напоила все народы» (Откровение 14:8). Что это за вино? — ее лжеучения. Она дала миру ложную субботу вместо Субботы четвертой заповеди и повторила ложь, которую сатана впервые сказал Еве в Едеме, — о естественном бессмертии души. Многие родственные этому заблуждения она распространила широко и повсеместно, «преподавая как учения заповеди человеческие» (Матфей 15:9). Избранные вести, кн. 2, 118.</w:t>
      </w:r>
    </w:p>
    <w:p>
      <w:pPr>
        <w:pStyle w:val="ArticleBody"/>
        <w:jc w:val="left"/>
      </w:pPr>
      <w:r>
        <w:rPr>
          <w:rFonts w:ascii="Times New Roman" w:hAnsi="Times New Roman" w:eastAsia="Times New Roman" w:cs="Times New Roman"/>
        </w:rPr>
        <w:t>Вино, которое пил Валтасар, было идолопоклоннической субботой папства, ибо пир представлял пророческий «час» воскресного закона. Сосуды святилища, которые он внес в пиршественный зал, символизировали не только бунт против Бога, но и то, что священные сосуды также представляют народ Божий, ибо буквальное представляет духовное, а люди — сосуды.</w:t>
      </w:r>
    </w:p>
    <w:p>
      <w:pPr>
        <w:pStyle w:val="ArticleScripture"/>
        <w:jc w:val="left"/>
      </w:pPr>
      <w:r>
        <w:rPr>
          <w:rFonts w:ascii="Times New Roman" w:hAnsi="Times New Roman" w:eastAsia="Times New Roman" w:cs="Times New Roman"/>
        </w:rPr>
        <w:t>Однако твердое основание Божие стоит, имея эту печать: «Господь знает Своих». И: «Да отступит от неправды всякий, исповедующий имя Христа». В большом доме есть сосуды не только золотые и серебряные, но и деревянные и глиняные; и одни — для чести, а другие — для бесчестия. Итак, кто очистит себя от этого, тот будет сосудом в чести, освященным, пригодным Владыке и приготовленным на всякое доброе дело. 2-е Тимофею 2:19–21.</w:t>
      </w:r>
    </w:p>
    <w:p>
      <w:pPr>
        <w:pStyle w:val="ArticleBody"/>
        <w:jc w:val="left"/>
      </w:pPr>
      <w:r>
        <w:rPr>
          <w:rFonts w:ascii="Times New Roman" w:hAnsi="Times New Roman" w:eastAsia="Times New Roman" w:cs="Times New Roman"/>
        </w:rPr>
        <w:t>В разгар осквернения Божьего народа посредством навязанного поклонения в воскресенье огненная надпись выписывает приговор Валтасару.</w:t>
      </w:r>
    </w:p>
    <w:p>
      <w:pPr>
        <w:pStyle w:val="ArticleScripture"/>
        <w:jc w:val="left"/>
      </w:pPr>
      <w:r>
        <w:rPr>
          <w:rFonts w:ascii="Times New Roman" w:hAnsi="Times New Roman" w:eastAsia="Times New Roman" w:cs="Times New Roman"/>
        </w:rPr>
        <w:t>В тот же час появились пальцы руки человеческой и писали напротив светильника на извести стены царского дворца; и царь видел кисть руки, которая писала. Тогда царь изменился в лице своем, и мысли его смутили его, так что связи чресл его ослабели, и колени его стали биться одно о другое. И закричал царь громко, чтобы привели гадателей, халдеев и волхвов. И начал царь говорить и сказал мудрецам Вавилонским: кто прочитает эту надпись и объяснит мне значение ее, тот будет облечен в багряницу, и золотая цепь будет на шее его, и третьим властителем будет в царстве. Даниил 5:5–7.</w:t>
      </w:r>
    </w:p>
    <w:p>
      <w:pPr>
        <w:pStyle w:val="ArticleBody"/>
        <w:jc w:val="left"/>
      </w:pPr>
      <w:r>
        <w:rPr>
          <w:rFonts w:ascii="Times New Roman" w:hAnsi="Times New Roman" w:eastAsia="Times New Roman" w:cs="Times New Roman"/>
        </w:rPr>
        <w:t>Исторически этот отрывок понимается как указывающий на то, что отец Валтасара оставил ему политический трон, и по этой причине лучшей наградой, которую сам Валтасар мог предложить за истолкование надписи, было положение третьего правителя. Накануне введения воскресного закона в Соединенных Штатах политическое руководство будет находиться в подчиненном положении по отношению к религиозному руководству, которое будет стремиться ввести новую форму поклонения. Образ зверя представляет собой сочетание церкви и государства, при котором церковь контролирует этот союз, и в контексте воскресного закона Валтасар был политическим царем, тем самым символизируя государство, но он был лишь вторым после религиозной власти своего отца. Лучшее, что он мог предложить Даниилу, — быть третьим.</w:t>
      </w:r>
    </w:p>
    <w:p>
      <w:pPr>
        <w:pStyle w:val="ArticleScripture"/>
        <w:jc w:val="left"/>
      </w:pPr>
      <w:r>
        <w:rPr>
          <w:rFonts w:ascii="Times New Roman" w:hAnsi="Times New Roman" w:eastAsia="Times New Roman" w:cs="Times New Roman"/>
        </w:rPr>
        <w:t>Когда ранняя церковь исказилась, отступив от простоты Евангелия и приняв языческие обряды и обычаи, она утратила Духа и силу Божью; и, чтобы управлять совестью людей, она искала поддержки светской власти. Результатом стало папство — церковь, которая контролировала власть государства и использовала её для достижения своих собственных целей, особенно для наказания «ереси». Чтобы Соединённые Штаты могли создать образ зверя, религиозная власть должна настолько подчинить себе гражданское правительство, чтобы власть государства также использовалась церковью для достижения своих собственных целей...</w:t>
      </w:r>
    </w:p>
    <w:p>
      <w:pPr>
        <w:pStyle w:val="ArticleScripture"/>
        <w:jc w:val="left"/>
      </w:pPr>
      <w:r>
        <w:rPr>
          <w:rFonts w:ascii="Times New Roman" w:hAnsi="Times New Roman" w:eastAsia="Times New Roman" w:cs="Times New Roman"/>
        </w:rPr>
        <w:t>Принудительное введение соблюдения воскресного дня со стороны протестантских церквей является принуждением к поклонению папству — зверю. Те, кто, понимая требования четвертой заповеди, выбирают соблюдать ложную вместо истинной субботу, тем самым воздают почести той власти, которая одна только предписывает это. Но уже самым актом принуждения к религиозной обязанности средствами светской власти церкви сами образовали бы образ зверя; следовательно, принудительное введение соблюдения воскресного дня в Соединенных Штатах было бы принуждением к поклонению зверю и его образу. Великая борьба, 443, 448, 449.</w:t>
      </w:r>
    </w:p>
    <w:p>
      <w:pPr>
        <w:pStyle w:val="ArticleBody"/>
        <w:jc w:val="left"/>
      </w:pPr>
      <w:r>
        <w:rPr>
          <w:rFonts w:ascii="Times New Roman" w:hAnsi="Times New Roman" w:eastAsia="Times New Roman" w:cs="Times New Roman"/>
        </w:rPr>
        <w:t>Именно в кризисе раскрывается характер, и таинственная надпись на стене вызвала кризис в жизни Валтасара и ознаменовала конец его царства, тем самым символизируя конец царства зверя из земли. В ту же ночь Валтасар умер, что представляет воскресный закон, при котором Соединённые Штаты низвергаются как шестое царство библейского пророчества, но Соединённые Штаты немедленно становятся главным царём из десяти царей. Десять царей — это седьмое царство библейского пророчества, и они немедленно соглашаются отдать своё седьмое царство зверю.</w:t>
      </w:r>
    </w:p>
    <w:p>
      <w:pPr>
        <w:pStyle w:val="ArticleScripture"/>
        <w:jc w:val="left"/>
      </w:pPr>
      <w:r>
        <w:rPr>
          <w:rFonts w:ascii="Times New Roman" w:hAnsi="Times New Roman" w:eastAsia="Times New Roman" w:cs="Times New Roman"/>
        </w:rPr>
        <w:t>Ибо Бог вложил в их сердца исполнить волю Его, быть единомысленными и отдать их царство зверю, пока не исполнятся слова Божьи. Откровение 17:17.</w:t>
      </w:r>
    </w:p>
    <w:p>
      <w:pPr>
        <w:pStyle w:val="ArticleBody"/>
        <w:jc w:val="left"/>
      </w:pPr>
      <w:r>
        <w:rPr>
          <w:rFonts w:ascii="Times New Roman" w:hAnsi="Times New Roman" w:eastAsia="Times New Roman" w:cs="Times New Roman"/>
        </w:rPr>
        <w:t>Заключительные события развиваются стремительно, и переход от шестого царства к седьмому, а затем к восьмому происходит быстро, ибо мир тогда переживает великий кризис. Низвержение зверя из земли заставляет Валтасара бояться, и, будучи главным царём из десяти царей, он олицетворяет страх, который испытают все цари земли при свержении Соединённых Штатов. В одиннадцатой главе Откровения «час», когда появляется надпись на стене, — это «час» великого землетрясения. В этот момент обозначаются три символа ислама, и именно ислам наводит страх на царей в последние дни.</w:t>
      </w:r>
    </w:p>
    <w:p>
      <w:pPr>
        <w:pStyle w:val="ArticleScripture"/>
        <w:jc w:val="left"/>
      </w:pPr>
      <w:r>
        <w:rPr>
          <w:rFonts w:ascii="Times New Roman" w:hAnsi="Times New Roman" w:eastAsia="Times New Roman" w:cs="Times New Roman"/>
        </w:rPr>
        <w:t>Ибо, вот, цари собрались, они прошли мимо все вместе. Они увидели это и изумились; смутились и поспешно удалились. Там объял их страх и муки, как у женщины в родах. Восточным ветром Ты сокрушаешь корабли Фарсиса. Как мы слышали, так и увидели в городе Господа воинств, в городе Бога нашего: Бог утвердит его навеки. Села. Псалом 48:4-8.</w:t>
      </w:r>
    </w:p>
    <w:p>
      <w:pPr>
        <w:pStyle w:val="ArticleBody"/>
        <w:jc w:val="left"/>
      </w:pPr>
      <w:r>
        <w:rPr>
          <w:rFonts w:ascii="Times New Roman" w:hAnsi="Times New Roman" w:eastAsia="Times New Roman" w:cs="Times New Roman"/>
        </w:rPr>
        <w:t>Вельможи, или цари, собрались на пиру Валтасара, пили вино Вавилона и держали в руках, рассматривая, священные сосуды Божьего святилища, и тогда их охватил страх, что видно на примере страха Валтасара, когда на стене появилась надпись. Страх Валтасара положил начало нарастающему страху, который представлен образом женщины, мучающейся в родах, и «час» одиннадцатой главы Откровения вводит в двенадцатую, где знамение представлено как женщина, готовая родить. Первая схватка — это надпись на стене пиршественного зала. Этот страх вызван «восточным ветром» ислама, который «сокрушает корабли Фарсиса».</w:t>
      </w:r>
    </w:p>
    <w:p>
      <w:pPr>
        <w:pStyle w:val="ArticleBody"/>
        <w:jc w:val="left"/>
      </w:pPr>
      <w:r>
        <w:rPr>
          <w:rFonts w:ascii="Times New Roman" w:hAnsi="Times New Roman" w:eastAsia="Times New Roman" w:cs="Times New Roman"/>
        </w:rPr>
        <w:t>В пиршественном зале Валтасара «тысяча вельмож» пьёт вино Вавилона, которое символизирует принудительное соблюдение воскресного дня. В это время оркестр Навуходоносора начинает исполнять музыку, а Валтасар велит принести украшения святилища. Блудница Тира начинает петь, и отступивший Израиль начинает плясать вокруг золотого идола Навуходоносора. Но пир срывает «восточный ветер», то есть «третье горе», которое приходит скоро, «седьмая труба». Когда ислам врывается на пир, «народы разгневались». Они разгневались, ибо корабли Фарсиса, символ экономической структуры планеты Земля, тогда тонут посреди моря.</w:t>
      </w:r>
    </w:p>
    <w:p>
      <w:pPr>
        <w:pStyle w:val="ArticleScripture"/>
        <w:jc w:val="left"/>
      </w:pPr>
      <w:r>
        <w:rPr>
          <w:rFonts w:ascii="Times New Roman" w:hAnsi="Times New Roman" w:eastAsia="Times New Roman" w:cs="Times New Roman"/>
        </w:rPr>
        <w:t>Фарсис был твоим купцом по причине множества всякого рода богатств; серебром, железом, оловом и свинцом они торговали на твоих торгах. Иаван, Фувал и Мешех были твоими купцами: людьми и медными сосудами они торговали на твоем рынке. Из дома Фогармы торговали на твоих торгах лошадьми верховыми и мулами. Люди Дедана были твоими купцами; многие острова пользовались твоей торговлей: они приносили тебе в дар рога из слоновой кости и черное дерево. Сирия была твоим купцом по причине множества изделий твоих: торговали на твоих торгах изумрудами, пурпуром и вышивками, виссоном, кораллом и агатом. Иуда и земля Израилева были твоими купцами: на твоем рынке торговали пшеницей из Миннита, Паннагом, медом, маслом и бальзамом. Дамаск был твоим купцом за множество изделий твоих, за множество всякого богатства; вином из Хелбона и белой шерстью. И Дан, и Иаван, разъезжая туда и сюда, торговали на твоих торгах: кованое железо, кассия и каламус были на твоем рынке. Дедан был твоим купцом в драгоценных покрывалах для колесниц. Аравия и все князья Кидара торговали с тобою ягнятами, овнами и козлами: в этом они были твоими купцами. Купцы Савы и Раамы были твоими купцами: они торговали на твоих торгах лучшими из всех благовоний, и всеми драгоценными камнями, и золотом. Харан, Канне и Еден, купцы Савы, Ассур и Хилмад, были твоими купцами. Эти были твоими купцами во всякого рода товарах: в одеждах голубых и в вышитых работах, и в сундуках с богатыми одеждами, перевязанных веревками и сделанных из кедра, среди твоих товаров. Корабли Фарсиса воспевали тебя на твоем рынке; и ты был наполнен и весьма прославлен среди морей. Твои гребцы ввели тебя в великие воды; восточный ветер разбил тебя посреди морей. Твои богатства и твои торги, твои товары, твои моряки и твои кормчие, твои калафатчики и занимающиеся твоими товарами, и все твои воины, которые в тебе, и все твое множество, которое посреди тебя, падут в средину морей в день твоей гибели. Иезекииль 27:12-26.</w:t>
      </w:r>
    </w:p>
    <w:p>
      <w:pPr>
        <w:pStyle w:val="ArticleBody"/>
        <w:jc w:val="left"/>
      </w:pPr>
      <w:r>
        <w:rPr>
          <w:rFonts w:ascii="Times New Roman" w:hAnsi="Times New Roman" w:eastAsia="Times New Roman" w:cs="Times New Roman"/>
        </w:rPr>
        <w:t>«Корабли Фарсиса» — символ экономического устройства планеты Земля, и они потоплены посреди моря «восточным ветром». Иезекииль сообщает, что это происходит в «день твоей гибели», а тема двадцать седьмой главы Иезекииля — плач о Тире.</w:t>
      </w:r>
    </w:p>
    <w:p>
      <w:pPr>
        <w:pStyle w:val="ArticleScripture"/>
        <w:jc w:val="left"/>
      </w:pPr>
      <w:r>
        <w:rPr>
          <w:rFonts w:ascii="Times New Roman" w:hAnsi="Times New Roman" w:eastAsia="Times New Roman" w:cs="Times New Roman"/>
        </w:rPr>
        <w:t>И опять было ко мне слово Господне: Теперь, сын человеческий, подними плач о Тире; и скажи Тиру: ты, расположенный у входа в море, торгующий с народами многих островов, так говорит Господь Бог: о Тир, ты сказал: «Я совершенен красотою». Иезекииль 27:1–3.</w:t>
      </w:r>
    </w:p>
    <w:p>
      <w:pPr>
        <w:pStyle w:val="ArticleBody"/>
        <w:jc w:val="left"/>
      </w:pPr>
      <w:r>
        <w:rPr>
          <w:rFonts w:ascii="Times New Roman" w:hAnsi="Times New Roman" w:eastAsia="Times New Roman" w:cs="Times New Roman"/>
        </w:rPr>
        <w:t>День гибели Тира — предмет плача. День гибели Тира — это воскресный закон, ибо Тир — символ папства, суд над которым начинается в «час», когда второй голос восемнадцатой главы Откровения начинает призывать людей выйти из Вавилона.</w:t>
      </w:r>
    </w:p>
    <w:p>
      <w:pPr>
        <w:pStyle w:val="ArticleScripture"/>
        <w:jc w:val="left"/>
      </w:pPr>
      <w:r>
        <w:rPr>
          <w:rFonts w:ascii="Times New Roman" w:hAnsi="Times New Roman" w:eastAsia="Times New Roman" w:cs="Times New Roman"/>
        </w:rPr>
        <w:t>И услышал я иной голос с неба, говорящий: выйди из нее, народ Мой, чтобы не участвовать вам в грехах ее и не подвергнуться язвам ее. Ибо грехи ее дошли до неба, и Бог воспомянул неправды ее. Воздайте ей, как и она воздавала вам, и вдвое воздайте ей по делам ее; в чаше, которую она наполняла, наполните ей вдвое. Сколько она прославляла себя и роскошествовала, столько воздайте ей мучений и скорбей; ибо говорит в сердце своем: сижу царицею, я не вдова и не увижу скорби. Зато в один день придут казни ее: смерть, и плач, и голод; и будет она сожжена огнем, потому что силен Господь Бог, судящий ее. И восплачут и возрыдают о ней цари земли, блудодействовавшие и роскошествовавшие с нею, когда увидят дым пожара ее, стоя издали от страха мучения ее и говоря: увы, увы тебе, великий город Вавилон, город крепкий! ибо в один час пришел суд твой. И купцы земли восплачут и возрыдают о ней, потому что товаров их уже никто не покупает. Откровение 18:4–11.</w:t>
      </w:r>
    </w:p>
    <w:p>
      <w:pPr>
        <w:pStyle w:val="ArticleBody"/>
        <w:jc w:val="left"/>
      </w:pPr>
      <w:r>
        <w:rPr>
          <w:rFonts w:ascii="Times New Roman" w:hAnsi="Times New Roman" w:eastAsia="Times New Roman" w:cs="Times New Roman"/>
        </w:rPr>
        <w:t>Слово, которое в книге Даниила пять раз употребляется как «час», всегда обозначает какой-либо вид суда. Тип суда определяется контекстом того отрывка, где оно употреблено. В четвертой главе Даниила слово «час» впервые употребляется для объявления о приближающемся суде, будь то следственный суд, начавшийся 22 октября 1844 года, или исполнительный суд, который начинается с воскресного закона. В обоих случаях и следственный, и исполнительный суд разворачиваются постепенно. Исполнительный суд над папством начинается с воскресного закона в Соединенных Штатах. Это знаменует «час» начала исполнительного суда над папством, и этот «час» — это «час» великого землетрясения одиннадцатой главы Откровения, когда два свидетеля, представленные Седрахом, Мисахом и Авденаго, брошены в печь как знамя, которое поднимается как могучее войско Иезекииля. Этот «час» — это время, когда на стене Валтасара появляется надпись.</w:t>
      </w:r>
    </w:p>
    <w:p>
      <w:pPr>
        <w:pStyle w:val="ArticleBody"/>
        <w:jc w:val="left"/>
      </w:pPr>
      <w:r>
        <w:rPr>
          <w:rFonts w:ascii="Times New Roman" w:hAnsi="Times New Roman" w:eastAsia="Times New Roman" w:cs="Times New Roman"/>
        </w:rPr>
        <w:t>«Корабли Таршиша», которые представляют структуру экономических цепочек поставок планеты Земля, в то время будут потоплены посреди морей, и это внушит страх купцам и царям земли, как это показано на примере Валтасара.</w:t>
      </w:r>
    </w:p>
    <w:p>
      <w:pPr>
        <w:pStyle w:val="ArticleBody"/>
        <w:jc w:val="left"/>
      </w:pPr>
      <w:r>
        <w:rPr>
          <w:rFonts w:ascii="Times New Roman" w:hAnsi="Times New Roman" w:eastAsia="Times New Roman" w:cs="Times New Roman"/>
        </w:rPr>
        <w:t>В одиннадцатой главе Откровения «час» — это когда «третье горе» ислама скоро приходит, и звучит Седьмая труба, и разгневаются народы. Все три этих символа указывают на ислам как на орудие Промысла, которым Господь пользуется, чтобы совершить умерщвление Валтасара в тот самый «час». Валтасар был убит врагами, которые тайно проникли в его царство через ворота, по небрежности оставленные открытыми, точно так же, как по небрежности оставлена открытой пограничная стена между Мексикой и Соединёнными Штатами по мере приближения «часа» «великого землетрясения».</w:t>
      </w:r>
    </w:p>
    <w:p>
      <w:pPr>
        <w:pStyle w:val="ArticleBody"/>
        <w:jc w:val="left"/>
      </w:pPr>
      <w:r>
        <w:rPr>
          <w:rFonts w:ascii="Times New Roman" w:hAnsi="Times New Roman" w:eastAsia="Times New Roman" w:cs="Times New Roman"/>
        </w:rPr>
        <w:t>Исцеление смертельной раны папства изложено в последних шести стихах одиннадцатой главы книги Даниила. В этих стихах обозначены три препятствия, которые преодолеваются по мере исцеления смертельной раны папства. Северный царь всегда покоряет три препятствия на пути к верховной власти — и всегда в таком порядке: сначала своего врага, затем союзника, и наконец жертву. Первым был покорён Южный царь, представляющий Советский Союз, последнего врага Рима; он был сметён в 1989 году. Второе препятствие — Прекрасная земля, то есть союзник Рима, который победил СССР ради Рима, — Соединённые Штаты; они покоряются в «час», который мы сейчас рассматриваем. Затем третье препятствие, символизируемое Египтом, означает момент, когда папство берёт под контроль свою жертву — Организацию Объединённых Наций.</w:t>
      </w:r>
    </w:p>
    <w:p>
      <w:pPr>
        <w:pStyle w:val="ArticleBody"/>
        <w:jc w:val="left"/>
      </w:pPr>
      <w:r>
        <w:rPr>
          <w:rFonts w:ascii="Times New Roman" w:hAnsi="Times New Roman" w:eastAsia="Times New Roman" w:cs="Times New Roman"/>
        </w:rPr>
        <w:t>В 1989 году, когда произошло снятие печати с этих стихов и затем последовало умножение знания относительно этих стихов, было признано, что языческий Рим, папский Рим, а затем и современный Рим (представленный как царь северный в последних шести стихах одиннадцатой главы книги Даниила), каждый должен был преодолеть три географических препятствия, прежде чем утвердиться как царство. Для языческого Рима эти три препятствия были представлены как три направления.</w:t>
      </w:r>
    </w:p>
    <w:p>
      <w:pPr>
        <w:pStyle w:val="ArticleScripture"/>
        <w:jc w:val="left"/>
      </w:pPr>
      <w:r>
        <w:rPr>
          <w:rFonts w:ascii="Times New Roman" w:hAnsi="Times New Roman" w:eastAsia="Times New Roman" w:cs="Times New Roman"/>
        </w:rPr>
        <w:t>И из одного из них вышел небольшой рог, который чрезвычайно возрос к югу, к востоку и к прекрасной стране. Даниил 8:9.</w:t>
      </w:r>
    </w:p>
    <w:p>
      <w:pPr>
        <w:pStyle w:val="ArticleBody"/>
        <w:jc w:val="left"/>
      </w:pPr>
      <w:r>
        <w:rPr>
          <w:rFonts w:ascii="Times New Roman" w:hAnsi="Times New Roman" w:eastAsia="Times New Roman" w:cs="Times New Roman"/>
        </w:rPr>
        <w:t>Для папского Рима они были тремя рогами, которые нужно было вырвать с корнем.</w:t>
      </w:r>
    </w:p>
    <w:p>
      <w:pPr>
        <w:pStyle w:val="ArticleScripture"/>
        <w:jc w:val="left"/>
      </w:pPr>
      <w:r>
        <w:rPr>
          <w:rFonts w:ascii="Times New Roman" w:hAnsi="Times New Roman" w:eastAsia="Times New Roman" w:cs="Times New Roman"/>
        </w:rPr>
        <w:t>Я рассматривал рога, и вот, среди них вырос еще один небольшой рог, перед которым три из первых рогов были вырваны с корнем; и вот, в этом роге были глаза, как глаза человеческие, и уста, произносившие высокомерные речи. Даниил 7:8.</w:t>
      </w:r>
    </w:p>
    <w:p>
      <w:pPr>
        <w:pStyle w:val="ArticleBody"/>
        <w:jc w:val="left"/>
      </w:pPr>
      <w:r>
        <w:rPr>
          <w:rFonts w:ascii="Times New Roman" w:hAnsi="Times New Roman" w:eastAsia="Times New Roman" w:cs="Times New Roman"/>
        </w:rPr>
        <w:t>Для современного Рима (царя северного), представленного в последних шести стихах одиннадцатой главы Даниила, тремя препятствиями были царь южный, прекрасная земля и Египет. Как и в случае с языческим и папским Римом, эти три препятствия представляли географические преграды. Современному Риму, представленному как царь северный в последних шести стихах одиннадцатой главы Даниила, предстояло преодолеть три "стены", и в случае первой "стены" это была философская "стена", которая была устранена одновременно с тем, как была демонтирована буквальная стена. В 1989 году, когда царь северный привёл к падению Советский Союз (царя южного), была устранена философская "стена" "железного занавеса", поскольку была демонтирована Берлинская стена.</w:t>
      </w:r>
    </w:p>
    <w:p>
      <w:pPr>
        <w:pStyle w:val="ArticleBody"/>
        <w:jc w:val="left"/>
      </w:pPr>
      <w:r>
        <w:rPr>
          <w:rFonts w:ascii="Times New Roman" w:hAnsi="Times New Roman" w:eastAsia="Times New Roman" w:cs="Times New Roman"/>
        </w:rPr>
        <w:t>В «час» суда над Валтасаром, когда на стене уже появилась надпись, а его враги тайно входят через неохраняемые ворота, упраздняется философская «стена» отделения церкви от государства, в то время как ислам третьего горя тайно проник через неохраняемую «стену» на южной границе славной земли.</w:t>
      </w:r>
    </w:p>
    <w:p>
      <w:pPr>
        <w:pStyle w:val="ArticleBody"/>
        <w:jc w:val="left"/>
      </w:pPr>
      <w:r>
        <w:rPr>
          <w:rFonts w:ascii="Times New Roman" w:hAnsi="Times New Roman" w:eastAsia="Times New Roman" w:cs="Times New Roman"/>
        </w:rPr>
        <w:t>Когда «Египет», представляющий Организацию Объединённых Наций, будет покорён, и философская «стена национального суверенитета» будет снесена, поскольку каждую страну принудят принять единое мировое правительство, которым руководит блудница Тира. В то время произойдёт финансовый крах, который породит военное положение и деспотизм последних дней. Что-то вполне может случиться на улице, которая называется «Уолл-стрит».</w:t>
      </w:r>
    </w:p>
    <w:p>
      <w:pPr>
        <w:pStyle w:val="ArticleScripture"/>
        <w:jc w:val="left"/>
      </w:pPr>
      <w:r>
        <w:rPr>
          <w:rFonts w:ascii="Times New Roman" w:hAnsi="Times New Roman" w:eastAsia="Times New Roman" w:cs="Times New Roman"/>
        </w:rPr>
        <w:t>Те самые средства, которые ныне столь скупо вкладываются в дело Божье и эгоистично удерживаются, вскоре будут вместе со всеми идолами брошены кротам и летучим мышам. Деньги вскоре резко обесценятся, когда реальность вечных сцен откроется чувствам человека. Служение благотворительности, 266.</w:t>
      </w:r>
    </w:p>
    <w:p>
      <w:pPr>
        <w:pStyle w:val="ArticleBody"/>
        <w:jc w:val="left"/>
      </w:pPr>
      <w:r>
        <w:rPr>
          <w:rFonts w:ascii="Times New Roman" w:hAnsi="Times New Roman" w:eastAsia="Times New Roman" w:cs="Times New Roman"/>
        </w:rPr>
        <w:t>Мы продолжим изучение Валтасара в следующей статье.</w:t>
      </w:r>
    </w:p>
    <w:p>
      <w:pPr>
        <w:pStyle w:val="ArticleScripture"/>
        <w:jc w:val="left"/>
      </w:pPr>
      <w:r>
        <w:rPr>
          <w:rFonts w:ascii="Times New Roman" w:hAnsi="Times New Roman" w:eastAsia="Times New Roman" w:cs="Times New Roman"/>
        </w:rPr>
        <w:t>Сегодня, как и во дни Илии, чётко проведена линия разграничения между народом Божьим, соблюдающим Его заповеди, и поклонниками ложных богов. «Долго ли вам хромать на оба колена? — воскликнул Илия. — Если Господь есть Бог, то последуйте Ему; а если Ваал, то ему последуйте». 1 Царей 18:21. И весть для нашего времени такова: «Пал, пал великий Вавилон... Выйдите от неё, народ Мой, чтобы не участвовать в её грехах и не подвергнуться её язвам. Ибо грехи её дошли до неба, и Бог воспомянул неправды её». Откровение 18:2, 4, 5.</w:t>
      </w:r>
    </w:p>
    <w:p>
      <w:pPr>
        <w:pStyle w:val="ArticleScripture"/>
        <w:jc w:val="left"/>
      </w:pPr>
      <w:r>
        <w:rPr>
          <w:rFonts w:ascii="Times New Roman" w:hAnsi="Times New Roman" w:eastAsia="Times New Roman" w:cs="Times New Roman"/>
        </w:rPr>
        <w:t>Недалеко то время, когда испытание придет к каждой душе. Нам будут навязывать соблюдение ложной субботы. Борьба развернется между заповедями Божьими и заповедями человеческими. Те, кто шаг за шагом уступал мирским требованиям и подстраивался под мирские обычаи, тогда скорее покорятся властям, чем подвергнут себя насмешкам, оскорблениям, угрозам тюремного заключения и смерти. В то время золото будет отделено от шлака. Истинное благочестие ясно отличится от видимости и мишуры. Многие звезды, которыми мы восхищались за их сияние, тогда погаснут во тьме. Те, кто приняли на себя украшения святилища, но не облечены в праведность Христа, тогда предстанут в позоре собственной наготы. Пророки и цари,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двадцать девять</dc:title>
  <dc:subject>Пир Валтасара и час пророчества: откровение о воскресном законе, падении Вавилона и окончательном кризисе</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