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три</w:t>
      </w:r>
    </w:p>
    <w:p>
      <w:pPr>
        <w:pStyle w:val="ArticleSubtitle"/>
        <w:jc w:val="left"/>
      </w:pPr>
      <w:r>
        <w:rPr>
          <w:rFonts w:ascii="Arial" w:hAnsi="Arial" w:eastAsia="Arial" w:cs="Arial"/>
        </w:rPr>
        <w:t>"Печать" Бога, оттиснутая при издании указа о воскресном законе: Пророческий анализ 6-й главы книги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«Печать» Бога, которую можно увидеть, проставляется при издании указа о воскресном законе.</w:t>
      </w:r>
    </w:p>
    <w:p>
      <w:pPr>
        <w:pStyle w:val="ArticleScripture"/>
        <w:jc w:val="left"/>
      </w:pPr>
      <w:r>
        <w:rPr>
          <w:rFonts w:ascii="Times New Roman" w:hAnsi="Times New Roman" w:eastAsia="Times New Roman" w:cs="Times New Roman"/>
        </w:rPr>
        <w:t>«Никто из нас никогда не получит печати Божией, пока на нашем характере остается хотя бы одно пятно или порок. Нам предоставлено устранить недостатки нашего характера, очистить храм души от всякого осквернения. Тогда поздний дождь изольется на нас, как ранний дождь излился на учеников в День Пятидесятницы....»</w:t>
      </w:r>
    </w:p>
    <w:p>
      <w:pPr>
        <w:pStyle w:val="ArticleScripture"/>
        <w:jc w:val="left"/>
      </w:pPr>
      <w:r>
        <w:rPr>
          <w:rFonts w:ascii="Times New Roman" w:hAnsi="Times New Roman" w:eastAsia="Times New Roman" w:cs="Times New Roman"/>
        </w:rPr>
        <w:t>"Что вы делаете, братья, в великом деле приготовления? Соединяющиеся с миром получают мирской отпечаток и готовятся к начертанию зверя. Те, кто не доверяют себе, кто смиряются перед Богом и очищают свои души, повинуясь истине, — получают небесный отпечаток и готовятся к печати Божией на челах. Когда выйдет указ и печать будет наложена, их характер останется чистым и непорочным навеки." Свидетельства, том 5, 214, 216.</w:t>
      </w:r>
    </w:p>
    <w:p>
      <w:pPr>
        <w:pStyle w:val="ArticleBody"/>
        <w:jc w:val="left"/>
      </w:pPr>
      <w:r>
        <w:rPr>
          <w:rFonts w:ascii="Times New Roman" w:hAnsi="Times New Roman" w:eastAsia="Times New Roman" w:cs="Times New Roman"/>
        </w:rPr>
        <w:t>Даниил получает видимую печать, когда его бросают в львиный ров, поэтому эта глава представляет указ о воскресном законе.</w:t>
      </w:r>
    </w:p>
    <w:p>
      <w:pPr>
        <w:pStyle w:val="ArticleScripture"/>
        <w:jc w:val="left"/>
      </w:pPr>
      <w:r>
        <w:rPr>
          <w:rFonts w:ascii="Times New Roman" w:hAnsi="Times New Roman" w:eastAsia="Times New Roman" w:cs="Times New Roman"/>
        </w:rPr>
        <w:t>Тогда эти мужи собрались к царю и сказали царю: знай, царь, что по закону мидян и персов ни один указ и ни одно постановление, утверждённые царём, не подлежат изменению. Тогда царь повелел, и привели Даниила и бросили его в ров со львами. И сказал царь Даниилу: Бог твой, Которому ты непрестанно служишь, Он избавит тебя. И принесли камень и положили на отверстие рва; и царь запечатал его своим перстнем и перстнями своих вельмож, чтобы намерение относительно Даниила не было изменено. Даниил 6:15–17.</w:t>
      </w:r>
    </w:p>
    <w:p>
      <w:pPr>
        <w:pStyle w:val="ArticleBody"/>
        <w:jc w:val="left"/>
      </w:pPr>
      <w:r>
        <w:rPr>
          <w:rFonts w:ascii="Times New Roman" w:hAnsi="Times New Roman" w:eastAsia="Times New Roman" w:cs="Times New Roman"/>
        </w:rPr>
        <w:t>История на этом не заканчивается, но она заканчивается там, где началась. Линия шестой главы книги Даниила иллюстрирует союз, которым в основном руководили сто двадцать князей и двое второстепенных начальников, но в него также входили советники, военачальники и наместники. Этот пятичленный союз был сформирован, чтобы обманом побудить царя преследовать Даниила. История завершается их судом, ибо они иллюстрируют особый суд, который происходит во время воскресного закона; суд, направленный не против тех, кто представляет Даниила или царя, а против тех, кто обманул царя.</w:t>
      </w:r>
    </w:p>
    <w:p>
      <w:pPr>
        <w:pStyle w:val="ArticleScripture"/>
        <w:jc w:val="left"/>
      </w:pPr>
      <w:r>
        <w:rPr>
          <w:rFonts w:ascii="Times New Roman" w:hAnsi="Times New Roman" w:eastAsia="Times New Roman" w:cs="Times New Roman"/>
        </w:rPr>
        <w:t>И царь повелел, и привели тех мужей, которые обвиняли Даниила, и бросили их в львиный ров — их самих, их детей и их жен; и львы овладели ими и переломали все их кости прежде, чем они достигли дна рва. Даниил 6:24.</w:t>
      </w:r>
    </w:p>
    <w:p>
      <w:pPr>
        <w:pStyle w:val="ArticleBody"/>
        <w:jc w:val="left"/>
      </w:pPr>
      <w:r>
        <w:rPr>
          <w:rFonts w:ascii="Times New Roman" w:hAnsi="Times New Roman" w:eastAsia="Times New Roman" w:cs="Times New Roman"/>
        </w:rPr>
        <w:t>В пророческом сценарии церковь всегда обманывает государство, и в шестой главе раскрывается обман, совершённый против царя. После того как Ахав стал свидетелем могущественного проявления Божьей силы на горе Кармель, Илия повёл его сквозь дождь обратно к Иезавели. У Ахава не было причин думать, что Иезавель не будет впечатлена мощным свидетельством Божьей силы, но Ахав был введён в заблуждение относительно глубоко укоренившейся ненависти Иезавели к Илии. История Илии в противостоянии с Ахавом и Иезавель снова повторяется в истории Иоанна Крестителя (который был Илией) и Ирода с Иродиадой.</w:t>
      </w:r>
    </w:p>
    <w:p>
      <w:pPr>
        <w:pStyle w:val="ArticleBody"/>
        <w:jc w:val="left"/>
      </w:pPr>
      <w:r>
        <w:rPr>
          <w:rFonts w:ascii="Times New Roman" w:hAnsi="Times New Roman" w:eastAsia="Times New Roman" w:cs="Times New Roman"/>
        </w:rPr>
        <w:t>Когда в день своего рождения пьяный Ирод пообещал Саломее (дочери Иродиады) половину своего царства, он не ожидал, что Иродиада потребует голову Иоанна. Цари, будь то Ахав, Ирод или Дарий, обманываются нечистой женщиной через танец лжепророков Иезавели, танец дочери Иродиады или пятикратный союз в повествовании о Данииле. Пилат также был обманут развращённым священством, которое представляло иудейскую «церковь», а церковь символизирует женщину.</w:t>
      </w:r>
    </w:p>
    <w:p>
      <w:pPr>
        <w:pStyle w:val="ArticleBody"/>
        <w:jc w:val="left"/>
      </w:pPr>
      <w:r>
        <w:rPr>
          <w:rFonts w:ascii="Times New Roman" w:hAnsi="Times New Roman" w:eastAsia="Times New Roman" w:cs="Times New Roman"/>
        </w:rPr>
        <w:t>Обольщение является характеристикой пророческого сценария, а ислам третьего горя — это ложь, которая используется для того, чтобы через страх обольстить Организацию Объединённых Наций в последние дни. И «обольщение», и «ложь», порождающая это обольщение, указаны в Божьем пророческом Слове. Роль ислама и папство, становящееся восьмой из семи голов, уже были обозначены как часть вести, которая в последние дни раскрывается — то есть Откровения Иисуса Христа. Поэтому разоблачение обольщения Дария в шестой главе Даниила является частью вести, составляющей весть Полуночного крика. Обольщение — это элемент, который полностью исцеляет смертельную рану, тем самым воскрешая папство как восьмое и последнее царство. В обольщении Дария два отступнических президента и сто двадцать князей — представители союза обольщения, которые противопоставлены Даниилу.</w:t>
      </w:r>
    </w:p>
    <w:p>
      <w:pPr>
        <w:pStyle w:val="ArticleBody"/>
        <w:jc w:val="left"/>
      </w:pPr>
      <w:r>
        <w:rPr>
          <w:rFonts w:ascii="Times New Roman" w:hAnsi="Times New Roman" w:eastAsia="Times New Roman" w:cs="Times New Roman"/>
        </w:rPr>
        <w:t>Сто двадцать — символ Божьих учеников в день Пятидесятницы.</w:t>
      </w:r>
    </w:p>
    <w:p>
      <w:pPr>
        <w:pStyle w:val="ArticleScripture"/>
        <w:jc w:val="left"/>
      </w:pPr>
      <w:r>
        <w:rPr>
          <w:rFonts w:ascii="Times New Roman" w:hAnsi="Times New Roman" w:eastAsia="Times New Roman" w:cs="Times New Roman"/>
        </w:rPr>
        <w:t>И в те дни Пётр встал посреди учеников и сказал (число имён вместе было около ста двадцати). Деяния 1:15.</w:t>
      </w:r>
    </w:p>
    <w:p>
      <w:pPr>
        <w:pStyle w:val="ArticleBody"/>
        <w:jc w:val="left"/>
      </w:pPr>
      <w:r>
        <w:rPr>
          <w:rFonts w:ascii="Times New Roman" w:hAnsi="Times New Roman" w:eastAsia="Times New Roman" w:cs="Times New Roman"/>
        </w:rPr>
        <w:t>Пятидесятница прообразует воскресный закон, когда ставится печать, а сто двадцать князей, которые обманули Дария, — символ ложного священства при воскресном законе. Две категории тех, кто обманывает царя, представлены двумя отступническими начальниками и ста двадцатью отступническими князьями. Двое начальников ставятся в один ряд с Даниилом, который является пророком. Эти две категории, обманывающие Дария, представляют группу лжепророков и группу развращённых священников.</w:t>
      </w:r>
    </w:p>
    <w:p>
      <w:pPr>
        <w:pStyle w:val="ArticleScripture"/>
        <w:jc w:val="left"/>
      </w:pPr>
      <w:r>
        <w:rPr>
          <w:rFonts w:ascii="Times New Roman" w:hAnsi="Times New Roman" w:eastAsia="Times New Roman" w:cs="Times New Roman"/>
        </w:rPr>
        <w:t>Горе пастырям, которые губят и разгоняют овец моего стада! — говорит Господь. Посему так говорит Господь Бог Израилев против пастырей, пасущих народ мой: вы рассеяли мое стадо, разогнали его и не заботились о нем; вот, я накажу вас за злые дела ваши, говорит Господь. И я соберу остаток стада моего из всех стран, куда я изгнал их, и возвращу их в их загоны; и они будут плодиться и размножаться. И поставлю над ними пастырей, которые будут пасти их; и они не будут более бояться и смущаться, и никто из них не пропадет, — говорит Господь. Вот, наступают дни, говорит Господь, когда я воздвигну Давиду праведную отрасль, и царь будет царствовать и благоуспевать, и творить суд и правду на земле. Во дни его спасется Иуда, и Израиль будет жить безопасно; и вот имя, которым будут его называть: ГОСПОДЬ НАША ПРАВЕДНОСТЬ. Посему, вот, наступают дни, говорит Господь, когда не будут уже говорить: жив Господь, который вывел сынов Израилевых из земли Египетской; но: жив Господь, который вывел и привел потомство дома Израилева из страны северной и из всех стран, куда я изгнал их; и будут жить на своей земле. Сердце мое во мне сокрушено из-за пророков; все кости мои дрожат; я как пьяный, как человек, преодоленный вином, — из-за Господа и из-за слов святыни его. Ибо земля полна прелюбодеев; ибо из-за проклятий земля скорбит; пастбища пустыни высохли, и путь их злой, и сила их — неправедна. И пророк, и священник — нечестивы; даже в доме моем я нашел их нечестие, — говорит Господь. Зато путь их станет для них как скользкие тропы во тьме: их будут гнать, и они упадут там; ибо я наведу на них бедствие, год посещения их, — говорит Господь. Иеремия 23:1–12.</w:t>
      </w:r>
    </w:p>
    <w:p>
      <w:pPr>
        <w:pStyle w:val="ArticleBody"/>
        <w:jc w:val="left"/>
      </w:pPr>
      <w:r>
        <w:rPr>
          <w:rFonts w:ascii="Times New Roman" w:hAnsi="Times New Roman" w:eastAsia="Times New Roman" w:cs="Times New Roman"/>
        </w:rPr>
        <w:t>«Год посещения» у Иеремии — это суд над заговорщиками, обманувшими Дария. Суд над лжепророками и священниками — тема пророческого Слова. И так же, как развращённое священство настроило и ввело в заблуждение римские власти против Христа, заговор в шестой главе Даниила касается именно этой пророческой истины.</w:t>
      </w:r>
    </w:p>
    <w:p>
      <w:pPr>
        <w:pStyle w:val="ArticleBody"/>
        <w:jc w:val="left"/>
      </w:pPr>
      <w:r>
        <w:rPr>
          <w:rFonts w:ascii="Times New Roman" w:hAnsi="Times New Roman" w:eastAsia="Times New Roman" w:cs="Times New Roman"/>
        </w:rPr>
        <w:t>Пророческие линии пятой главы Даниила излагают исполнительный суд, совершаемый над республиканским рогом и нацией Соединённых Штатов во время воскресного закона. Этот суд совершается исламом третьего горя, который прокрался в царство через неохраняемую южную стену. Линия воскресного закона в третьей главе Даниила указывает, что в то самое время народ Божий возносится как знамя для всего мира. Шестая глава сосредоточена на суде, совершённом над лжепророками в той же самой истории.</w:t>
      </w:r>
    </w:p>
    <w:p>
      <w:pPr>
        <w:pStyle w:val="ArticleBody"/>
        <w:jc w:val="left"/>
      </w:pPr>
      <w:r>
        <w:rPr>
          <w:rFonts w:ascii="Times New Roman" w:hAnsi="Times New Roman" w:eastAsia="Times New Roman" w:cs="Times New Roman"/>
        </w:rPr>
        <w:t>Во время воскресного закона в Соединённых Штатах отступнический протестантский рог состоит из двух классов: один отстаивает воскресенье как день поклонения, а другой тщетно заявляет о приверженности Субботе как дню поклонения. Их соответствиями внутри республиканского рога являются Демократическая и Республиканская партии. Два отступнических рога были прообразно представлены саддукеями и фарисеями во дни Христа. Два отступнических президента и сто двадцать священников в обмане Дария также представляют две категории отступнического рога протестантизма. Хотя во время описываемых событий они фактически были политическими деятелями, пророческий контекст указывает на то, что именно отступническая религиозная власть обманывает государство.</w:t>
      </w:r>
    </w:p>
    <w:p>
      <w:pPr>
        <w:pStyle w:val="ArticleBody"/>
        <w:jc w:val="left"/>
      </w:pPr>
      <w:r>
        <w:rPr>
          <w:rFonts w:ascii="Times New Roman" w:hAnsi="Times New Roman" w:eastAsia="Times New Roman" w:cs="Times New Roman"/>
        </w:rPr>
        <w:t>Повествование, как это показано на горе Кармель, выделяет два класса лжепророков: пророков Ваала и пророков рощи (Астарты). Вместе они символизируют союз церкви и государства, ибо Ваал — мужское божество, а Астарта — женское божество. В конце концов Илия казнил лжепророков на горе Кармель, подобно тому как заговорщики из шестой главы Даниила были брошены в ров со львами.</w:t>
      </w:r>
    </w:p>
    <w:p>
      <w:pPr>
        <w:pStyle w:val="ArticleScripture"/>
        <w:jc w:val="left"/>
      </w:pPr>
      <w:r>
        <w:rPr>
          <w:rFonts w:ascii="Times New Roman" w:hAnsi="Times New Roman" w:eastAsia="Times New Roman" w:cs="Times New Roman"/>
        </w:rPr>
        <w:t>И сказал Илия им: схватите пророков Вааловых; чтобы никто из них не укрылся. И схватили их; и отвел их Илия к потоку Киссону, и заколол их там. 1 Царств 18:40.</w:t>
      </w:r>
    </w:p>
    <w:p>
      <w:pPr>
        <w:pStyle w:val="ArticleBody"/>
        <w:jc w:val="left"/>
      </w:pPr>
      <w:r>
        <w:rPr>
          <w:rFonts w:ascii="Times New Roman" w:hAnsi="Times New Roman" w:eastAsia="Times New Roman" w:cs="Times New Roman"/>
        </w:rPr>
        <w:t>В той же истории о горе Кармель, представленной Иоанном Крестителем, обольщающей силой является дочь. В обеих историях обманщики изображены танцующими — то ли вокруг своего приношения на горе Кармель, то ли на пьяном пире по случаю дня рождения Ирода, где Саломея исполнила свой танец обмана. Вместе эти две линии указывают на сочетание церкви и государства, которое полностью формируется при воскресном законе, и на то, что отпавшие церкви Соединённых Штатов — дочери Иродиады, которая является Иезавелью; обе они представляют католицизм. День рождения Ирода знаменует конец шестого царства зверя из земли, но одновременно знаменует день рождения седьмого царства библейского пророчества (Организация Объединённых Наций).</w:t>
      </w:r>
    </w:p>
    <w:p>
      <w:pPr>
        <w:pStyle w:val="ArticleBody"/>
        <w:jc w:val="left"/>
      </w:pPr>
      <w:r>
        <w:rPr>
          <w:rFonts w:ascii="Times New Roman" w:hAnsi="Times New Roman" w:eastAsia="Times New Roman" w:cs="Times New Roman"/>
        </w:rPr>
        <w:t>Самим своим обещанием Саломее Ирод соглашается отдать ей половину своего царства, тем самым указывая, что седьмое царство представляет собой наполовину церковь и наполовину государство. Это царство начинается, когда голову Иоанна доставляют Иродиаде. По этой причине седьмое царство в семнадцатой главе Откровения представлено как продолжающееся лишь короткое время. Именно при воскресном законе устанавливается тройной союз, ибо там десять царей соглашаются отдать своё недолговечное царство зверю на один «час». Этот «час» — это «час» кризиса воскресного закона, который начинается в Соединённых Штатах и заканчивается, когда Михаил встанет.</w:t>
      </w:r>
    </w:p>
    <w:p>
      <w:pPr>
        <w:pStyle w:val="ArticleScripture"/>
        <w:jc w:val="left"/>
      </w:pPr>
      <w:r>
        <w:rPr>
          <w:rFonts w:ascii="Times New Roman" w:hAnsi="Times New Roman" w:eastAsia="Times New Roman" w:cs="Times New Roman"/>
        </w:rPr>
        <w:t>И десять рогов, которые ты видел, суть десять царей, которые еще не получили царства; но примут власть со зверем, как цари, на один час. Они имеют одни мысли и передадут силу и власть свою зверю. Они будут вести брань с Агнцем, и Агнец победит их, ибо Он есть Господь господствующих и Царь царей; и те, которые с Ним, суть званные и избранные и верные. Откровение 17:12–14.</w:t>
      </w:r>
    </w:p>
    <w:p>
      <w:pPr>
        <w:pStyle w:val="ArticleBody"/>
        <w:jc w:val="left"/>
      </w:pPr>
      <w:r>
        <w:rPr>
          <w:rFonts w:ascii="Times New Roman" w:hAnsi="Times New Roman" w:eastAsia="Times New Roman" w:cs="Times New Roman"/>
        </w:rPr>
        <w:t>Десять царей, представленные Иродом, в день рождения седьмого царства соглашаются отдать половину своего царства зверю во время кризиса воскресного закона, который представлен как «один час». В тот «час» на стене Валтасара появляется надпись. В тот «час» Седрах, Мисах и Авденаго брошены в печь и вознесены на облаке, как и два свидетеля из одиннадцатой главы Откровения. Тройственный союз объединяется обманом, совершаемым зверем из земли, который низводит огонь с неба на глазах у людей.</w:t>
      </w:r>
    </w:p>
    <w:p>
      <w:pPr>
        <w:pStyle w:val="ArticleScripture"/>
        <w:jc w:val="left"/>
      </w:pPr>
      <w:r>
        <w:rPr>
          <w:rFonts w:ascii="Times New Roman" w:hAnsi="Times New Roman" w:eastAsia="Times New Roman" w:cs="Times New Roman"/>
        </w:rPr>
        <w:t>И видел я другого зверя, выходящего из земли; он имел два рога, подобные агнчим, и говорил как дракон. Он действует пред ним со всею властью первого зверя и заставляет всю землю и живущих на ней поклоняться первому зверю, у которого смертельная рана исцелела; и творит великие знамения, так что и огонь низводит с неба на землю перед людьми, 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Откровение 13:11–14.</w:t>
      </w:r>
    </w:p>
    <w:p>
      <w:pPr>
        <w:pStyle w:val="ArticleBody"/>
        <w:jc w:val="left"/>
      </w:pPr>
      <w:r>
        <w:rPr>
          <w:rFonts w:ascii="Times New Roman" w:hAnsi="Times New Roman" w:eastAsia="Times New Roman" w:cs="Times New Roman"/>
        </w:rPr>
        <w:t>Мир обольщается не столько чудесами, сколько «средствами этих чудес», которые он имел власть совершать. Выражение «средства этих чудес» — добавленная фраза, но она правильно расставляет акценты в отношении чудес, что следует внимательно отметить. Важно распознать, каким образом ложное послание (огонь с неба) обольщает мир, ибо мы сейчас находимся в самом том периоде истории, когда население планеты Земля гипнотизируется посредством «информационной супермагистрали», которая контролируется и манипулируется глобалистскими купцами земли. Эту тему мы оставим для последующих статей, а сейчас лишь отметим, что обман со стороны правителей и князей, совершённый против Дария, представляет собой конкретную пророческую тему, содержащую несколько взаимосвязанных элементов, которые необходимо распознать.</w:t>
      </w:r>
    </w:p>
    <w:p>
      <w:pPr>
        <w:pStyle w:val="ArticleBody"/>
        <w:jc w:val="left"/>
      </w:pPr>
      <w:r>
        <w:rPr>
          <w:rFonts w:ascii="Times New Roman" w:hAnsi="Times New Roman" w:eastAsia="Times New Roman" w:cs="Times New Roman"/>
        </w:rPr>
        <w:t>Тройственный союз был сведён воедино обманом — чувственным танцем Саломеи перед вельможами на пиру в день рождения Ирода. Обман, навязанный Пилату, был двояким: обвинение в том, что Христос подстрекает к мятежу против государственной власти и поощряет его, а также в том, что Он богохульствует против религиозной власти. В той истории сошлись три противника: римская власть (государство), Варавва — ложный Христос (лжепророк), и отпавшая иудейская церковь (зверь). Отпавшая церковь обманула римскую власть (государство) двойной ложью — о мятеже и богохульстве.</w:t>
      </w:r>
    </w:p>
    <w:p>
      <w:pPr>
        <w:pStyle w:val="ArticleBody"/>
        <w:jc w:val="left"/>
      </w:pPr>
      <w:r>
        <w:rPr>
          <w:rFonts w:ascii="Times New Roman" w:hAnsi="Times New Roman" w:eastAsia="Times New Roman" w:cs="Times New Roman"/>
        </w:rPr>
        <w:t>Когда Дарий наконец осознаёт мотивы своих обманщиков, он вынужден бросить Даниила в ров со львами. Даниил нарушил закон государства своей послушностью закону Божьему. Ложь, предложенная Дарию, была достигнута посредством возвеличивания гордости Дария, что помешало ему распознать мотивы своих обманщиков. Ложь и обман в истории о Данииле во рву со львами объявляют послушание Богу богохульством и мятежом — это был тот же двоякий обман у креста, и веха креста соответствует вехе воскресного закона.</w:t>
      </w:r>
    </w:p>
    <w:p>
      <w:pPr>
        <w:pStyle w:val="ArticleBody"/>
        <w:jc w:val="left"/>
      </w:pPr>
      <w:r>
        <w:rPr>
          <w:rFonts w:ascii="Times New Roman" w:hAnsi="Times New Roman" w:eastAsia="Times New Roman" w:cs="Times New Roman"/>
        </w:rPr>
        <w:t>Наказание религиозной обольщающей власти является предметом библейского пророчества, как и тот факт, что религиозная власть вводит в заблуждение государственную власть.</w:t>
      </w:r>
    </w:p>
    <w:p>
      <w:pPr>
        <w:pStyle w:val="ArticleScripture"/>
        <w:jc w:val="left"/>
      </w:pPr>
      <w:r>
        <w:rPr>
          <w:rFonts w:ascii="Times New Roman" w:hAnsi="Times New Roman" w:eastAsia="Times New Roman" w:cs="Times New Roman"/>
        </w:rPr>
        <w:t>Народ видит, что его ввели в заблуждение. Они обвиняют друг друга в том, что привели их к погибели; но все единодушно обрушивают своё самое горькое осуждение на служителей. Неверные пастыри пророчествовали приятное; они побудили своих слушателей сводить на нет закон Божий и преследовать тех, кто хотел соблюдать его свято. Теперь, в отчаянии, эти учителя признаются перед всем миром в своём обмане. Толпы охвачены яростью. "Мы погибли!" — кричат они, — "и вы — причина нашей гибели"; и они обрушиваются на лжепастырей. Те самые, кто прежде более всего восхищался ими, произнесут на них самые страшные проклятия. Те же руки, которые некогда увенчивали их лаврами, поднимутся на их уничтожение. Мечи, предназначенные для умерщвления Божьего народа, теперь используются для уничтожения их врагов. Повсюду — распри и кровопролитие. Великая борьба, 655.</w:t>
      </w:r>
    </w:p>
    <w:p>
      <w:pPr>
        <w:pStyle w:val="ArticleBody"/>
        <w:jc w:val="left"/>
      </w:pPr>
      <w:r>
        <w:rPr>
          <w:rFonts w:ascii="Times New Roman" w:hAnsi="Times New Roman" w:eastAsia="Times New Roman" w:cs="Times New Roman"/>
        </w:rPr>
        <w:t>После закрытия времени испытания против религиозных руководителей восстают, потому что их паства осознаёт, что её обманули ложью, распространяемой религиозными руководителями. Президенты и князья вместе со своими семьями все подверглись тому же возмездному суду за ложь, которую они распространяли. То же возмездие, что и тогда, когда Илия умертвил лжепророков на горе Кармил, представлено в «великом землетрясении» одиннадцатой главы Откровения, когда «семь тысяч» повержены.</w:t>
      </w:r>
    </w:p>
    <w:p>
      <w:pPr>
        <w:pStyle w:val="ArticleScripture"/>
        <w:jc w:val="left"/>
      </w:pPr>
      <w:r>
        <w:rPr>
          <w:rFonts w:ascii="Times New Roman" w:hAnsi="Times New Roman" w:eastAsia="Times New Roman" w:cs="Times New Roman"/>
        </w:rPr>
        <w:t>И в тот же час произошло великое землетрясение, и десятая часть города пала, и в землетрясении погибло семь тысяч человек; прочие же устрашились и воздали славу Богу небесному. Откровение 11:13.</w:t>
      </w:r>
    </w:p>
    <w:p>
      <w:pPr>
        <w:pStyle w:val="ArticleBody"/>
        <w:jc w:val="left"/>
      </w:pPr>
      <w:r>
        <w:rPr>
          <w:rFonts w:ascii="Times New Roman" w:hAnsi="Times New Roman" w:eastAsia="Times New Roman" w:cs="Times New Roman"/>
        </w:rPr>
        <w:t>При свершении великого землетрясения Французской революции те семь тысяч, которые были убиты, представляли королевскую власть Франции. В «час» великого землетрясения, то есть воскресного закона, те семь тысяч, которые будут убиты, представляют адвентистов седьмого дня, которые преклоняются перед Римом, ибо только те, кто осознают ответственность за субботу седьмого дня, получают начертание зверя, когда наступает воскресный закон.</w:t>
      </w:r>
    </w:p>
    <w:p>
      <w:pPr>
        <w:pStyle w:val="ArticleScripture"/>
        <w:jc w:val="left"/>
      </w:pPr>
      <w:r>
        <w:rPr>
          <w:rFonts w:ascii="Times New Roman" w:hAnsi="Times New Roman" w:eastAsia="Times New Roman" w:cs="Times New Roman"/>
        </w:rPr>
        <w:t>Изменение субботы — это знак или печать власти Римской церкви. Те, кто, понимая требования четвертой заповеди, выбирают соблюдать ложную субботу вместо истинной, тем самым воздают почтение той власти, которая одна лишь повелевает соблюдать ее. Знак зверя — это папская суббота, которую мир принял вместо дня, назначенного Богом.</w:t>
      </w:r>
    </w:p>
    <w:p>
      <w:pPr>
        <w:pStyle w:val="ArticleScripture"/>
        <w:jc w:val="left"/>
      </w:pPr>
      <w:r>
        <w:rPr>
          <w:rFonts w:ascii="Times New Roman" w:hAnsi="Times New Roman" w:eastAsia="Times New Roman" w:cs="Times New Roman"/>
        </w:rPr>
        <w:t>Но время принятия начертания зверя, как указано в пророчестве, еще не наступило. Время испытания еще не наступило. В каждой церкви есть истинные христиане, не исключая и Римско-католической церкви. Никто не будет осуждён, пока не получит свет и не осознает обязательность четвертой заповеди. Но когда выйдет указ, предписывающий соблюдение ложной субботы, и когда громкий клич третьего ангела предостережёт людей от поклонения зверю и его образу, граница между ложным и истинным четко обозначится. Тогда те, кто по-прежнему будут пребывать в беззаконии, получат начертание зверя на челе или на руке.</w:t>
      </w:r>
    </w:p>
    <w:p>
      <w:pPr>
        <w:pStyle w:val="ArticleScripture"/>
        <w:jc w:val="left"/>
      </w:pPr>
      <w:r>
        <w:rPr>
          <w:rFonts w:ascii="Times New Roman" w:hAnsi="Times New Roman" w:eastAsia="Times New Roman" w:cs="Times New Roman"/>
        </w:rPr>
        <w:t>Быстрыми шагами мы приближаемся к этому периоду. Когда протестантские церкви соединятся со светской властью, чтобы поддерживать ложную религию, за противление которой их предки терпели лютейшие гонения, тогда папская суббота будет навязана объединённой властью церкви и государства. Произойдёт национальное вероотступление, которое завершится лишь национальной гибелью. Bible Training School, 2 февраля 1913 г.</w:t>
      </w:r>
    </w:p>
    <w:p>
      <w:pPr>
        <w:pStyle w:val="ArticleBody"/>
        <w:jc w:val="left"/>
      </w:pPr>
      <w:r>
        <w:rPr>
          <w:rFonts w:ascii="Times New Roman" w:hAnsi="Times New Roman" w:eastAsia="Times New Roman" w:cs="Times New Roman"/>
        </w:rPr>
        <w:t>«Семь тысяч», которые были низвергнуты в «час» великого землетрясения, то есть закона о воскресном дне, также находят параллель в «семи тысячах», которые отказались поклониться Иезавели во времена Илии.</w:t>
      </w:r>
    </w:p>
    <w:p>
      <w:pPr>
        <w:pStyle w:val="ArticleScripture"/>
        <w:jc w:val="left"/>
      </w:pPr>
      <w:r>
        <w:rPr>
          <w:rFonts w:ascii="Times New Roman" w:hAnsi="Times New Roman" w:eastAsia="Times New Roman" w:cs="Times New Roman"/>
        </w:rPr>
        <w:t>Но Я оставил себе в Израиле семь тысяч — всех тех, чьи колени не преклонились перед Ваалом и чьи уста не лобызали его. 1 Царей 19:18.</w:t>
      </w:r>
    </w:p>
    <w:p>
      <w:pPr>
        <w:pStyle w:val="ArticleBody"/>
        <w:jc w:val="left"/>
      </w:pPr>
      <w:r>
        <w:rPr>
          <w:rFonts w:ascii="Times New Roman" w:hAnsi="Times New Roman" w:eastAsia="Times New Roman" w:cs="Times New Roman"/>
        </w:rPr>
        <w:t>Первое упоминание о семи тысячах обозначает верную группу, которая отказалась поклониться Иезавели, а последнее упоминание представляет остаток, который поклоняется Иезавели. Когда папство покоряет славную землю (земной зверь из тринадцатой главы Откровения), при воскресном законе, одна группа "низвергнута", а другая группа вырывается из-под контроля Вавилона, ибо тогда начинается весть о выходе из Вавилона.</w:t>
      </w:r>
    </w:p>
    <w:p>
      <w:pPr>
        <w:pStyle w:val="ArticleScripture"/>
        <w:jc w:val="left"/>
      </w:pPr>
      <w:r>
        <w:rPr>
          <w:rFonts w:ascii="Times New Roman" w:hAnsi="Times New Roman" w:eastAsia="Times New Roman" w:cs="Times New Roman"/>
        </w:rPr>
        <w:t>И войдёт он и в славную землю, и многие страны будут ниспровергнуты; но эти спасутся от руки его: Едом, и Моав, и главные из сынов Аммоновых. Даниил 11:41.</w:t>
      </w:r>
    </w:p>
    <w:p>
      <w:pPr>
        <w:pStyle w:val="ArticleBody"/>
        <w:jc w:val="left"/>
      </w:pPr>
      <w:r>
        <w:rPr>
          <w:rFonts w:ascii="Times New Roman" w:hAnsi="Times New Roman" w:eastAsia="Times New Roman" w:cs="Times New Roman"/>
        </w:rPr>
        <w:t>Слово «страны» — добавленное слово, поскольку многие страны не «свергаются» при воскресном законе, но многие отдельные адвентисты седьмого дня — да, ибо в этот момент только они несут ответственность перед светом третьего ангела. Они и есть «многие», ибо они были призваны быть среди тех, кто получил печать Божью, но отвергли этот призыв.</w:t>
      </w:r>
    </w:p>
    <w:p>
      <w:pPr>
        <w:pStyle w:val="ArticleScripture"/>
        <w:jc w:val="left"/>
      </w:pPr>
      <w:r>
        <w:rPr>
          <w:rFonts w:ascii="Times New Roman" w:hAnsi="Times New Roman" w:eastAsia="Times New Roman" w:cs="Times New Roman"/>
        </w:rPr>
        <w:t>И говорит ему: друг, как ты вошёл сюда не в брачной одежде? Он же молчал. Тогда сказал царь слугам: связав ему руки и ноги, возьмите его и бросьте во тьму внешнюю; там будет плач и скрежет зубов. Ибо много званых, а мало избранных. Матфея 22:12–14.</w:t>
      </w:r>
    </w:p>
    <w:p>
      <w:pPr>
        <w:pStyle w:val="ArticleBody"/>
        <w:jc w:val="left"/>
      </w:pPr>
      <w:r>
        <w:rPr>
          <w:rFonts w:ascii="Times New Roman" w:hAnsi="Times New Roman" w:eastAsia="Times New Roman" w:cs="Times New Roman"/>
        </w:rPr>
        <w:t>Обман князей и начальников в шестой главе книги Даниила указывает на наказание религиозной власти, вводящей в заблуждение государственную власть.</w:t>
      </w:r>
    </w:p>
    <w:p>
      <w:pPr>
        <w:pStyle w:val="ArticleScripture"/>
        <w:jc w:val="left"/>
      </w:pPr>
      <w:r>
        <w:rPr>
          <w:rFonts w:ascii="Times New Roman" w:hAnsi="Times New Roman" w:eastAsia="Times New Roman" w:cs="Times New Roman"/>
        </w:rPr>
        <w:t>И царь повелел, и привели тех мужей, которые обвиняли Даниила, и бросили их в львиный ров — их самих, их детей и их жен; и львы овладели ими и переломали все их кости прежде, чем они достигли дна рва. Даниил 6:24.</w:t>
      </w:r>
    </w:p>
    <w:p>
      <w:pPr>
        <w:pStyle w:val="ArticleBody"/>
        <w:jc w:val="left"/>
      </w:pPr>
      <w:r>
        <w:rPr>
          <w:rFonts w:ascii="Times New Roman" w:hAnsi="Times New Roman" w:eastAsia="Times New Roman" w:cs="Times New Roman"/>
        </w:rPr>
        <w:t>Мы продолжим рассматривать книгу Даниила в следующей статье.</w:t>
      </w:r>
    </w:p>
    <w:p>
      <w:pPr>
        <w:pStyle w:val="ArticleScripture"/>
        <w:jc w:val="left"/>
      </w:pPr>
      <w:r>
        <w:rPr>
          <w:rFonts w:ascii="Times New Roman" w:hAnsi="Times New Roman" w:eastAsia="Times New Roman" w:cs="Times New Roman"/>
        </w:rPr>
        <w:t>И что еще скажу? Ибо мне не достанет времени, чтобы повествовать о Гедеоне, о Вараке, о Самсоне и об Иеффае; о Давиде также, и о Самуиле, и о пророках: которые верою побеждали царства, творили правду, получали обетования, заграждали уста львов. Евреям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три</dc:title>
  <dc:subject>"Печать" Бога, оттиснутая при издании указа о воскресном законе: Пророческий анализ 6-й главы книги Даниила</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