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тридцать восемь</w:t>
      </w:r>
    </w:p>
    <w:p>
      <w:pPr>
        <w:pStyle w:val="ArticleSubtitle"/>
        <w:jc w:val="left"/>
      </w:pPr>
      <w:r>
        <w:rPr>
          <w:rFonts w:ascii="Arial" w:hAnsi="Arial" w:eastAsia="Arial" w:cs="Arial"/>
        </w:rPr>
        <w:t>Раскрывая драгоценности: пророческий сон Уильяма Миллера и восстановление истины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Во сне Миллеру была послана шкатулка невидимой рукой. Во сне ему дали понять, что размеры шкатулки были «шесть в квадрате» на «десять дюймов». Десять, умноженное на шесть в квадрате, дает триста шестьдесят — число дней в пророческом году. Миллеру была дана шкатулка, содержавшая весть, которую ему предстояло возвещать, и эта весть основывалась на принципе, согласно которому день в библейском пророчестве соответствует году. Шкатулка означала Библию, и для Миллера Библию следовало рассматривать через призму принципа «день за год» библейского пророчества.</w:t>
      </w:r>
    </w:p>
    <w:p>
      <w:pPr>
        <w:pStyle w:val="ArticleScripture"/>
        <w:jc w:val="left"/>
      </w:pPr>
      <w:r>
        <w:rPr>
          <w:rFonts w:ascii="Times New Roman" w:hAnsi="Times New Roman" w:eastAsia="Times New Roman" w:cs="Times New Roman"/>
        </w:rPr>
        <w:t>«В Слове Божьем есть ключ, который открывает драгоценный ларец — к нашему удовлетворению и радости. Я благодарю за каждый луч света. В будущем переживания, которые сейчас для нас очень таинственны, будут объяснены. Некоторые переживания мы, возможно, никогда не поймем полностью, пока смертное не облечется в бессмертие». Manuscript Releases, том 17, 261.</w:t>
      </w:r>
    </w:p>
    <w:p>
      <w:pPr>
        <w:pStyle w:val="ArticleBody"/>
        <w:jc w:val="left"/>
      </w:pPr>
      <w:r>
        <w:rPr>
          <w:rFonts w:ascii="Times New Roman" w:hAnsi="Times New Roman" w:eastAsia="Times New Roman" w:cs="Times New Roman"/>
        </w:rPr>
        <w:t>Во сне Миллера к ларцу был прикреплён «ключ», символизировавший методологию, к применению которой Миллера побудили.</w:t>
      </w:r>
    </w:p>
    <w:p>
      <w:pPr>
        <w:pStyle w:val="ArticleScripture"/>
        <w:jc w:val="left"/>
      </w:pPr>
      <w:r>
        <w:rPr>
          <w:rFonts w:ascii="Times New Roman" w:hAnsi="Times New Roman" w:eastAsia="Times New Roman" w:cs="Times New Roman"/>
        </w:rPr>
        <w:t>Те, кто занимаются провозглашением вести третьего ангела, исследуют Священные Писания по тому же плану, которого придерживался отец Миллер. В небольшой книге под названием «Взгляды на пророчества и пророческую хронологию» отец Миллер приводит следующие простые, но разумные и важные правила изучения и толкования Библии:-</w:t>
      </w:r>
    </w:p>
    <w:p>
      <w:pPr>
        <w:pStyle w:val="ArticleScripture"/>
        <w:jc w:val="left"/>
      </w:pPr>
      <w:r>
        <w:rPr>
          <w:rFonts w:ascii="Times New Roman" w:hAnsi="Times New Roman" w:eastAsia="Times New Roman" w:cs="Times New Roman"/>
        </w:rPr>
        <w:t>[Цитируются правила с первого по пятое.]</w:t>
      </w:r>
    </w:p>
    <w:p>
      <w:pPr>
        <w:pStyle w:val="ArticleScripture"/>
        <w:jc w:val="left"/>
      </w:pPr>
      <w:r>
        <w:rPr>
          <w:rFonts w:ascii="Times New Roman" w:hAnsi="Times New Roman" w:eastAsia="Times New Roman" w:cs="Times New Roman"/>
        </w:rPr>
        <w:t>«Выше приведена часть этих правил; и при нашем изучении Библии нам всем следует внимать изложенным принципам». Ревью энд Геральд, 25 ноября 1884 г.</w:t>
      </w:r>
    </w:p>
    <w:p>
      <w:pPr>
        <w:pStyle w:val="ArticleBody"/>
        <w:jc w:val="left"/>
      </w:pPr>
      <w:r>
        <w:rPr>
          <w:rFonts w:ascii="Times New Roman" w:hAnsi="Times New Roman" w:eastAsia="Times New Roman" w:cs="Times New Roman"/>
        </w:rPr>
        <w:t>Когда Миллер открыл шкатулку, он обнаружил «всевозможные виды и размеры драгоценностей, бриллианты, драгоценные камни, а также золотые и серебряные монеты всех размеров и достоинств, красиво разложенные по своим местам в шкатулке; и, будучи так разложенными, они отражали свет и сияние, равные лишь солнцу». Миллер обнаружил драгоценные камни истин, формирующих фундамент адвентизма. Найденные им истины были «разложены» в совершенном порядке и отражали свет солнца.</w:t>
      </w:r>
    </w:p>
    <w:p>
      <w:pPr>
        <w:pStyle w:val="ArticleBody"/>
        <w:jc w:val="left"/>
      </w:pPr>
      <w:r>
        <w:rPr>
          <w:rFonts w:ascii="Times New Roman" w:hAnsi="Times New Roman" w:eastAsia="Times New Roman" w:cs="Times New Roman"/>
        </w:rPr>
        <w:t>Затем Миллер разложил эти истины «на столе в центре» и призвал всех: «придите и посмотрите». «Придите и посмотрите» — это символ, заимствованный из открытия печатей в книге Откровения; Миллер представляет мудрых, которые понимают весть Даниила, с которой была снята печать в 1798 году. Истины, которые Миллер положил на стол, были истинами из книги Даниила, с которых Лев из колена Иудина снял печать; они должны были испытать то поколение, которое жило в момент их раскрытия. По этой причине четыре живых существа из Откровения, связанные с первыми четырьмя печатями, и Миллер призвали то поколение: «придите и посмотрите».</w:t>
      </w:r>
    </w:p>
    <w:p>
      <w:pPr>
        <w:pStyle w:val="ArticleScripture"/>
        <w:jc w:val="left"/>
      </w:pPr>
      <w:r>
        <w:rPr>
          <w:rFonts w:ascii="Times New Roman" w:hAnsi="Times New Roman" w:eastAsia="Times New Roman" w:cs="Times New Roman"/>
        </w:rPr>
        <w:t>И я увидел, когда Агнец открыл одну из печатей, и услышал одно из четырёх животных, говорившее как бы громовым голосом: иди и смотри. И я взглянул, и вот конь белый; и сидящий на нём имел лук; и дан ему был венец; и вышел он, побеждая и чтобы победить. Когда Он открыл вторую печать, я услышал второе животное, говорящее: иди и смотри. И вышел другой конь — рыжий; и сидящему на нём дано было взять мир с земли, чтобы убивали друг друга; и дан ему был великий меч. Когда Он открыл третью печать, я услышал третье животное, говорящее: иди и смотри. И я взглянул, и вот конь чёрный; и сидящий на нём имел в руке весы. И я услышал голос посреди четырёх животных, говорящий: мера пшеницы за динарий и три меры ячменя за динарий; а елей и вино не повреждай. Когда Он открыл четвёртую печать, я услышал голос четвёртого животного, говорящий: иди и смотри. И я взглянул, и вот конь бледный; и имя сидящему на нём — Смерть; и Ад следовал за ним. И дана им власть над четвёртою частью земли — умерщвлять мечом, голодом, мором и зверями земными. Откровение 6:1–8.</w:t>
      </w:r>
    </w:p>
    <w:p>
      <w:pPr>
        <w:pStyle w:val="ArticleBody"/>
        <w:jc w:val="left"/>
      </w:pPr>
      <w:r>
        <w:rPr>
          <w:rFonts w:ascii="Times New Roman" w:hAnsi="Times New Roman" w:eastAsia="Times New Roman" w:cs="Times New Roman"/>
        </w:rPr>
        <w:t>Именно Христос, представленный в образе Льва из колена Иудина, снял печати с книги, запечатанной семью печатями, в книге Откровения, и именно Лев из колена Иудина снял печати с драгоценностей, которые Миллер положил на стол, а затем возвестил всем: «придите и посмотрите».</w:t>
      </w:r>
    </w:p>
    <w:p>
      <w:pPr>
        <w:pStyle w:val="ArticleBody"/>
        <w:jc w:val="left"/>
      </w:pPr>
      <w:r>
        <w:rPr>
          <w:rFonts w:ascii="Times New Roman" w:hAnsi="Times New Roman" w:eastAsia="Times New Roman" w:cs="Times New Roman"/>
        </w:rPr>
        <w:t>Истины, которые он открыл, были наглядно изображены на пионерской диаграмме 1843 года, которую, по словам сестры Уайт, направляла рука Господа — та же невидимая рука, которая принесла Миллеру шкатулку, полную драгоценностей. Триста диаграмм, изготовленных в 1842 году, были исполнением повеления Авваккума: записать видение и ясно изложить его на таблицах. Стол Миллера в центре его комнаты представлял те триста диаграмм (таблиц), которые вестники миллеритов понесли в мир в 1842 и 1843 годах. Та диаграмма, вместе с пионерской диаграммой 1850 года, были «таблицами» второй главы Авваккума.</w:t>
      </w:r>
    </w:p>
    <w:p>
      <w:pPr>
        <w:pStyle w:val="ArticleScripture"/>
        <w:jc w:val="left"/>
      </w:pPr>
      <w:r>
        <w:rPr>
          <w:rFonts w:ascii="Times New Roman" w:hAnsi="Times New Roman" w:eastAsia="Times New Roman" w:cs="Times New Roman"/>
        </w:rPr>
        <w:t>«Единодушное свидетельство проповедников и изданий о Втором пришествии, стоявших на “первоначальной вере”, состояло в том, что опубликование таблицы было исполнением Аввакума 2:2, 3. Если таблица была предметом пророчества (а те, кто это отрицает, оставляют первоначальную веру), то отсюда следует, что 457 год до Р. Х. был тем годом, от которого надлежало отсчитывать 2300 дней. Необходимо было, чтобы 1843 год стал первым опубликованным временем, дабы “видение” должно было “замедлить”, или чтобы наступило время промедления, в течение которого сонм дев должен был дремать и спать по великому вопросу времени, непосредственно перед тем, как им надлежало быть пробуждёнными Полуночным криком». James White, Second Advent Review and Sabbath Herald, Volume 1, Number 2.</w:t>
      </w:r>
    </w:p>
    <w:p>
      <w:pPr>
        <w:pStyle w:val="ArticleBody"/>
        <w:jc w:val="left"/>
      </w:pPr>
      <w:r>
        <w:rPr>
          <w:rFonts w:ascii="Times New Roman" w:hAnsi="Times New Roman" w:eastAsia="Times New Roman" w:cs="Times New Roman"/>
        </w:rPr>
        <w:t>Людей, которые начали откликаться на весть («драгоценности»), впоследствии представленную на таблице Аввакума, поначалу было немного, но с подтверждением принципа «день за год» 11 августа 1840 года их «стало толпой».</w:t>
      </w:r>
    </w:p>
    <w:p>
      <w:pPr>
        <w:pStyle w:val="ArticleScripture"/>
        <w:jc w:val="left"/>
      </w:pPr>
      <w:r>
        <w:rPr>
          <w:rFonts w:ascii="Times New Roman" w:hAnsi="Times New Roman" w:eastAsia="Times New Roman" w:cs="Times New Roman"/>
        </w:rPr>
        <w:t>«В точно указанное время Турция через своих послов приняла покровительство союзных держав Европы и тем самым поставила себя под контроль христианских народов. Это событие в точности исполнило предсказание. Когда об этом стало известно, множество людей убедились в правильности принципов пророческого истолкования, принятых Миллером и его сотрудниками, и адвентистскому движению был дан удивительный импульс. Люди учёные и занимающие высокое положение присоединились к Миллеру как в проповеди, так и в публикации его взглядов, и с 1840 по 1844 год это дело быстро распространялось». The Great Controversy, 334, 335.</w:t>
      </w:r>
    </w:p>
    <w:p>
      <w:pPr>
        <w:pStyle w:val="ArticleBody"/>
        <w:jc w:val="left"/>
      </w:pPr>
      <w:r>
        <w:rPr>
          <w:rFonts w:ascii="Times New Roman" w:hAnsi="Times New Roman" w:eastAsia="Times New Roman" w:cs="Times New Roman"/>
        </w:rPr>
        <w:t>Тогда толпа начала ворошить драгоценности. В этот момент Миллер называет это рассеянием драгоценностей. Слово «рассеять» — один из ключевых символов «семикратности» двадцать шестой главы книги Левит; в изложении своего сна Миллер десять раз употребляет различные формы этого слова. «Десять» — символ испытания и указывает на правильное понимание символического значения «рассеянных» драгоценностей Миллера как на пророческое испытание для тех, до которых достигли концы веков.</w:t>
      </w:r>
    </w:p>
    <w:p>
      <w:pPr>
        <w:pStyle w:val="ArticleBody"/>
        <w:jc w:val="left"/>
      </w:pPr>
      <w:r>
        <w:rPr>
          <w:rFonts w:ascii="Times New Roman" w:hAnsi="Times New Roman" w:eastAsia="Times New Roman" w:cs="Times New Roman"/>
        </w:rPr>
        <w:t>Отвержение драгоценного камня «семь времён» стало первой драгоценностью, которую лаодикийский адвентизм отложил в сторону, когда он провалил испытание Моисеева «рассеяния», представленное Илией (Миллером) в 1863 году. С того момента драгоценные камни должны были всё более рассеиваться, смешиваться с подделками и в конечном счёте быть полностью скрытыми. Сокрытие драгоценных камней в конечном итоге должно было дойти до того, что ларец (Библия) будет уничтожен.</w:t>
      </w:r>
    </w:p>
    <w:p>
      <w:pPr>
        <w:pStyle w:val="ArticleBody"/>
        <w:jc w:val="left"/>
      </w:pPr>
      <w:r>
        <w:rPr>
          <w:rFonts w:ascii="Times New Roman" w:hAnsi="Times New Roman" w:eastAsia="Times New Roman" w:cs="Times New Roman"/>
        </w:rPr>
        <w:t>Во сне Миллера есть отчетливое различие между первыми «семью разами» употребления Миллером слова «scatter» и последними тремя разами его употребления. После того как он упомянул «scatter» «семь раз», он «совершенно обескуражился и пал духом, сел и заплакал».</w:t>
      </w:r>
    </w:p>
    <w:p>
      <w:pPr>
        <w:pStyle w:val="ArticleBody"/>
        <w:jc w:val="left"/>
      </w:pPr>
      <w:r>
        <w:rPr>
          <w:rFonts w:ascii="Times New Roman" w:hAnsi="Times New Roman" w:eastAsia="Times New Roman" w:cs="Times New Roman"/>
        </w:rPr>
        <w:t>Иоанн плакал ещё до того, как Христос, изображённый как Лев из колена Иудина, начал в книге Откровения Своё дело снятия печатей с книги, запечатанной семью печатями. Иоанн и Миллер оба плакали, когда поняли, что ларец (Слово Божие) был сокрыт под фальшивыми драгоценностями.</w:t>
      </w:r>
    </w:p>
    <w:p>
      <w:pPr>
        <w:pStyle w:val="ArticleScripture"/>
        <w:jc w:val="left"/>
      </w:pPr>
      <w:r>
        <w:rPr>
          <w:rFonts w:ascii="Times New Roman" w:hAnsi="Times New Roman" w:eastAsia="Times New Roman" w:cs="Times New Roman"/>
        </w:rPr>
        <w:t>И видел я в деснице Сидящего на престоле книгу, написанную внутри и отвне, запечатанную семью печатями. И видел я сильного ангела, провозглашающего громким голосом: кто достоин открыть книгу и снять ее печати? И никто ни на небе, ни на земле, ни под землей не мог открыть книгу, ни даже взглянуть на нее. И я много плакал, потому что не нашлось никого достойного открыть и читать книгу, ни даже взглянуть на нее. И один из старцев сказал мне: не плачь: вот, Лев из колена Иудина, Корень Давидов, победил, чтобы открыть книгу и снять семь печатей ее. Откровение 5:1–5.</w:t>
      </w:r>
    </w:p>
    <w:p>
      <w:pPr>
        <w:pStyle w:val="ArticleBody"/>
        <w:jc w:val="left"/>
      </w:pPr>
      <w:r>
        <w:rPr>
          <w:rFonts w:ascii="Times New Roman" w:hAnsi="Times New Roman" w:eastAsia="Times New Roman" w:cs="Times New Roman"/>
        </w:rPr>
        <w:t>Когда нарастающее отвержение драгоценностей, которые Миллер обнаружил и представил миру, дошло до того, что Библия (шкатулка) была уничтожена, тогда Миллер заплакал.</w:t>
      </w:r>
    </w:p>
    <w:p>
      <w:pPr>
        <w:pStyle w:val="ArticleScripture"/>
        <w:jc w:val="left"/>
      </w:pPr>
      <w:r>
        <w:rPr>
          <w:rFonts w:ascii="Times New Roman" w:hAnsi="Times New Roman" w:eastAsia="Times New Roman" w:cs="Times New Roman"/>
        </w:rPr>
        <w:t>Тогда я увидел, что среди подлинных драгоценностей и монет они рассыпали несметное количество поддельных драгоценностей и фальшивых монет. Я был чрезвычайно возмущён их низким поведением и неблагодарностью и упрекал и порицал их за это; но чем больше я упрекал, тем больше они рассыпали поддельные драгоценности и фальшивые монеты среди подлинных.</w:t>
      </w:r>
    </w:p>
    <w:p>
      <w:pPr>
        <w:pStyle w:val="ArticleScripture"/>
        <w:jc w:val="left"/>
      </w:pPr>
      <w:r>
        <w:rPr>
          <w:rFonts w:ascii="Times New Roman" w:hAnsi="Times New Roman" w:eastAsia="Times New Roman" w:cs="Times New Roman"/>
        </w:rPr>
        <w:t>Тогда я раздражился в своей телесной душе и начал применять физическую силу, чтобы выталкивать их из комнаты; но пока я выталкивал одного, входили ещё трое и приносили грязь, стружки, песок и всяческий мусор, пока они не покрыли ими каждую из настоящих драгоценностей, бриллиантов и монет, так что их вовсе не стало видно. Они также разорвали на куски мою шкатулку и разбросали её среди мусора. Я думал, никому нет дела до моей скорби и моего гнева. Я совершенно пал духом и уныл, сел и заплакал.</w:t>
      </w:r>
    </w:p>
    <w:p>
      <w:pPr>
        <w:pStyle w:val="ArticleBody"/>
        <w:jc w:val="left"/>
      </w:pPr>
      <w:r>
        <w:rPr>
          <w:rFonts w:ascii="Times New Roman" w:hAnsi="Times New Roman" w:eastAsia="Times New Roman" w:cs="Times New Roman"/>
        </w:rPr>
        <w:t>К этому моменту в его сне слово «рассеять» употреблялось «семь раз». Последние три употребления отличны от первых семи, тем самым пророчески отмечая семь рассеяний как символ «семи времён» из двадцать шестой главы книги Левит. Второй сон Миллера, как и второй сон Навуходоносора, символически обозначает «семь времён».</w:t>
      </w:r>
    </w:p>
    <w:p>
      <w:pPr>
        <w:pStyle w:val="ArticleBody"/>
        <w:jc w:val="left"/>
      </w:pPr>
      <w:r>
        <w:rPr>
          <w:rFonts w:ascii="Times New Roman" w:hAnsi="Times New Roman" w:eastAsia="Times New Roman" w:cs="Times New Roman"/>
        </w:rPr>
        <w:t>Подобно Иоанну в пятой главе Откровения, когда Миллер заплакал, человек с щёткой для грязи (Лев из колена Иудина) затем «открыл дверь» и вошёл в комнату. Визуальный образ Отца, держащего книгу, запечатанную семью печатями, которую никто не мог открыть и которая заставила Иоанна плакать, начинается в первом стихе четвёртой главы.</w:t>
      </w:r>
    </w:p>
    <w:p>
      <w:pPr>
        <w:pStyle w:val="ArticleScripture"/>
        <w:jc w:val="left"/>
      </w:pPr>
      <w:r>
        <w:rPr>
          <w:rFonts w:ascii="Times New Roman" w:hAnsi="Times New Roman" w:eastAsia="Times New Roman" w:cs="Times New Roman"/>
        </w:rPr>
        <w:t>После сего я взглянул, и вот, дверь отверста на небе; и прежний голос, который я слышал, как бы звук трубы, говорящей со мною, сказал: Взойди сюда, и я покажу тебе, чему надлежит быть после сего. Откровение 4:1.</w:t>
      </w:r>
    </w:p>
    <w:p>
      <w:pPr>
        <w:pStyle w:val="ArticleBody"/>
        <w:jc w:val="left"/>
      </w:pPr>
      <w:r>
        <w:rPr>
          <w:rFonts w:ascii="Times New Roman" w:hAnsi="Times New Roman" w:eastAsia="Times New Roman" w:cs="Times New Roman"/>
        </w:rPr>
        <w:t>Миллер плакал и увидел, как открылась дверь. «Когда я так плакал и скорбел о моей великой утрате и ответственности, я вспомнил Бога и усердно молился, чтобы Он послал мне помощь. Немедленно дверь открылась, и в комнату вошел человек, и тогда все люди покинули ее; он же, держа в руке метлу, открыл окна и начал выметать из комнаты грязь и мусор». Лев из колена Иудина и человек с метлой явились при открытии двери, когда Иоанн и Миллер плакали. Открытие двери — символ смены диспенсации.</w:t>
      </w:r>
    </w:p>
    <w:p>
      <w:pPr>
        <w:pStyle w:val="ArticleBody"/>
        <w:jc w:val="left"/>
      </w:pPr>
      <w:r>
        <w:rPr>
          <w:rFonts w:ascii="Times New Roman" w:hAnsi="Times New Roman" w:eastAsia="Times New Roman" w:cs="Times New Roman"/>
        </w:rPr>
        <w:t>Как и в случае с Миллером, он плакал, и дверь открылась, но он также молился. «Я совершенно пал духом и обескуражился, сел и заплакал. Пока я так плакал и скорбел о своей великой утрате и ответственности, я вспомнил о Боге и усердно молился, чтобы Он послал мне помощь. Немедленно дверь открылась, и в комнату вошел человек, и тогда все люди вышли из нее; и он, держа в руке щетку, открыл окна и начал сметать из комнаты грязь и мусор».</w:t>
      </w:r>
    </w:p>
    <w:p>
      <w:pPr>
        <w:pStyle w:val="ArticleBody"/>
        <w:jc w:val="left"/>
      </w:pPr>
      <w:r>
        <w:rPr>
          <w:rFonts w:ascii="Times New Roman" w:hAnsi="Times New Roman" w:eastAsia="Times New Roman" w:cs="Times New Roman"/>
        </w:rPr>
        <w:t>Молитва, являющаяся вехой в истории последних дней, — это молитва, отмеченная у Даниила и трёх отроков во второй главе, а также у Даниила в девятой главе. Это молитва из двадцать шестой главы Левита о «семи временах», которую два свидетеля одиннадцатой главы Откровения должны возносить, когда осознают, что были рассеяны. Два свидетеля должны повторить то, что сделал Даниил в девятой главе, когда он признал, что был «рассеян» в исполнение проклятия, произнесённого Моисеем. Два свидетеля должны повторить то, что Миллер проиллюстрировал в своём сне, когда он дошёл до момента, когда его драгоценности были рассеяны «семь раз».</w:t>
      </w:r>
    </w:p>
    <w:p>
      <w:pPr>
        <w:pStyle w:val="ArticleBody"/>
        <w:jc w:val="left"/>
      </w:pPr>
      <w:r>
        <w:rPr>
          <w:rFonts w:ascii="Times New Roman" w:hAnsi="Times New Roman" w:eastAsia="Times New Roman" w:cs="Times New Roman"/>
        </w:rPr>
        <w:t>Когда та молитва была отмечена, дверь открылась, появился человек с метлой, и комната опустела. Нечестивая толпа ушла, и наступил новый порядок. Тогда Лев из колена Иудина, у Которого веяло в Его руке, «открыл окна и начал выметать из комнаты грязь и мусор», и, когда «он выметал грязь и мусор, ложные драгоценности и фальшивая монета — всё поднялось и, словно облако, вылетело из окна, и ветер унёс их».</w:t>
      </w:r>
    </w:p>
    <w:p>
      <w:pPr>
        <w:pStyle w:val="ArticleBody"/>
        <w:jc w:val="left"/>
      </w:pPr>
      <w:r>
        <w:rPr>
          <w:rFonts w:ascii="Times New Roman" w:hAnsi="Times New Roman" w:eastAsia="Times New Roman" w:cs="Times New Roman"/>
        </w:rPr>
        <w:t>Открытые окна также обозначают разделение, ибо, пока мусор выносится через окно, те, кто исполнил повеление, найденное у Малахии и обращённое к «священникам» последних дней: «принесите все десятины в хранилище, чтобы в доме Моём была пища, и испытайте Меня ныне в этом, говорит Господь Саваоф: не открою ли Я для вас окна небес и не изолью ли на вас благословение так, что не хватит места, чтобы его вместить». Открытая дверь и открытые окна представляют собой перемену домостроительства, которая исполняется в то время, когда нечестивые священники удаляются, а праведные священники получают благословение.</w:t>
      </w:r>
    </w:p>
    <w:p>
      <w:pPr>
        <w:pStyle w:val="ArticleBody"/>
        <w:jc w:val="left"/>
      </w:pPr>
      <w:r>
        <w:rPr>
          <w:rFonts w:ascii="Times New Roman" w:hAnsi="Times New Roman" w:eastAsia="Times New Roman" w:cs="Times New Roman"/>
        </w:rPr>
        <w:t>Когда уборщик начинает очищать свой пол, Миллер на мгновение закрывает глаза. «В суете я на мгновение закрыл глаза; когда открыл их, весь мусор исчез. Драгоценные камни, бриллианты, золотые и серебряные монеты были в изобилии рассыпаны по всей комнате». Драгоценное и ничтожное тогда были полностью отделены.</w:t>
      </w:r>
    </w:p>
    <w:p>
      <w:pPr>
        <w:pStyle w:val="ArticleBody"/>
        <w:jc w:val="left"/>
      </w:pPr>
      <w:r>
        <w:rPr>
          <w:rFonts w:ascii="Times New Roman" w:hAnsi="Times New Roman" w:eastAsia="Times New Roman" w:cs="Times New Roman"/>
        </w:rPr>
        <w:t>Затем на стол поставили большую шкатулку, и в неё бросили рассыпанные драгоценности. «Затем он поставил на стол шкатулку, гораздо большую и более красивую, чем прежняя, и стал пригоршнями собирать драгоценности, алмазы, монеты и бросать их в шкатулку, пока не осталось ни одной, хотя некоторые из алмазов были не больше кончика булавки». Основополагающие истины Миллера затем были объединены не только с Библией, но и с Духом пророчества, и эти истины стали прекраснее и ярче, чем были первоначально.</w:t>
      </w:r>
    </w:p>
    <w:p>
      <w:pPr>
        <w:pStyle w:val="ArticleBody"/>
        <w:jc w:val="left"/>
      </w:pPr>
      <w:r>
        <w:rPr>
          <w:rFonts w:ascii="Times New Roman" w:hAnsi="Times New Roman" w:eastAsia="Times New Roman" w:cs="Times New Roman"/>
        </w:rPr>
        <w:t>Когда мы оцениваем видение о реке Улай в свете послания, которое было раскрыто в 1798 году, следует понимать, что некоторые из этих истин были ограничены рамками, которые были даны Миллеру. Также следует ожидать, что некоторые из этих истин, таким образом, окажутся более масштабными и более прекрасными, хотя некоторые из них могут показаться малыми или второстепенными.</w:t>
      </w:r>
    </w:p>
    <w:p>
      <w:pPr>
        <w:pStyle w:val="ArticleBody"/>
        <w:jc w:val="left"/>
      </w:pPr>
      <w:r>
        <w:rPr>
          <w:rFonts w:ascii="Times New Roman" w:hAnsi="Times New Roman" w:eastAsia="Times New Roman" w:cs="Times New Roman"/>
        </w:rPr>
        <w:t>Когда истины восстановлены, их помещают в больший ларец, затем снова звучит призыв, не Миллером, а Христом (который является человеком со щеткой для мусора, Львом из колена Иудина): «приди и посмотри». Это указывает на то, что только что произошло снятие печатей, а окончательное снятие печатей — это Откровение Иисуса Христа, которое происходит незадолго до закрытия испытательного срока, или, как определяет сестра Уайт, когда вошел человек со щеткой для мусора.</w:t>
      </w:r>
    </w:p>
    <w:p>
      <w:pPr>
        <w:pStyle w:val="ArticleScripture"/>
        <w:jc w:val="left"/>
      </w:pPr>
      <w:r>
        <w:rPr>
          <w:rFonts w:ascii="Times New Roman" w:hAnsi="Times New Roman" w:eastAsia="Times New Roman" w:cs="Times New Roman"/>
        </w:rPr>
        <w:t>«Я заглянул в ларец, но зрелище ослепило мои глаза. Они сияли в десять раз ярче, чем прежде. Я подумал, что песок под ногами тех нечестивцев, которые рассыпали их и втоптали в пыль, отшлифовал их. Они были красиво разложены в ларце, каждый на своём месте, без каких-либо видимых стараний со стороны человека, который их туда бросил. Я закричал от великой радости, и этот крик разбудил меня». Ранние сочинения, 83.</w:t>
      </w:r>
    </w:p>
    <w:p>
      <w:pPr>
        <w:pStyle w:val="ArticleBody"/>
        <w:jc w:val="left"/>
      </w:pPr>
      <w:r>
        <w:rPr>
          <w:rFonts w:ascii="Times New Roman" w:hAnsi="Times New Roman" w:eastAsia="Times New Roman" w:cs="Times New Roman"/>
        </w:rPr>
        <w:t>Время ожидания и первое разочарование наступили 18 июля 2020 года, а с июля 2023 года Лев из колена Иудина снимает печати с вести Откровения Иисуса Христа. Это снятие печатей включает книгу Даниила, и мы завершим рассмотрение сна Миллера в следующей статье.</w:t>
      </w:r>
    </w:p>
    <w:p>
      <w:pPr>
        <w:pStyle w:val="ArticleBody"/>
        <w:jc w:val="left"/>
      </w:pPr>
      <w:r>
        <w:rPr>
          <w:rFonts w:ascii="Times New Roman" w:hAnsi="Times New Roman" w:eastAsia="Times New Roman" w:cs="Times New Roman"/>
        </w:rPr>
        <w:t>Работа человека с щёткой для грязи выполняется в сотрудничестве с «мудрыми священниками», а работа тех «священников», которые являются двумя свидетелями одиннадцатой главы Откровения и воскрешёнными мёртвыми костями тридцать седьмой главы Иезекииля, также представлена другими линиями Слова Божьего. Мы воспользуемся несколькими из этих линий как вторыми свидетелями в подтверждение того, что мы установили относительно второго сна Уильяма Миллера.</w:t>
      </w:r>
    </w:p>
    <w:p>
      <w:pPr>
        <w:pStyle w:val="ArticleScripture"/>
        <w:jc w:val="left"/>
      </w:pPr>
      <w:r>
        <w:rPr>
          <w:rFonts w:ascii="Times New Roman" w:hAnsi="Times New Roman" w:eastAsia="Times New Roman" w:cs="Times New Roman"/>
        </w:rPr>
        <w:t>"Священные Писания даны для нашего блага, чтобы мы имели наставление в праведности. Драгоценные лучи света были затемнены облаками заблуждений, но Христос готов развеять туманы заблуждений и суеверий и открыть нам сияние славы Отца, так что мы скажем, как сказали ученики: 'Не горело ли в нас сердце наше, когда он говорил с нами по дороге?'" Издательское служение,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тридцать восемь</dc:title>
  <dc:subject>Раскрывая драгоценности: пророческий сон Уильяма Миллера и восстановление истины</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