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шесть</w:t>
      </w:r>
    </w:p>
    <w:p>
      <w:pPr>
        <w:pStyle w:val="ArticleSubtitle"/>
        <w:jc w:val="left"/>
      </w:pPr>
      <w:r>
        <w:rPr>
          <w:rFonts w:ascii="Arial" w:hAnsi="Arial" w:eastAsia="Arial" w:cs="Arial"/>
        </w:rPr>
        <w:t>Разгадка тайны 17-й главы Откровения: последнее пророчество о Великой Блуднице и Звере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Последнее изображение царств библейского пророчества содержится в семнадцатой главе Откровения. В этой главе, в третьем стихе, ангел переносит Иоанна в «пустыню», чтобы показать ему суд над «великой блудницей» пророчества, которая сидит на «многих водах» и блудодействовала с «царями земли».</w:t>
      </w:r>
    </w:p>
    <w:p>
      <w:pPr>
        <w:pStyle w:val="ArticleScripture"/>
        <w:jc w:val="left"/>
      </w:pPr>
      <w:r>
        <w:rPr>
          <w:rFonts w:ascii="Times New Roman" w:hAnsi="Times New Roman" w:eastAsia="Times New Roman" w:cs="Times New Roman"/>
        </w:rPr>
        <w:t>И пришёл один из семи ангелов, у которых было семь чаш, и говорил со мной, говоря: подойди; я покажу тебе суд над великой блудницей, сидящей на многих водах: с которой блудодействовали цари земли, и жители земли упивались вином её блудодеяния. И он перенёс меня в духе в пустыню; и я увидел женщину, сидящую на звере багряном, преисполненном именами богохульными, имеющем семь голов и десять рогов. Откровение 17:1–3.</w:t>
      </w:r>
    </w:p>
    <w:p>
      <w:pPr>
        <w:pStyle w:val="ArticleBody"/>
        <w:jc w:val="left"/>
      </w:pPr>
      <w:r>
        <w:rPr>
          <w:rFonts w:ascii="Times New Roman" w:hAnsi="Times New Roman" w:eastAsia="Times New Roman" w:cs="Times New Roman"/>
        </w:rPr>
        <w:t>По словам самого Иоанна «пустыня» символизирует тысячу двести шестьдесят лет папского владычества с 538 года до времени конца в 1798 году.</w:t>
      </w:r>
    </w:p>
    <w:p>
      <w:pPr>
        <w:pStyle w:val="ArticleScripture"/>
        <w:jc w:val="left"/>
      </w:pPr>
      <w:r>
        <w:rPr>
          <w:rFonts w:ascii="Times New Roman" w:hAnsi="Times New Roman" w:eastAsia="Times New Roman" w:cs="Times New Roman"/>
        </w:rPr>
        <w:t>И жена убежала в пустыню, где приготовлено было для нее место от Бога, чтобы питали ее там тысячу двести шестьдесят дней. ... И даны были жене два крыла большого орла, чтобы она летела в пустыню, в свое место, где она питается на время, времена и полвремени, от лица змея. Откровение 12:6, 14.</w:t>
      </w:r>
    </w:p>
    <w:p>
      <w:pPr>
        <w:pStyle w:val="ArticleBody"/>
        <w:jc w:val="left"/>
      </w:pPr>
      <w:r>
        <w:rPr>
          <w:rFonts w:ascii="Times New Roman" w:hAnsi="Times New Roman" w:eastAsia="Times New Roman" w:cs="Times New Roman"/>
        </w:rPr>
        <w:t>В духе Иоанн был перенесён в период в тысячу двести шестьдесят лет папского владычества. Эти годы были прообразно обозначены тремя с половиной годами засухи во дни Иезавели, Ахава и Илии. Эти годы должны были продолжаться до тех пор, пока в 1798 году папство не получило свою смертельную рану, ибо это было «определено» произойти в конце первого негодования, которое было концом войны, воздвигнутой против святилища и воинства посредством двух опустошающих сил язычества и папства. Все эти факты были изложены в недавних статьях.</w:t>
      </w:r>
    </w:p>
    <w:p>
      <w:pPr>
        <w:pStyle w:val="ArticleBody"/>
        <w:jc w:val="left"/>
      </w:pPr>
      <w:r>
        <w:rPr>
          <w:rFonts w:ascii="Times New Roman" w:hAnsi="Times New Roman" w:eastAsia="Times New Roman" w:cs="Times New Roman"/>
        </w:rPr>
        <w:t>«Великая блудница» — это блудница Тира у Исаии, которую надлежало забыть на семьдесят символических лет, которые были «днями одного царя». История Соединённых Штатов — это история символических семидесяти лет, прообразом которых служили семьдесят лет плена во время владычества Вавилона, первого царства библейского пророчества. В течение той истории великая блудница Тира должна была быть забыта. В конце этой истории о ней должны были вспомнить, и она снова выйдет и запоёт свои песни, тем самым блудодействуя с царями земли. Иоанн был духовно перенесён в историю папского владычества, чтобы увидеть суд над папской властью. Приговор дочери священника, впавшей в блуд, состоял в том, что её надлежало сжечь огнём.</w:t>
      </w:r>
    </w:p>
    <w:p>
      <w:pPr>
        <w:pStyle w:val="ArticleScripture"/>
        <w:jc w:val="left"/>
      </w:pPr>
      <w:r>
        <w:rPr>
          <w:rFonts w:ascii="Times New Roman" w:hAnsi="Times New Roman" w:eastAsia="Times New Roman" w:cs="Times New Roman"/>
        </w:rPr>
        <w:t>И дочь какого-либо священника, если она осквернит себя блудодейством, бесчестит своего отца; она будет сожжена огнем. Левит 21:9.</w:t>
      </w:r>
    </w:p>
    <w:p>
      <w:pPr>
        <w:pStyle w:val="ArticleBody"/>
        <w:jc w:val="left"/>
      </w:pPr>
      <w:r>
        <w:rPr>
          <w:rFonts w:ascii="Times New Roman" w:hAnsi="Times New Roman" w:eastAsia="Times New Roman" w:cs="Times New Roman"/>
        </w:rPr>
        <w:t>В видении суда над великой блудницей, которое было дано Иоанну одним из ангелов, изливших одну из семи последних язв, было показано, что она была сожжена огнём.</w:t>
      </w:r>
    </w:p>
    <w:p>
      <w:pPr>
        <w:pStyle w:val="ArticleScripture"/>
        <w:jc w:val="left"/>
      </w:pPr>
      <w:r>
        <w:rPr>
          <w:rFonts w:ascii="Times New Roman" w:hAnsi="Times New Roman" w:eastAsia="Times New Roman" w:cs="Times New Roman"/>
        </w:rPr>
        <w:t>И десять рогов, которые ты видел на звере, они возненавидят блудницу, и разорят ее, и обнажат ее, и будут есть плоть ее, и сожгут ее в огне. Откровение 17:16.</w:t>
      </w:r>
    </w:p>
    <w:p>
      <w:pPr>
        <w:pStyle w:val="ArticleBody"/>
        <w:jc w:val="left"/>
      </w:pPr>
      <w:r>
        <w:rPr>
          <w:rFonts w:ascii="Times New Roman" w:hAnsi="Times New Roman" w:eastAsia="Times New Roman" w:cs="Times New Roman"/>
        </w:rPr>
        <w:t>Воды, на которых сидит великая блудница, — это народы мира, которые будут подчинены её власти, когда Соединённые Штаты обманом заставят весь мир поклониться зверю, который также является великой блудницей. Затем Соединённые Штаты становятся главным царём среди десяти царей, представленных в пророчестве семнадцатой главы Откровения, и в этом образе Соединённые Штаты представляют первого царя, вступившего в блуд с блудницей, хотя впоследствии она совершит это со всеми царями.</w:t>
      </w:r>
    </w:p>
    <w:p>
      <w:pPr>
        <w:pStyle w:val="ArticleBody"/>
        <w:jc w:val="left"/>
      </w:pPr>
      <w:r>
        <w:rPr>
          <w:rFonts w:ascii="Times New Roman" w:hAnsi="Times New Roman" w:eastAsia="Times New Roman" w:cs="Times New Roman"/>
        </w:rPr>
        <w:t>Первого из многих царей представляет Ахав, который был женат на великой блуднице, представленной как Иезавель в Фиатирской церкви. Суд над Иезавель (великой блудницей) будет осуществлён десятью царями, которых власть Соединённых Штатов вынудит к союзу церкви и государства. Эти цари согласятся позволить папству править миром (сидеть на водах), несмотря на свою ненависть к блуднице.</w:t>
      </w:r>
    </w:p>
    <w:p>
      <w:pPr>
        <w:pStyle w:val="ArticleScripture"/>
        <w:jc w:val="left"/>
      </w:pPr>
      <w:r>
        <w:rPr>
          <w:rFonts w:ascii="Times New Roman" w:hAnsi="Times New Roman" w:eastAsia="Times New Roman" w:cs="Times New Roman"/>
        </w:rPr>
        <w:t>И десять рогов, которые ты видел, — это десять царей, которые еще не получили царства, но примут власть как цари на один час со зверем. Они имеют один ум и отдадут силу и власть свою зверю. Они будут вести войну с Агнцем, и Агнец победит их, ибо Он Господь господствующих и Царь царей, и те, которые с Ним, — званные, избранные и верные. И говорит мне: воды, которые ты видел, где сидит блудница, — это народы и множества, и племена, и языки. И десять рогов, которые ты видел на звере, возненавидят блудницу, и разорят ее, и обнажат, и съедят плоть ее, и сожгут ее огнем. Ибо Бог вложил в их сердца исполнить Его волю, единодушно согласиться и отдать царство свое зверю, доколе не исполнятся слова Божии. А женщина, которую ты видел, — это великий город, царствующий над царями земными. Откровение 17:12–18.</w:t>
      </w:r>
    </w:p>
    <w:p>
      <w:pPr>
        <w:pStyle w:val="ArticleBody"/>
        <w:jc w:val="left"/>
      </w:pPr>
      <w:r>
        <w:rPr>
          <w:rFonts w:ascii="Times New Roman" w:hAnsi="Times New Roman" w:eastAsia="Times New Roman" w:cs="Times New Roman"/>
        </w:rPr>
        <w:t>«Десять царей» (Организация Объединённых Наций) на самом деле ненавидят папство, но вынуждены обстоятельствами передать своё недолговечное царство папской власти в тщетной надежде спасти мир от всё возрастающих бедствий. Когда они осознают её обман, они становятся орудием, чтобы сжечь её огнём во исполнение закона в книге Левит.</w:t>
      </w:r>
    </w:p>
    <w:p>
      <w:pPr>
        <w:pStyle w:val="ArticleBody"/>
        <w:jc w:val="left"/>
      </w:pPr>
      <w:r>
        <w:rPr>
          <w:rFonts w:ascii="Times New Roman" w:hAnsi="Times New Roman" w:eastAsia="Times New Roman" w:cs="Times New Roman"/>
        </w:rPr>
        <w:t>«Десять царей» «ведут войну с Агнцем» через гонения, которые они обрушивают на Божий народ последнего времени.</w:t>
      </w:r>
    </w:p>
    <w:p>
      <w:pPr>
        <w:pStyle w:val="ArticleScripture"/>
        <w:jc w:val="left"/>
      </w:pPr>
      <w:r>
        <w:rPr>
          <w:rFonts w:ascii="Times New Roman" w:hAnsi="Times New Roman" w:eastAsia="Times New Roman" w:cs="Times New Roman"/>
        </w:rPr>
        <w:t>Зачем мятутся язычники, и народы замышляют тщетное? Цари земли восстают, и князья совещаются вместе против Господа и против Его Помазанника, говоря: «Разорвём их узы и сбросим с себя их путы». Сидящий на небесах посмеётся; Господь поругается им. Тогда Он скажет им во гневе Своём и яростью Своею приведёт их в смятение. Псалом 2:1–5.</w:t>
      </w:r>
    </w:p>
    <w:p>
      <w:pPr>
        <w:pStyle w:val="ArticleBody"/>
        <w:jc w:val="left"/>
      </w:pPr>
      <w:r>
        <w:rPr>
          <w:rFonts w:ascii="Times New Roman" w:hAnsi="Times New Roman" w:eastAsia="Times New Roman" w:cs="Times New Roman"/>
        </w:rPr>
        <w:t>Преследование, которое цари земли совершают ради папства, было также совершено против Христа на кресте.</w:t>
      </w:r>
    </w:p>
    <w:p>
      <w:pPr>
        <w:pStyle w:val="ArticleScripture"/>
        <w:jc w:val="left"/>
      </w:pPr>
      <w:r>
        <w:rPr>
          <w:rFonts w:ascii="Times New Roman" w:hAnsi="Times New Roman" w:eastAsia="Times New Roman" w:cs="Times New Roman"/>
        </w:rPr>
        <w:t>Ты устами раба Твоего Давида сказал: «Что мятутся язычники, и народы замышляют тщетное? Восстали цари земли, и князья собрались вместе против Господа и против Христа Его». Ибо поистине против Святого Сына Твоего Иисуса, Которого Ты помазал, собрались вместе Ирод и Понтий Пилат с язычниками и народом Израиля, чтобы сделать то, чему быть предопределили Твоя рука и Твой совет. Деяния 4:25-28.</w:t>
      </w:r>
    </w:p>
    <w:p>
      <w:pPr>
        <w:pStyle w:val="ArticleBody"/>
        <w:jc w:val="left"/>
      </w:pPr>
      <w:r>
        <w:rPr>
          <w:rFonts w:ascii="Times New Roman" w:hAnsi="Times New Roman" w:eastAsia="Times New Roman" w:cs="Times New Roman"/>
        </w:rPr>
        <w:t>«Цари земли», восставшие против Христа при Его распятии, представляют «десять царей» семнадцатой главы Откровения, которые снова ведут войну с Агнцем, преследуя Его народ. У креста эти цари были «собранием нечестивых», которые «окружили» Христа и снова делают то же с Его народом последних дней.</w:t>
      </w:r>
    </w:p>
    <w:p>
      <w:pPr>
        <w:pStyle w:val="ArticleScripture"/>
        <w:jc w:val="left"/>
      </w:pPr>
      <w:r>
        <w:rPr>
          <w:rFonts w:ascii="Times New Roman" w:hAnsi="Times New Roman" w:eastAsia="Times New Roman" w:cs="Times New Roman"/>
        </w:rPr>
        <w:t>Ибо псы окружили меня; сонм злодеев обступил меня; они пронзили руки мои и ноги мои. Я могу пересчитать все кости мои; они смотрят и взирают на меня. Делят одежды мои между собой и бросают жребий о моем одеянии. Псалтирь 22:16–18.</w:t>
      </w:r>
    </w:p>
    <w:p>
      <w:pPr>
        <w:pStyle w:val="ArticleBody"/>
        <w:jc w:val="left"/>
      </w:pPr>
      <w:r>
        <w:rPr>
          <w:rFonts w:ascii="Times New Roman" w:hAnsi="Times New Roman" w:eastAsia="Times New Roman" w:cs="Times New Roman"/>
        </w:rPr>
        <w:t>Десять царей, которые совершают суд над великой блудницей, сожгут её огнём, ибо она — блудница, выдающая себя за дочь священника. Эти цари также представлены как «собаки», и десять царей не только сожгут великую блудницу огнём, но и «съедят её плоть». Смерть Иезавели произошла, когда её сбросили со стены, она разбилась о землю, и затем пришли собаки и съели её плоть.</w:t>
      </w:r>
    </w:p>
    <w:p>
      <w:pPr>
        <w:pStyle w:val="ArticleScripture"/>
        <w:jc w:val="left"/>
      </w:pPr>
      <w:r>
        <w:rPr>
          <w:rFonts w:ascii="Times New Roman" w:hAnsi="Times New Roman" w:eastAsia="Times New Roman" w:cs="Times New Roman"/>
        </w:rPr>
        <w:t>И когда Ииуй пришёл в Изреель, Иезавель услышала об этом; и накрасила глаза свои, и нарядила голову свою, и выглянула в окно. И когда Ииуй входил в ворота, она сказала: «Мир ли Зимрию, который убил господина своего?» Он поднял лицо к окну и сказал: «Кто со мной? кто?» И выглянули к нему два или три евнуха. И он сказал: «Сбросьте её вниз». И они сбросили её; и кровью её окропились стена и кони, и он растоптал её. И, войдя, он ел и пил, и сказал: «Пойдите, посмотрите эту проклятую и похороните её, ибо она царская дочь». И пошли похоронить её; но не нашли от неё ничего, кроме черепа, ног и ладоней рук. И они возвратились и рассказали ему. И он сказал: «Это слово Господа, которое Он изрёк через раба Своего Илью Фесвитянина, говоря: на участке Изреельском псы съедят плоть Иезавели; и труп Иезавели будет на поле, как навоз, на участке Изреельском, так что не скажут: “Это Иезавель”». 2 Царств 9:30–37.</w:t>
      </w:r>
    </w:p>
    <w:p>
      <w:pPr>
        <w:pStyle w:val="ArticleBody"/>
        <w:jc w:val="left"/>
      </w:pPr>
      <w:r>
        <w:rPr>
          <w:rFonts w:ascii="Times New Roman" w:hAnsi="Times New Roman" w:eastAsia="Times New Roman" w:cs="Times New Roman"/>
        </w:rPr>
        <w:t>Десять царей, которые и есть Организация Объединённых Наций, чьим главенствующим царём являются Соединённые Штаты, совершат суд над папством, сожгут её огнём и съедят её плоть. Именно этот суд ангел пришёл показать Иоанну, и для этого он перенёс Иоанна в историю периода пустыни — но не просто в какой-то случайный момент этой истории, а в самый конец периода. Очевидно, что Иоанн был помещён в конец периода 1260 лет, ибо когда он видит женщину, она уже была пьяна кровью гонений и уже названа матерью блудниц.</w:t>
      </w:r>
    </w:p>
    <w:p>
      <w:pPr>
        <w:pStyle w:val="ArticleScripture"/>
        <w:jc w:val="left"/>
      </w:pPr>
      <w:r>
        <w:rPr>
          <w:rFonts w:ascii="Times New Roman" w:hAnsi="Times New Roman" w:eastAsia="Times New Roman" w:cs="Times New Roman"/>
        </w:rPr>
        <w:t>И он вознес меня в духе в пустыню; и я увидел жену, сидящую на звере багряном, полном богохульных имен, имеющем семь голов и десять рогов. И жена была облечена в порфиру и багряницу и украшена золотом, драгоценными камнями и жемчугом; в руке её была золотая чаша, наполненная мерзостями и нечистотой её блудодеяния. И на челе её было написано имя: ТАЙНА, ВАВИЛОН ВЕЛИКИЙ, МАТЬ БЛУДНИЦАМ И МЕРЗОСТЯМ ЗЕМЛИ. И я видел жену, упоённую кровью святых и кровью мучеников Иисуса; и, увидев её, я дивился с великим изумлением. Откровение 17:3–6.</w:t>
      </w:r>
    </w:p>
    <w:p>
      <w:pPr>
        <w:pStyle w:val="ArticleBody"/>
        <w:jc w:val="left"/>
      </w:pPr>
      <w:r>
        <w:rPr>
          <w:rFonts w:ascii="Times New Roman" w:hAnsi="Times New Roman" w:eastAsia="Times New Roman" w:cs="Times New Roman"/>
        </w:rPr>
        <w:t>Блудница Тира, которая также является «великой блудницей», о которой говорится в семнадцатой главе Откровения, должна была быть забыта до времени, когда она снова запоёт свои песни и будет блудодействовать с царями земными.</w:t>
      </w:r>
    </w:p>
    <w:p>
      <w:pPr>
        <w:pStyle w:val="ArticleBody"/>
        <w:jc w:val="left"/>
      </w:pPr>
      <w:r>
        <w:rPr>
          <w:rFonts w:ascii="Times New Roman" w:hAnsi="Times New Roman" w:eastAsia="Times New Roman" w:cs="Times New Roman"/>
        </w:rPr>
        <w:t>Любой авторитетный словарь, изданный до 1950 года, называет женщину из семнадцатой главы Откровения, облачённую в багряницу, символом Римско-католической церкви, но сегодня мир считает, что католическая церковь — христианская церковь. Мир забыл, кем она на самом деле является.</w:t>
      </w:r>
    </w:p>
    <w:p>
      <w:pPr>
        <w:pStyle w:val="ArticleBody"/>
        <w:jc w:val="left"/>
      </w:pPr>
      <w:r>
        <w:rPr>
          <w:rFonts w:ascii="Times New Roman" w:hAnsi="Times New Roman" w:eastAsia="Times New Roman" w:cs="Times New Roman"/>
        </w:rPr>
        <w:t>Когда Иоанн увидел её, гонения тёмных веков были на исходе, ибо она уже была пьяна кровью святых. Естественное иллюстрирует духовное, и человек пьянеет после того, как выпьет, а не раньше.</w:t>
      </w:r>
    </w:p>
    <w:p>
      <w:pPr>
        <w:pStyle w:val="ArticleBody"/>
        <w:jc w:val="left"/>
      </w:pPr>
      <w:r>
        <w:rPr>
          <w:rFonts w:ascii="Times New Roman" w:hAnsi="Times New Roman" w:eastAsia="Times New Roman" w:cs="Times New Roman"/>
        </w:rPr>
        <w:t>Протестанты, отделившиеся от католицизма за многие века до 1798 года, к 1798-му уже начали своё возвращение в общение с Католической церковью, ибо её называли «МАТЕРЬЮ БЛУДНИЦ». Когда Иоанн увидел её и изумился, церкви, прежде отделившиеся от её общения, уже возвратились. Таким образом, Иоанн был перенесён к 1798 году, когда великая блудница уже убила миллионы христиан и уже обольстила бывшие протестантские церкви принять её дерзкое утверждение, будто она является главой всех церквей, как Иустиниан признал её в 533 году.</w:t>
      </w:r>
    </w:p>
    <w:p>
      <w:pPr>
        <w:pStyle w:val="ArticleBody"/>
        <w:jc w:val="left"/>
      </w:pPr>
      <w:r>
        <w:rPr>
          <w:rFonts w:ascii="Times New Roman" w:hAnsi="Times New Roman" w:eastAsia="Times New Roman" w:cs="Times New Roman"/>
        </w:rPr>
        <w:t>С пророческой позиции 1798 года ангел затем показал Иоанну последнее изображение царств библейского пророчества.</w:t>
      </w:r>
    </w:p>
    <w:p>
      <w:pPr>
        <w:pStyle w:val="ArticleScripture"/>
        <w:jc w:val="left"/>
      </w:pPr>
      <w:r>
        <w:rPr>
          <w:rFonts w:ascii="Times New Roman" w:hAnsi="Times New Roman" w:eastAsia="Times New Roman" w:cs="Times New Roman"/>
        </w:rPr>
        <w:t>И сказал мне ангел: для чего ты удивился? Я скажу тебе тайну жены и зверя, несущего её, имеющего семь голов и десять рогов. Зверь, которого ты видел, был, и нет его; и выйдет из бездны и пойдёт в погибель; и удивятся живущие на земле, имена которых не вписаны в книгу жизни от основания мира, когда увидят зверя, который был, и которого нет, и явится. Здесь ум, имеющий мудрость. Семь голов — это семь гор, на которых сидит жена. И семь царей: пять пали, один есть, а другой ещё не пришёл; и, когда придёт, недолго ему быть. И зверь, который был и которого нет, — он восьмой и из числа семи, и идёт в погибель. И десять рогов, которые ты видел, — это десять царей, которые ещё не получили царства, но примут власть как цари на один час со зверем. Откровение 17:7–12.</w:t>
      </w:r>
    </w:p>
    <w:p>
      <w:pPr>
        <w:pStyle w:val="ArticleBody"/>
        <w:jc w:val="left"/>
      </w:pPr>
      <w:r>
        <w:rPr>
          <w:rFonts w:ascii="Times New Roman" w:hAnsi="Times New Roman" w:eastAsia="Times New Roman" w:cs="Times New Roman"/>
        </w:rPr>
        <w:t>В библейском пророчестве зверь — это царство, как ясно видно в седьмой и восьмой главах книги Даниила, а тайна, которую ангел открывает Иоанну, — это тайна зверя и женщины, сидящей на звере. Женщина на звере — великая блудница, блудодействующая с царями земли. Она — Иезавель, а её муж — Ахав.</w:t>
      </w:r>
    </w:p>
    <w:p>
      <w:pPr>
        <w:pStyle w:val="ArticleScripture"/>
        <w:jc w:val="left"/>
      </w:pPr>
      <w:r>
        <w:rPr>
          <w:rFonts w:ascii="Times New Roman" w:hAnsi="Times New Roman" w:eastAsia="Times New Roman" w:cs="Times New Roman"/>
        </w:rPr>
        <w:t>Потому оставит человек отца своего и мать свою и прилепится к жене своей; и будут одна плоть. Бытие 2:24.</w:t>
      </w:r>
    </w:p>
    <w:p>
      <w:pPr>
        <w:pStyle w:val="ArticleBody"/>
        <w:jc w:val="left"/>
      </w:pPr>
      <w:r>
        <w:rPr>
          <w:rFonts w:ascii="Times New Roman" w:hAnsi="Times New Roman" w:eastAsia="Times New Roman" w:cs="Times New Roman"/>
        </w:rPr>
        <w:t>Мужчина — мужчина, а женщина — женщина, но вместе они — одна плоть. Тайна зверя в том, что он есть сочетание церкви и государства, сочетание женщины (церкви) и зверя (царей), которые являются одним царством, состоящим из двух частей. Объединение государственной и церковной власти, когда женщина контролирует отношения, — это «образ зверя». Иоанну показана женщина, которую несёт зверь, ибо именно она управляет этими отношениями.</w:t>
      </w:r>
    </w:p>
    <w:p>
      <w:pPr>
        <w:pStyle w:val="ArticleScripture"/>
        <w:jc w:val="left"/>
      </w:pPr>
      <w:r>
        <w:rPr>
          <w:rFonts w:ascii="Times New Roman" w:hAnsi="Times New Roman" w:eastAsia="Times New Roman" w:cs="Times New Roman"/>
        </w:rPr>
        <w:t>И та женщина, которую ты видел, есть тот великий город, царствующий над царями земли. Откровение 17:18.</w:t>
      </w:r>
    </w:p>
    <w:p>
      <w:pPr>
        <w:pStyle w:val="ArticleBody"/>
        <w:jc w:val="left"/>
      </w:pPr>
      <w:r>
        <w:rPr>
          <w:rFonts w:ascii="Times New Roman" w:hAnsi="Times New Roman" w:eastAsia="Times New Roman" w:cs="Times New Roman"/>
        </w:rPr>
        <w:t>Вместе зверь и жена представляют одно царство (одну плоть), но ангел подчёркивает связь великой блудницы с царями земли. "Зверь, который" "был, и нет его", который "выйдет из бездны и пойдёт в погибель", за которым "удивятся живущие на земле", — это папство, когда смертельная рана великой блудницы будет исцелена. Она "была" пятым царством библейского пророчества, но было "определено", что она получит смертельную рану в 1798 году.</w:t>
      </w:r>
    </w:p>
    <w:p>
      <w:pPr>
        <w:pStyle w:val="ArticleBody"/>
        <w:jc w:val="left"/>
      </w:pPr>
      <w:r>
        <w:rPr>
          <w:rFonts w:ascii="Times New Roman" w:hAnsi="Times New Roman" w:eastAsia="Times New Roman" w:cs="Times New Roman"/>
        </w:rPr>
        <w:t>Когда Иоанн был духовно перенесён в 1798 год, она «не» была зверем, и «всё же», когда её смертельная рана исцелится в конце семидесяти символических лет, которые завершатся скоро грядущим законом о воскресном дне, она снова «жива», поёт свои песни, блудодействует и убивает христиан.</w:t>
      </w:r>
    </w:p>
    <w:p>
      <w:pPr>
        <w:pStyle w:val="ArticleBody"/>
        <w:jc w:val="left"/>
      </w:pPr>
      <w:r>
        <w:rPr>
          <w:rFonts w:ascii="Times New Roman" w:hAnsi="Times New Roman" w:eastAsia="Times New Roman" w:cs="Times New Roman"/>
        </w:rPr>
        <w:t>Семнадцатая глава — последнее изложение царств библейского пророчества и поэтому должно согласовываться с первым упоминанием этих царств. Первое упоминание этих царств находится во второй главе книги Даниила, которая представлена на обеих таблицах, ставших исполнением повеления Авваккума: «напиши видение и ясно начертай на таблицах».</w:t>
      </w:r>
    </w:p>
    <w:p>
      <w:pPr>
        <w:pStyle w:val="ArticleBody"/>
        <w:jc w:val="left"/>
      </w:pPr>
      <w:r>
        <w:rPr>
          <w:rFonts w:ascii="Times New Roman" w:hAnsi="Times New Roman" w:eastAsia="Times New Roman" w:cs="Times New Roman"/>
        </w:rPr>
        <w:t>Миллериты были правы в своём понимании царств в пророчествах Даниила, представленных во 2-й, 7-й и 8-й главах, но их понимание было неполным. Мильлеровские «драгоценности» из второй главы Даниила в последние дни сияют в десять раз ярче, ибо признано, что они указывают на первое упоминание не только царств библейского пророчества, но и на первое упоминание откровения о том, что восьмой — из семи. Иисус всегда иллюстрирует конец чего-либо его началом.</w:t>
      </w:r>
    </w:p>
    <w:p>
      <w:pPr>
        <w:pStyle w:val="ArticleBody"/>
        <w:jc w:val="left"/>
      </w:pPr>
      <w:r>
        <w:rPr>
          <w:rFonts w:ascii="Times New Roman" w:hAnsi="Times New Roman" w:eastAsia="Times New Roman" w:cs="Times New Roman"/>
        </w:rPr>
        <w:t>Все пророки говорят о последних днях, и Иоанн в семнадцатой главе Откровения указывает на последнее земное царство, когда он представляет «зверя, который» «был, и которого нет; и выйдет из бездны и пойдет в погибель». Зверь восходит из «бездны», что является символом «нового проявления сатанинской силы».</w:t>
      </w:r>
    </w:p>
    <w:p>
      <w:pPr>
        <w:pStyle w:val="ArticleScripture"/>
        <w:jc w:val="left"/>
      </w:pPr>
      <w:r>
        <w:rPr>
          <w:rFonts w:ascii="Times New Roman" w:hAnsi="Times New Roman" w:eastAsia="Times New Roman" w:cs="Times New Roman"/>
        </w:rPr>
        <w:t>«„Когда они окончат [оканчивают] своё свидетельство.“ Период, в течение которого два свидетеля должны были пророчествовать, облачённые во вретище, завершился в 1798 году. Когда они приближались к завершению своей работы в безвестности, на них должна была быть развязана война силой, представленной как „зверь, восходящий из бездны“. Во многих странах Европы власти, правившие Церковью и государством, на протяжении веков контролировались Сатаной через посредство папства. Но здесь представлено новое проявление сатанинской силы». Великая борьба, 268.</w:t>
      </w:r>
    </w:p>
    <w:p>
      <w:pPr>
        <w:pStyle w:val="ArticleBody"/>
        <w:jc w:val="left"/>
      </w:pPr>
      <w:r>
        <w:rPr>
          <w:rFonts w:ascii="Times New Roman" w:hAnsi="Times New Roman" w:eastAsia="Times New Roman" w:cs="Times New Roman"/>
        </w:rPr>
        <w:t>Некоторые богословы утверждают, что поскольку «зверь, восходящий из бездны» в одиннадцатой главе Откровения в данном отрывке отождествляется с атеизмом Французской революции, то выражение «бездна» является символом атеизма. Но ислам вышел из «бездны» в девятой главе Откровения, а ислам — не атеизм. Бездна представляет собой сатанинское проявление.</w:t>
      </w:r>
    </w:p>
    <w:p>
      <w:pPr>
        <w:pStyle w:val="ArticleScripture"/>
        <w:jc w:val="left"/>
      </w:pPr>
      <w:r>
        <w:rPr>
          <w:rFonts w:ascii="Times New Roman" w:hAnsi="Times New Roman" w:eastAsia="Times New Roman" w:cs="Times New Roman"/>
        </w:rPr>
        <w:t>«Я сказала ему, что Господь показал мне в видении, что месмеризм — от Дьявола, из бездны, и что вскоре он туда уйдёт вместе с теми, кто продолжает им пользоваться». Review and Herald, 21 июля 1851 года.</w:t>
      </w:r>
    </w:p>
    <w:p>
      <w:pPr>
        <w:pStyle w:val="ArticleBody"/>
        <w:jc w:val="left"/>
      </w:pPr>
      <w:r>
        <w:rPr>
          <w:rFonts w:ascii="Times New Roman" w:hAnsi="Times New Roman" w:eastAsia="Times New Roman" w:cs="Times New Roman"/>
        </w:rPr>
        <w:t>То, что «от Дьявола», — это то, что из «бездны». В семнадцатой главе Откровения зверь, восходящий из бездны, — это сила, идущая в погибель, и те, чьи имена не записаны в книге, будут с удивлением идти вслед за ним. «Погибель» означает вечное осуждение и в Откровении представлена как «озеро огненное», куда низвергается зверь.</w:t>
      </w:r>
    </w:p>
    <w:p>
      <w:pPr>
        <w:pStyle w:val="ArticleScripture"/>
        <w:jc w:val="left"/>
      </w:pPr>
      <w:r>
        <w:rPr>
          <w:rFonts w:ascii="Times New Roman" w:hAnsi="Times New Roman" w:eastAsia="Times New Roman" w:cs="Times New Roman"/>
        </w:rPr>
        <w:t>И зверь был схвачен, и с ним лжепророк, творивший чудеса пред ним, которыми он обольстил принявших начертание зверя и поклонявшихся его образу. Оба они живыми были ввержены в озеро огненное, горящее серою. Откровение 19:20.</w:t>
      </w:r>
    </w:p>
    <w:p>
      <w:pPr>
        <w:pStyle w:val="ArticleBody"/>
        <w:jc w:val="left"/>
      </w:pPr>
      <w:r>
        <w:rPr>
          <w:rFonts w:ascii="Times New Roman" w:hAnsi="Times New Roman" w:eastAsia="Times New Roman" w:cs="Times New Roman"/>
        </w:rPr>
        <w:t>В тринадцатой главе идентифицируется первый зверь, выходящий из моря, которого Сестра Уайт прямо называет папством. В этом отрывке мир дивится вслед папскому зверю.</w:t>
      </w:r>
    </w:p>
    <w:p>
      <w:pPr>
        <w:pStyle w:val="ArticleScripture"/>
        <w:jc w:val="left"/>
      </w:pPr>
      <w:r>
        <w:rPr>
          <w:rFonts w:ascii="Times New Roman" w:hAnsi="Times New Roman" w:eastAsia="Times New Roman" w:cs="Times New Roman"/>
        </w:rPr>
        <w:t>И видел я одну из его голов как бы смертельно раненную; и смертельная рана его исцелилась; и дивилась вся земля, следя за зверем. Откровение 13:13.</w:t>
      </w:r>
    </w:p>
    <w:p>
      <w:pPr>
        <w:pStyle w:val="ArticleBody"/>
        <w:jc w:val="left"/>
      </w:pPr>
      <w:r>
        <w:rPr>
          <w:rFonts w:ascii="Times New Roman" w:hAnsi="Times New Roman" w:eastAsia="Times New Roman" w:cs="Times New Roman"/>
        </w:rPr>
        <w:t>Зверь из семнадцатой главы Откровения, за которым «живущие на земле удивятся», — это окончательное проявление сатанинской силы, которое произойдёт, когда смертельная рана папства будет исцелена при введении скоро грядущего воскресного закона. Каждая пророческая характеристика женщины и зверя, на котором она сидит, в семнадцатой главе указывает на церковь Рима, так же, как на это указывали словари, изданные до 1950 года.</w:t>
      </w:r>
    </w:p>
    <w:p>
      <w:pPr>
        <w:pStyle w:val="ArticleBody"/>
        <w:jc w:val="left"/>
      </w:pPr>
      <w:r>
        <w:rPr>
          <w:rFonts w:ascii="Times New Roman" w:hAnsi="Times New Roman" w:eastAsia="Times New Roman" w:cs="Times New Roman"/>
        </w:rPr>
        <w:t>Зверь из семнадцатой главы Откровения является символом союза церкви и государства, что и есть образ зверя. Зверь с семью головами и десятью рогами — это царство, состоящее из десяти царей (Организации Объединённых Наций), на котором восседает женщина и которым она правит. Женщина — это папство, именуемое Вавилоном великим, матерью блудниц. После того как символы определены, мы можем вернуться к 1798 году — к моменту в истории, куда Иоанн был перенесён, чтобы получить последнее представление о царствах библейского пророчества.</w:t>
      </w:r>
    </w:p>
    <w:p>
      <w:pPr>
        <w:pStyle w:val="ArticleBody"/>
        <w:jc w:val="left"/>
      </w:pPr>
      <w:r>
        <w:rPr>
          <w:rFonts w:ascii="Times New Roman" w:hAnsi="Times New Roman" w:eastAsia="Times New Roman" w:cs="Times New Roman"/>
        </w:rPr>
        <w:t>Мы рассмотрим эти царства и их изображение во второй главе книги Даниила в следующей статье.</w:t>
      </w:r>
    </w:p>
    <w:p>
      <w:pPr>
        <w:pStyle w:val="ArticleScripture"/>
        <w:jc w:val="left"/>
      </w:pPr>
      <w:r>
        <w:rPr>
          <w:rFonts w:ascii="Times New Roman" w:hAnsi="Times New Roman" w:eastAsia="Times New Roman" w:cs="Times New Roman"/>
        </w:rPr>
        <w:t>Каждому народу, вышедшему на арену истории, было позволено занять свое место на земле, чтобы можно было увидеть, исполнит ли он замысел «Бодрствующего и Святого». Пророчество проследило возвышение и падение великих мировых империй — Вавилона, Мидо-Персии, Греции и Рима. С каждой из них, как и с менее могущественными народами, история повторялась. У каждой был свой период испытания, каждая не выдержала его, ее слава померкла, ее мощь угасла, и ее место заняла другая.</w:t>
      </w:r>
    </w:p>
    <w:p>
      <w:pPr>
        <w:pStyle w:val="ArticleScripture"/>
        <w:jc w:val="left"/>
      </w:pPr>
      <w:r>
        <w:rPr>
          <w:rFonts w:ascii="Times New Roman" w:hAnsi="Times New Roman" w:eastAsia="Times New Roman" w:cs="Times New Roman"/>
        </w:rPr>
        <w:t>"Хотя народы отвергали Божьи принципы и тем самым навлекали на себя гибель, всё же было очевидно, что божественный, над всем владычествующий замысел действовал во всех их делах." Образование,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шесть</dc:title>
  <dc:subject>Разгадка тайны 17-й главы Откровения: последнее пророчество о Великой Блуднице и Звере</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