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пятьдесят девять</w:t>
      </w:r>
    </w:p>
    <w:p>
      <w:pPr>
        <w:pStyle w:val="ArticleSubtitle"/>
        <w:jc w:val="left"/>
      </w:pPr>
      <w:r>
        <w:rPr>
          <w:rFonts w:ascii="Arial" w:hAnsi="Arial" w:eastAsia="Arial" w:cs="Arial"/>
        </w:rPr>
        <w:t>Раскрытие последней пророческой тайны: кульминационное снятие печатей Львом от колена Иудина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2024-01-23</w:t>
      </w:r>
    </w:p>
    <w:p>
      <w:pPr>
        <w:pStyle w:val="ArticleBody"/>
        <w:jc w:val="left"/>
      </w:pPr>
      <w:r>
        <w:rPr>
          <w:rFonts w:ascii="Times New Roman" w:hAnsi="Times New Roman" w:eastAsia="Times New Roman" w:cs="Times New Roman"/>
        </w:rPr>
        <w:t>Незадолго до окончания испытательного периода Лев из колена Иудина раскрывает последнюю пророческую тайну, и именно мудрые понимают рост знания, который происходит благодаря этому раскрытию. Двое свидетелей в Откровении проливают свет на часть того, что тогда раскрывается.</w:t>
      </w:r>
    </w:p>
    <w:p>
      <w:pPr>
        <w:pStyle w:val="ArticleScripture"/>
        <w:jc w:val="left"/>
      </w:pPr>
      <w:r>
        <w:rPr>
          <w:rFonts w:ascii="Times New Roman" w:hAnsi="Times New Roman" w:eastAsia="Times New Roman" w:cs="Times New Roman"/>
        </w:rPr>
        <w:t>Здесь мудрость. Кто имеет разум, пусть сосчитает число зверя: ибо это число человека; и число его — шестьсот шестьдесят шесть. ... И здесь ум, имеющий мудрость. Семь голов — это семь гор, на которых сидит жена. Откровение 13:18, 17:9.</w:t>
      </w:r>
    </w:p>
    <w:p>
      <w:pPr>
        <w:pStyle w:val="ArticleBody"/>
        <w:jc w:val="left"/>
      </w:pPr>
      <w:r>
        <w:rPr>
          <w:rFonts w:ascii="Times New Roman" w:hAnsi="Times New Roman" w:eastAsia="Times New Roman" w:cs="Times New Roman"/>
        </w:rPr>
        <w:t>«Последняя власть, которой предстоит вести войну против церкви и закона Божьего и которая была символически изображена зверем с рогами, как у агнца», — это Соединённые Штаты. Она является шестым царством библейского пророчества, и устройство (образ) её царства такое же, как и у пятого царства библейского пророчества. Оно становится царством, где церковь правит над государством, а затем принуждает всю землю принять именно такой порядок. Союз церкви и государства будет полностью оформлен в Соединённых Штатах при скоро грядущем воскресном законе.</w:t>
      </w:r>
    </w:p>
    <w:p>
      <w:pPr>
        <w:pStyle w:val="ArticleScripture"/>
        <w:jc w:val="left"/>
      </w:pPr>
      <w:r>
        <w:rPr>
          <w:rFonts w:ascii="Times New Roman" w:hAnsi="Times New Roman" w:eastAsia="Times New Roman" w:cs="Times New Roman"/>
        </w:rPr>
        <w:t>«Образ зверя» представляет собой ту форму отступнического протестантизма, которая разовьется, когда протестантские церкви будут искать поддержки светской власти для принудительного проведения своих догматов. «Начертание зверя» еще предстоит определить. «Великая борьба», 445.</w:t>
      </w:r>
    </w:p>
    <w:p>
      <w:pPr>
        <w:pStyle w:val="ArticleBody"/>
        <w:jc w:val="left"/>
      </w:pPr>
      <w:r>
        <w:rPr>
          <w:rFonts w:ascii="Times New Roman" w:hAnsi="Times New Roman" w:eastAsia="Times New Roman" w:cs="Times New Roman"/>
        </w:rPr>
        <w:t>Образ зверя и начертание зверя — это два разных символа, однако именно при введении воскресного закона образ зверя достигает своего полного развития.</w:t>
      </w:r>
    </w:p>
    <w:p>
      <w:pPr>
        <w:pStyle w:val="ArticleScripture"/>
        <w:jc w:val="left"/>
      </w:pPr>
      <w:r>
        <w:rPr>
          <w:rFonts w:ascii="Times New Roman" w:hAnsi="Times New Roman" w:eastAsia="Times New Roman" w:cs="Times New Roman"/>
        </w:rPr>
        <w:t>Принуждение к соблюдению воскресного дня со стороны протестантских церквей есть принуждение к поклонению папству — зверю. Те, кто, понимая требования четвёртой заповеди, выбирают соблюдать ложную вместо истинной субботы, тем самым воздают почтение той власти, которая одна это предписывает. Но самим фактом принуждения к религиозной обязанности посредством светской власти церкви сами создадут образ зверя; следовательно, принуждение к соблюдению воскресного дня в Соединённых Штатах означало бы принуждение к поклонению зверю и его образу. Великая борьба, 448, 449.</w:t>
      </w:r>
    </w:p>
    <w:p>
      <w:pPr>
        <w:pStyle w:val="ArticleBody"/>
        <w:jc w:val="left"/>
      </w:pPr>
      <w:r>
        <w:rPr>
          <w:rFonts w:ascii="Times New Roman" w:hAnsi="Times New Roman" w:eastAsia="Times New Roman" w:cs="Times New Roman"/>
        </w:rPr>
        <w:t>При принятии воскресного закона Конституция Соединённых Штатов полностью упраздняется, и нация окончательно отступает от праведности. Затем, будучи полностью под контролем Сатаны, Соединённые Штаты принуждают мир принять ту же систему союза церкви и государства, которая только что была установлена в Соединённых Штатах. Мировое правительство — это Организация Объединённых Наций, а Римская церковь — Церковь, которая управляет этим союзом.</w:t>
      </w:r>
    </w:p>
    <w:p>
      <w:pPr>
        <w:pStyle w:val="ArticleScripture"/>
        <w:jc w:val="left"/>
      </w:pPr>
      <w:r>
        <w:rPr>
          <w:rFonts w:ascii="Times New Roman" w:hAnsi="Times New Roman" w:eastAsia="Times New Roman" w:cs="Times New Roman"/>
        </w:rPr>
        <w:t>«Мир исполнен бурь, войны и раздоров. Однако под одним главенством — папской власти — люди объединятся, чтобы противостоять Богу в лице Его свидетелей». Свидетельства, т. 7, с. 182.</w:t>
      </w:r>
    </w:p>
    <w:p>
      <w:pPr>
        <w:pStyle w:val="ArticleBody"/>
        <w:jc w:val="left"/>
      </w:pPr>
      <w:r>
        <w:rPr>
          <w:rFonts w:ascii="Times New Roman" w:hAnsi="Times New Roman" w:eastAsia="Times New Roman" w:cs="Times New Roman"/>
        </w:rPr>
        <w:t>Система церковно-государственного союза, представленная в пророчестве как образ зверя, также является тройственным союзом дракона, зверя и лжепророка. Десять царей семнадцатой главы Откровения, составляющие седьмую голову, представляют власть дракона.</w:t>
      </w:r>
    </w:p>
    <w:p>
      <w:pPr>
        <w:pStyle w:val="ArticleScripture"/>
        <w:jc w:val="left"/>
      </w:pPr>
      <w:r>
        <w:rPr>
          <w:rFonts w:ascii="Times New Roman" w:hAnsi="Times New Roman" w:eastAsia="Times New Roman" w:cs="Times New Roman"/>
        </w:rPr>
        <w:t>«Цари, правители и начальствующие наложили на себя клеймо антихриста и представлены как дракон, который идет, чтобы вести войну со святыми — с теми, кто соблюдает заповеди Божии и имеет веру Иисуса». Testimonies to Ministers, 38.</w:t>
      </w:r>
    </w:p>
    <w:p>
      <w:pPr>
        <w:pStyle w:val="ArticleBody"/>
        <w:jc w:val="left"/>
      </w:pPr>
      <w:r>
        <w:rPr>
          <w:rFonts w:ascii="Times New Roman" w:hAnsi="Times New Roman" w:eastAsia="Times New Roman" w:cs="Times New Roman"/>
        </w:rPr>
        <w:t>«Десять царей» представляют Организацию Объединённых Наций, религией которой является спиритизм, а религия лжепророка — отступнический протестантизм, а религия зверя — католицизм, который представляет собой просто спиритизм, прикрытый исповеданием христианства.</w:t>
      </w:r>
    </w:p>
    <w:p>
      <w:pPr>
        <w:pStyle w:val="ArticleScripture"/>
        <w:jc w:val="left"/>
      </w:pPr>
      <w:r>
        <w:rPr>
          <w:rFonts w:ascii="Times New Roman" w:hAnsi="Times New Roman" w:eastAsia="Times New Roman" w:cs="Times New Roman"/>
        </w:rPr>
        <w:t>«Посредством указа, утверждающего установление папства в нарушение закона Божия, наша нация полностью отторгнет себя от праведности. Когда протестантизм прострёт свою руку через разделяющую бездну, чтобы схватить руку римской власти; когда он протянет её через пропасть, чтобы пожать руку спиритизму; когда под влиянием этого тройственного союза наша страна отвергнет всякий принцип своей Конституции как протестантского и республиканского правления и создаст условия для распространения папских заблуждений и обольщений, тогда мы сможем знать, что пришло время для чудесного действия сатаны и что конец близок». Свидетельства, том 5, 451.</w:t>
      </w:r>
    </w:p>
    <w:p>
      <w:pPr>
        <w:pStyle w:val="ArticleBody"/>
        <w:jc w:val="left"/>
      </w:pPr>
      <w:r>
        <w:rPr>
          <w:rFonts w:ascii="Times New Roman" w:hAnsi="Times New Roman" w:eastAsia="Times New Roman" w:cs="Times New Roman"/>
        </w:rPr>
        <w:t>При принятии воскресного закона осуществляется тройственный союз дракона, зверя и лжепророка. Затем Соединённые Штаты вынуждают мир принять единое мировое правительство Организации Объединённых Наций, ибо мир ввергается в великий кризис при введении воскресного закона, когда ислам навлекает суд на Соединённые Штаты за принуждение к поклонению солнцу. Тогда Сатана является, выдавая себя за Христа, и поскольку Соединённые Штаты принуждают мир принять единое мировое объединение церкви и государства, они также принуждают мир принять воскресенье как день покоя. Тот же процесс испытания, который произошёл в Соединённых Штатах, затем распространяется на весь мир.</w:t>
      </w:r>
    </w:p>
    <w:p>
      <w:pPr>
        <w:pStyle w:val="ArticleScripture"/>
        <w:jc w:val="left"/>
      </w:pPr>
      <w:r>
        <w:rPr>
          <w:rFonts w:ascii="Times New Roman" w:hAnsi="Times New Roman" w:eastAsia="Times New Roman" w:cs="Times New Roman"/>
        </w:rPr>
        <w:t>«Иностранные народы последуют примеру Соединённых Штатов. Хотя она идёт впереди, однако тот же самый кризис постигнет наш народ во всех частях мира». Свидетельства, том 6, с. 395.</w:t>
      </w:r>
    </w:p>
    <w:p>
      <w:pPr>
        <w:pStyle w:val="ArticleBody"/>
        <w:jc w:val="left"/>
      </w:pPr>
      <w:r>
        <w:rPr>
          <w:rFonts w:ascii="Times New Roman" w:hAnsi="Times New Roman" w:eastAsia="Times New Roman" w:cs="Times New Roman"/>
        </w:rPr>
        <w:t>Принцип, согласно которому национальное вероотступничество ведёт к национальной гибели, постигает каждую страну, когда она принимает день солнца как день поклонения. Нарастающий кризис — это «один час», когда десять царей правят вместе с папой римским, «человеком греха». Они согласились отдать своё седьмое царство папской власти, потому что их убеждают, что моральный авторитет папства необходим для объединения мира против нарастающей войны против ислама. В 1798 году Организация Объединённых Наций ещё не появилась в истории.</w:t>
      </w:r>
    </w:p>
    <w:p>
      <w:pPr>
        <w:pStyle w:val="ArticleScripture"/>
        <w:jc w:val="left"/>
      </w:pPr>
      <w:r>
        <w:rPr>
          <w:rFonts w:ascii="Times New Roman" w:hAnsi="Times New Roman" w:eastAsia="Times New Roman" w:cs="Times New Roman"/>
        </w:rPr>
        <w:t>И десять рогов, которые ты видел, суть десять царей, которые еще не получили царства; но примут власть со зверем, как цари, на один час. Они имеют одни мысли и передадут силу и власть свою зверю. Они будут вести брань с Агнцем, и Агнец победит их, ибо Он есть Господь господствующих и Царь царей; и те, которые с Ним, суть званные и избранные и верные. Откровение 17:12–14.</w:t>
      </w:r>
    </w:p>
    <w:p>
      <w:pPr>
        <w:pStyle w:val="ArticleBody"/>
        <w:jc w:val="left"/>
      </w:pPr>
      <w:r>
        <w:rPr>
          <w:rFonts w:ascii="Times New Roman" w:hAnsi="Times New Roman" w:eastAsia="Times New Roman" w:cs="Times New Roman"/>
        </w:rPr>
        <w:t>Как это всегда бывало с папством, цари предоставят ему власть, чтобы осуществлять преследование народа Божьего; и именно десять царей ведут войну с Агнцем, но делают они это по велению «человека греха». «Человек греха» — это также тот «муж», за которого хватаются семь церквей в четвертой главе Исаии.</w:t>
      </w:r>
    </w:p>
    <w:p>
      <w:pPr>
        <w:pStyle w:val="ArticleScripture"/>
        <w:jc w:val="left"/>
      </w:pPr>
      <w:r>
        <w:rPr>
          <w:rFonts w:ascii="Times New Roman" w:hAnsi="Times New Roman" w:eastAsia="Times New Roman" w:cs="Times New Roman"/>
        </w:rPr>
        <w:t>И в тот день семь женщин ухватятся за одного мужчину и скажут: «Свой хлеб будем есть и свою одежду будем носить; только пусть будем называться твоим именем, чтобы снять с нас поношение». В тот день Отрасль Господа будет прекрасна и славна, и плод земли будет великолепен и прекрасен для уцелевших из Израиля. Исаия 4:1, 2.</w:t>
      </w:r>
    </w:p>
    <w:p>
      <w:pPr>
        <w:pStyle w:val="ArticleBody"/>
        <w:jc w:val="left"/>
      </w:pPr>
      <w:r>
        <w:rPr>
          <w:rFonts w:ascii="Times New Roman" w:hAnsi="Times New Roman" w:eastAsia="Times New Roman" w:cs="Times New Roman"/>
        </w:rPr>
        <w:t>«Семь женщин» означают, что папство («человек греха») имеет власть над всеми церквами земли, так же как и над всеми народами. «Поношение», которого церкви желают избежать, — это «поношение» за отказ выполнять требование поклоняться в воскресенье. Верные соблюдающие субботу будут преследоваться за свою верность, и ислам также откажется соблюдать день солнца. Соглашение, организуемое Соединёнными Штатами между папством и Организацией Объединённых Наций, заключается в том, что моральная власть человека греха — это то, что необходимо, чтобы повести мир к принятию войны против ислама для установления мира на земле.</w:t>
      </w:r>
    </w:p>
    <w:p>
      <w:pPr>
        <w:pStyle w:val="ArticleScripture"/>
        <w:jc w:val="left"/>
      </w:pPr>
      <w:r>
        <w:rPr>
          <w:rFonts w:ascii="Times New Roman" w:hAnsi="Times New Roman" w:eastAsia="Times New Roman" w:cs="Times New Roman"/>
        </w:rPr>
        <w:t>О временах и сроках, братья, нет нужды, чтобы я писал вам. Ибо сами вы точно знаете, что день Господень придет, как вор ночью. Когда будут говорить: «Мир и безопасность», тогда внезапная погибель придет на них, как родовые муки на беременную женщину; и они не избегнут. Но вы, братья, не во тьме, чтобы тот день застал вас, как вор. Вы все — дети света и дети дня; мы не принадлежим ни ночи, ни тьме. 1 Фессалоникийцам 5:1–5.</w:t>
      </w:r>
    </w:p>
    <w:p>
      <w:pPr>
        <w:pStyle w:val="ArticleBody"/>
        <w:jc w:val="left"/>
      </w:pPr>
      <w:r>
        <w:rPr>
          <w:rFonts w:ascii="Times New Roman" w:hAnsi="Times New Roman" w:eastAsia="Times New Roman" w:cs="Times New Roman"/>
        </w:rPr>
        <w:t>Послание «мир и безопасность» в библейском пророчестве, которое всегда представлено как ложное, логично лишь в период, когда нет ни мира, ни безопасности. Нет причин провозглашать «мир и безопасность», когда есть мир и безопасность. Ислам лишает всякого мира и безопасности. «Внезапная погибель», связанная с ложным посланием, — это погибель, которая нарастает, потому что она как «женщина» в «родовых муках». Первая родовая схватка третьего горя произошла 11 сентября 2001 года.</w:t>
      </w:r>
    </w:p>
    <w:p>
      <w:pPr>
        <w:pStyle w:val="ArticleBody"/>
        <w:jc w:val="left"/>
      </w:pPr>
      <w:r>
        <w:rPr>
          <w:rFonts w:ascii="Times New Roman" w:hAnsi="Times New Roman" w:eastAsia="Times New Roman" w:cs="Times New Roman"/>
        </w:rPr>
        <w:t>В пророческих образах Илии и Иоанна Крестителя наглядно показан обман папской власти. Когда Ахав вернулся в Самарию, чтобы сообщить Иезавели, что Бог Илии — истинный Бог, ибо Он низвёл огонь с небес, тогда Ахав понял, что Иезавель обманула его относительно своей ненависти к Илии. Та же ненависть и тот же обман были показаны, когда Ирод на своём дне рождения пообещал Саломее половину своего царства. Саломея была дочерью Иродиады; таким образом, Ирод — дракон, Иродиада — папство, а Саломея — лжепророк.</w:t>
      </w:r>
    </w:p>
    <w:p>
      <w:pPr>
        <w:pStyle w:val="ArticleBody"/>
        <w:jc w:val="left"/>
      </w:pPr>
      <w:r>
        <w:rPr>
          <w:rFonts w:ascii="Times New Roman" w:hAnsi="Times New Roman" w:eastAsia="Times New Roman" w:cs="Times New Roman"/>
        </w:rPr>
        <w:t>В этом рассказе обольстительная сила танца Саломеи была использована, чтобы склонить Ирода (десять царей) отдать половину своего царства церкви (женщине). Женщина (Саломея) действовала по указанию своей матери (католицизма), и Ирод слишком поздно понял, что отношение Иродиады к Иоанну было таким же, как у Иезавели к Илии. В обоих случаях соблюдающие субботу должны умереть.</w:t>
      </w:r>
    </w:p>
    <w:p>
      <w:pPr>
        <w:pStyle w:val="ArticleBody"/>
        <w:jc w:val="left"/>
      </w:pPr>
      <w:r>
        <w:rPr>
          <w:rFonts w:ascii="Times New Roman" w:hAnsi="Times New Roman" w:eastAsia="Times New Roman" w:cs="Times New Roman"/>
        </w:rPr>
        <w:t>Ислам постепенно, но стремительно лишает Землю мира и безопасности и тем самым объединяет человечество против ислама. Стремительно эскалирующие военные действия ислама служат аргументом, которым пользуются, чтобы установить всемирный образ зверя в последние дни. Обман, навязанный миру (десяти царям), исходит от Соединённых Штатов (Саломеи) и приводит мир к убеждению, что необходимо объединиться против ислама, но слишком поздно они узнают, что эта договорённость была лишь уловкой, чтобы преследовать соблюдающих субботу. Этот обман — часть причины, по которой десять царей ненавидят блудницу, хотя, находясь под принуждением, они согласились отдать ей своё седьмое царство.</w:t>
      </w:r>
    </w:p>
    <w:p>
      <w:pPr>
        <w:pStyle w:val="ArticleScripture"/>
        <w:jc w:val="left"/>
      </w:pPr>
      <w:r>
        <w:rPr>
          <w:rFonts w:ascii="Times New Roman" w:hAnsi="Times New Roman" w:eastAsia="Times New Roman" w:cs="Times New Roman"/>
        </w:rPr>
        <w:t>И десять рогов, которые ты видел на звере, возненавидят блудницу, и опустошат её и обнажат, и съедят плоть её, и сожгут её огнём. Ибо Бог вложил в их сердца, чтобы они исполнили Его волю, и согласились, и отдали своё царство зверю, доколе не исполнятся слова Божии. Откровение 17:16, 17.</w:t>
      </w:r>
    </w:p>
    <w:p>
      <w:pPr>
        <w:pStyle w:val="ArticleBody"/>
        <w:jc w:val="left"/>
      </w:pPr>
      <w:r>
        <w:rPr>
          <w:rFonts w:ascii="Times New Roman" w:hAnsi="Times New Roman" w:eastAsia="Times New Roman" w:cs="Times New Roman"/>
        </w:rPr>
        <w:t>Глобалисты Организации Объединённых Наций — это не просто «цари» земли; они также представлены как «купцы». Таким образом, глобалисты состоят из политических и экономических сил. Причина, по которой ангел принес Иоанну видение семнадцатой и восемнадцатой глав Откровения, заключалась в том, чтобы показать Иоанну суд над великой блудницей Тира. Обе категории глобалистов оплакивают смерть папства.</w:t>
      </w:r>
    </w:p>
    <w:p>
      <w:pPr>
        <w:pStyle w:val="ArticleScripture"/>
        <w:jc w:val="left"/>
      </w:pPr>
      <w:r>
        <w:rPr>
          <w:rFonts w:ascii="Times New Roman" w:hAnsi="Times New Roman" w:eastAsia="Times New Roman" w:cs="Times New Roman"/>
        </w:rPr>
        <w:t>Зато в один день придут язвы ее: смерть, и плач, и голод; и будет сожжена огнем; потому что силен Господь Бог, судящий ее. И восплачут и возрыдают о ней цари земные, блудодействовавшие и роскошествовавшие с нею, когда увидят дым от пожара ее, стоя издали от страха мучения ее и говоря: горе, горе тебе, великий город Вавилон, город крепкий! ибо в один час пришел суд твой. И купцы земные восплачут и возрыдают о ней, потому что товаров их никто уже не покупает. Откровение 18:8–11.</w:t>
      </w:r>
    </w:p>
    <w:p>
      <w:pPr>
        <w:pStyle w:val="ArticleBody"/>
        <w:jc w:val="left"/>
      </w:pPr>
      <w:r>
        <w:rPr>
          <w:rFonts w:ascii="Times New Roman" w:hAnsi="Times New Roman" w:eastAsia="Times New Roman" w:cs="Times New Roman"/>
        </w:rPr>
        <w:t>И купцы, и цари стоят вдали и восклицают: «увы, увы». Греческое слово, передаваемое как «увы», в восьмой главе Откровения переводится как «горе».</w:t>
      </w:r>
    </w:p>
    <w:p>
      <w:pPr>
        <w:pStyle w:val="ArticleScripture"/>
        <w:jc w:val="left"/>
      </w:pPr>
      <w:r>
        <w:rPr>
          <w:rFonts w:ascii="Times New Roman" w:hAnsi="Times New Roman" w:eastAsia="Times New Roman" w:cs="Times New Roman"/>
        </w:rPr>
        <w:t>И я взглянул и услышал одного Ангела, летящего посреди неба и говорящего громким голосом: горе, горе, горе живущим на земле от остальных трубных голосов трёх Ангелов, которые ещё будут трубить! Откровение 8:13.</w:t>
      </w:r>
    </w:p>
    <w:p>
      <w:pPr>
        <w:pStyle w:val="ArticleBody"/>
        <w:jc w:val="left"/>
      </w:pPr>
      <w:r>
        <w:rPr>
          <w:rFonts w:ascii="Times New Roman" w:hAnsi="Times New Roman" w:eastAsia="Times New Roman" w:cs="Times New Roman"/>
        </w:rPr>
        <w:t>Три «горя» представляют собой пятую, шестую и седьмую трубу и являются символами ислама. Цари, купцы и капитаны кораблей трижды восклицают «увы, увы» в восемнадцатой главе.</w:t>
      </w:r>
    </w:p>
    <w:p>
      <w:pPr>
        <w:pStyle w:val="ArticleScripture"/>
        <w:jc w:val="left"/>
      </w:pPr>
      <w:r>
        <w:rPr>
          <w:rFonts w:ascii="Times New Roman" w:hAnsi="Times New Roman" w:eastAsia="Times New Roman" w:cs="Times New Roman"/>
        </w:rPr>
        <w:t>И цари земли, блудодействовавшие и роскошествовавшие с нею, будут оплакивать её и рыдать о ней, когда увидят дым её сожжения, стоя издали из-за страха мучений её, и говоря: горе, горе, город великий Вавилон, город могучий! ибо в один час пришёл суд твой. ... Купцы этих товаров, разбогатевшие от неё, станут издали из-за страха мучений её, плача и рыдая, и говоря: горе, горе, город великий, одетый в тонкий лён, и пурпур, и багряницу, украшенный золотом, драгоценными камнями и жемчугом! ибо в один час столь великое богатство обращено в ничто. И всякий кормчий, и всякое множество на кораблях, и корабельщики, и все, кто торгует морем, стояли издали и, увидев дым её сожжения, кричали: какой город подобен этому великому городу! И посыпали головы свои прахом и, плача и рыдая, кричали, говоря: горе, горе, город великий, в котором обогатились все, у кого были корабли в море, по причине его роскоши; ибо в один час он опустошён. Откровение 18:9–10, 15–19.</w:t>
      </w:r>
    </w:p>
    <w:p>
      <w:pPr>
        <w:pStyle w:val="ArticleBody"/>
        <w:jc w:val="left"/>
      </w:pPr>
      <w:r>
        <w:rPr>
          <w:rFonts w:ascii="Times New Roman" w:hAnsi="Times New Roman" w:eastAsia="Times New Roman" w:cs="Times New Roman"/>
        </w:rPr>
        <w:t>«„Час“, в который совершается суд над папством, — это „час“ одиннадцатой главы Откровения, то есть „час великого землетрясения“, и он обозначает период воскресного закона, который начинается с введения воскресного закона в Соединённых Штатах и продолжается до того времени, когда Михаил восстанет и завершится испытательный срок для человечества. Глобалисты, которые ненавидели блудницу, но всё же согласились отдать ей своё царство на один час, не только трижды повторяют „горе, горе“ („увы, увы“), но и задают вопрос: „Какой город подобен этому великому городу?“ Тот же вопрос они задавали и в книге Иезекииля.»</w:t>
      </w:r>
    </w:p>
    <w:p>
      <w:pPr>
        <w:pStyle w:val="ArticleScripture"/>
        <w:jc w:val="left"/>
      </w:pPr>
      <w:r>
        <w:rPr>
          <w:rFonts w:ascii="Times New Roman" w:hAnsi="Times New Roman" w:eastAsia="Times New Roman" w:cs="Times New Roman"/>
        </w:rPr>
        <w:t>И возвысят голос против тебя, и горько будут вопить, и бросят прах на головы свои, будут валяться в пепле; и ради тебя до наголо остригут себя, и припояшутся вретищем, и будут оплакивать тебя с горечью сердца и горьким воплем. И в рыдании своем поднимут по тебе плач и будут плакать о тебе, говоря: «Какой город подобен Тиру, разрушенному среди моря?» Когда товары твои выходили из морей, ты насыщал многих людей; ты обогатил царей земли множеством богатств твоих и торговлей твоей. Во время, когда ты будешь сокрушен морями в глубинах вод, товары твои и все, кто с тобою, среди тебя падут. Все жители островов изумятся о тебе, и цари их сильно устрашатся, лица их смутятся. Купцы среди народов посвищут о тебе; ты станешь ужасом, и не будет тебя более вовек. Иезекииль 27:30–36.</w:t>
      </w:r>
    </w:p>
    <w:p>
      <w:pPr>
        <w:pStyle w:val="ArticleBody"/>
        <w:jc w:val="left"/>
      </w:pPr>
      <w:r>
        <w:rPr>
          <w:rFonts w:ascii="Times New Roman" w:hAnsi="Times New Roman" w:eastAsia="Times New Roman" w:cs="Times New Roman"/>
        </w:rPr>
        <w:t>Иезекииль называет город «Тир», который «разрушен посреди моря»? Исаия, говоря о блуднице Тира (Тируса), которая также является великой блудницей из Откровения и католической церковью, называет её и коронующим городом.</w:t>
      </w:r>
    </w:p>
    <w:p>
      <w:pPr>
        <w:pStyle w:val="ArticleScripture"/>
        <w:jc w:val="left"/>
      </w:pPr>
      <w:r>
        <w:rPr>
          <w:rFonts w:ascii="Times New Roman" w:hAnsi="Times New Roman" w:eastAsia="Times New Roman" w:cs="Times New Roman"/>
        </w:rPr>
        <w:t>Это ли ваш ликующий город, чья древность от древних дней? Его собственные ноги унесут его далеко, чтобы странствовать. Кто дал такой совет против Тира, города, раздающего венцы, чьи купцы — князья, чьи торговцы — вельможи земли? Господь Саваоф определил это, чтобы обесчестить гордость всякой славы и предать презрению всех знатных земли. Исаия 23:7–9.</w:t>
      </w:r>
    </w:p>
    <w:p>
      <w:pPr>
        <w:pStyle w:val="ArticleBody"/>
        <w:jc w:val="left"/>
      </w:pPr>
      <w:r>
        <w:rPr>
          <w:rFonts w:ascii="Times New Roman" w:hAnsi="Times New Roman" w:eastAsia="Times New Roman" w:cs="Times New Roman"/>
        </w:rPr>
        <w:t>Папство — это «венчающий город», ибо именно оно утверждает, что восседает как царица над тройственным союзом.</w:t>
      </w:r>
    </w:p>
    <w:p>
      <w:pPr>
        <w:pStyle w:val="ArticleScripture"/>
        <w:jc w:val="left"/>
      </w:pPr>
      <w:r>
        <w:rPr>
          <w:rFonts w:ascii="Times New Roman" w:hAnsi="Times New Roman" w:eastAsia="Times New Roman" w:cs="Times New Roman"/>
        </w:rPr>
        <w:t>Сколько она прославляла себя и роскошествовала, столько воздайте ей мучений и горестей, ибо говорит в сердце своем: «сижу царицею, я не вдова и не увижу горести». Откровение 18:7.</w:t>
      </w:r>
    </w:p>
    <w:p>
      <w:pPr>
        <w:pStyle w:val="ArticleBody"/>
        <w:jc w:val="left"/>
      </w:pPr>
      <w:r>
        <w:rPr>
          <w:rFonts w:ascii="Times New Roman" w:hAnsi="Times New Roman" w:eastAsia="Times New Roman" w:cs="Times New Roman"/>
        </w:rPr>
        <w:t>Иезекииль в своём плаче о Тире сказал, что суд над блудницей совершён «посреди моря».</w:t>
      </w:r>
    </w:p>
    <w:p>
      <w:pPr>
        <w:pStyle w:val="ArticleScripture"/>
        <w:jc w:val="left"/>
      </w:pPr>
      <w:r>
        <w:rPr>
          <w:rFonts w:ascii="Times New Roman" w:hAnsi="Times New Roman" w:eastAsia="Times New Roman" w:cs="Times New Roman"/>
        </w:rPr>
        <w:t>И опять было ко мне слово Господне, говоря: а ты, сын человеческий, подними плач о Тире. ... Корабли Таршиша пели о тебе на твоем торжище; и ты был наполнен и весьма прославился среди морей. Твои гребцы ввели тебя в великие воды; восточный ветер сокрушил тебя среди морей. Иезекииль 27:1, 2, 25, 26.</w:t>
      </w:r>
    </w:p>
    <w:p>
      <w:pPr>
        <w:pStyle w:val="ArticleBody"/>
        <w:jc w:val="left"/>
      </w:pPr>
      <w:r>
        <w:rPr>
          <w:rFonts w:ascii="Times New Roman" w:hAnsi="Times New Roman" w:eastAsia="Times New Roman" w:cs="Times New Roman"/>
        </w:rPr>
        <w:t>Именно «восточный ветер» приносит суд над блудницей Тира, городом, раздающим венцы, и «восточный ветер» является символом ислама. Война, которую десять царей ведут против ислама, уничтожает папство последних дней. Осознание десяти царей того, что они были обмануты, также вселяет страх в их сердца.</w:t>
      </w:r>
    </w:p>
    <w:p>
      <w:pPr>
        <w:pStyle w:val="ArticleScripture"/>
        <w:jc w:val="left"/>
      </w:pPr>
      <w:r>
        <w:rPr>
          <w:rFonts w:ascii="Times New Roman" w:hAnsi="Times New Roman" w:eastAsia="Times New Roman" w:cs="Times New Roman"/>
        </w:rPr>
        <w:t>Прекрасна по высоте, радость всей земли, — гора Сион, на северной стороне, город великого Царя. В ее чертогах Бог известен как прибежище. Ибо вот, цари собрались, прошли все вместе. Увидели — и изумились; смутились и поспешно удалились. Там объял их страх и боль, как у женщины в родах. Ты восточным ветром сокрушаешь корабли Таршиша. Как мы слышали, так и увидели в городе Господа Саваофа, в городе Бога нашего: Бог утвердит его навеки. Села. Псалмы 48:2–8.</w:t>
      </w:r>
    </w:p>
    <w:p>
      <w:pPr>
        <w:pStyle w:val="ArticleBody"/>
        <w:jc w:val="left"/>
      </w:pPr>
      <w:r>
        <w:rPr>
          <w:rFonts w:ascii="Times New Roman" w:hAnsi="Times New Roman" w:eastAsia="Times New Roman" w:cs="Times New Roman"/>
        </w:rPr>
        <w:t>Глобалисты взирали на Царство Божие, явленное в лице города Иерусалима, но избрали «тот великий город» — Вавилон — своей главою. Когда Бог судит тот великий город, они плачут и рыдают, осознавая, что они погибают, ибо великий город, который они избрали, разбит посреди моря войной, обрушенной на них исламом (восточным ветром). И эта война постепенно нарастает, ибо она подобна женщине в родах.</w:t>
      </w:r>
    </w:p>
    <w:p>
      <w:pPr>
        <w:pStyle w:val="ArticleBody"/>
        <w:jc w:val="left"/>
      </w:pPr>
      <w:r>
        <w:rPr>
          <w:rFonts w:ascii="Times New Roman" w:hAnsi="Times New Roman" w:eastAsia="Times New Roman" w:cs="Times New Roman"/>
        </w:rPr>
        <w:t>Царство Божье, которое они ради папства преследовали, представлено во второй главе Даниила, где сказано, что в "дни этих [глобалистских] царей" Бог утвердит Своё вечное царство.</w:t>
      </w:r>
    </w:p>
    <w:p>
      <w:pPr>
        <w:pStyle w:val="ArticleScripture"/>
        <w:jc w:val="left"/>
      </w:pPr>
      <w:r>
        <w:rPr>
          <w:rFonts w:ascii="Times New Roman" w:hAnsi="Times New Roman" w:eastAsia="Times New Roman" w:cs="Times New Roman"/>
        </w:rPr>
        <w:t>И во дни тех царей Бог небесный воздвигнет царство, которое вовеки не разрушится; и царство это не будет передано другому народу; оно сокрушит и разрушит все те царства, а само будет стоять вечно. Даниила 2:44.</w:t>
      </w:r>
    </w:p>
    <w:p>
      <w:pPr>
        <w:pStyle w:val="ArticleBody"/>
        <w:jc w:val="left"/>
      </w:pPr>
      <w:r>
        <w:rPr>
          <w:rFonts w:ascii="Times New Roman" w:hAnsi="Times New Roman" w:eastAsia="Times New Roman" w:cs="Times New Roman"/>
        </w:rPr>
        <w:t>Миллериты считали, что живут в «дни этих царей», но десять царей семнадцатой главы Откровения ещё не вошли в историю; более того, они только сейчас выходят на историческую арену. Миллериты были правы, но их понимание было ограничено. Царство Божье, которое устанавливается в дни царей семнадцатой и восемнадцатой глав Откровения, — это период позднего дождя.</w:t>
      </w:r>
    </w:p>
    <w:p>
      <w:pPr>
        <w:pStyle w:val="ArticleScripture"/>
        <w:jc w:val="left"/>
      </w:pPr>
      <w:r>
        <w:rPr>
          <w:rFonts w:ascii="Times New Roman" w:hAnsi="Times New Roman" w:eastAsia="Times New Roman" w:cs="Times New Roman"/>
        </w:rPr>
        <w:t>Я видел, что все пристально всматриваются и устремляют свои мысли к надвигающемуся на них кризису. Грехи Израиля должны предварительно предстать на суд. Каждый грех должен быть исповедан в святилище, тогда дело сдвинется с места. Это нужно сделать сейчас. Остаток во время скорби будет взывать: Боже мой, Боже мой, для чего Ты меня оставил?</w:t>
      </w:r>
    </w:p>
    <w:p>
      <w:pPr>
        <w:pStyle w:val="ArticleScripture"/>
        <w:jc w:val="left"/>
      </w:pPr>
      <w:r>
        <w:rPr>
          <w:rFonts w:ascii="Times New Roman" w:hAnsi="Times New Roman" w:eastAsia="Times New Roman" w:cs="Times New Roman"/>
        </w:rPr>
        <w:t>«Поздний дождь сходит на тех, кто чист, — и тогда все примут его, как и прежде. »</w:t>
      </w:r>
    </w:p>
    <w:p>
      <w:pPr>
        <w:pStyle w:val="ArticleScripture"/>
        <w:jc w:val="left"/>
      </w:pPr>
      <w:r>
        <w:rPr>
          <w:rFonts w:ascii="Times New Roman" w:hAnsi="Times New Roman" w:eastAsia="Times New Roman" w:cs="Times New Roman"/>
        </w:rPr>
        <w:t>«Когда четыре ангела отпустят, Христос установит Своё царство. Поздний дождь получают лишь те, кто делает всё, что в их силах. Христос помог бы нам. Все могут стать победителями по благодати Божией, через кровь Иисуса. Всё небо заинтересовано в этом деле. Ангелы заинтересованы». Spalding and Magan, 3.</w:t>
      </w:r>
    </w:p>
    <w:p>
      <w:pPr>
        <w:pStyle w:val="ArticleBody"/>
        <w:jc w:val="left"/>
      </w:pPr>
      <w:r>
        <w:rPr>
          <w:rFonts w:ascii="Times New Roman" w:hAnsi="Times New Roman" w:eastAsia="Times New Roman" w:cs="Times New Roman"/>
        </w:rPr>
        <w:t>Во время позднего дождя, когда ангелы освобождают четыре ветра, «в дни тех царей» Христос утверждает Своё Царство. Поздний дождь носит поступательный характер и начался в виде первых капель 11 сентября 2001 года, когда в историю пришло третье «горе», но гнев народов был тотчас удержан. Это продолжает нарастать по силе до воскресного закона в Соединённых Штатах, что приводит к национальной погибели. Этот нарастающий суд затем продолжается, поскольку всякая прочая страна следует примеру Соединённых Штатов и потому претерпевает те же суды. Он нарастает вплоть до закрытия времени благодати. Он развивается, как женщина в муках родов.</w:t>
      </w:r>
    </w:p>
    <w:p>
      <w:pPr>
        <w:pStyle w:val="ArticleBody"/>
        <w:jc w:val="left"/>
      </w:pPr>
      <w:r>
        <w:rPr>
          <w:rFonts w:ascii="Times New Roman" w:hAnsi="Times New Roman" w:eastAsia="Times New Roman" w:cs="Times New Roman"/>
        </w:rPr>
        <w:t>Мы продолжим рассмотрение восьмого из семи существ в следующей статье.</w:t>
      </w:r>
    </w:p>
    <w:p>
      <w:pPr>
        <w:pStyle w:val="ArticleScripture"/>
        <w:jc w:val="left"/>
      </w:pPr>
      <w:r>
        <w:rPr>
          <w:rFonts w:ascii="Times New Roman" w:hAnsi="Times New Roman" w:eastAsia="Times New Roman" w:cs="Times New Roman"/>
        </w:rPr>
        <w:t>До тех пор, пока те, кто исповедует истину, служат Сатане, его адская тень будет закрывать от их взора Бога и небеса. Они будут подобны тем, кто утратил свою первую любовь. Они не могут созерцать вечные реальности. То, что Бог приготовил для нас, представлено в книге Захарии, главы 3 и 4, и 4:12–14: «И я снова заговорил и сказал ему: что это за две масличные ветви, которые через две золотые трубы изливают из себя золотое масло? И он ответил мне и сказал: разве ты не знаешь, что это? Я сказал: нет, господин мой. Тогда он сказал: это два помазанника, предстоящие Господу всей земли».</w:t>
      </w:r>
    </w:p>
    <w:p>
      <w:pPr>
        <w:pStyle w:val="ArticleScripture"/>
        <w:jc w:val="left"/>
      </w:pPr>
      <w:r>
        <w:rPr>
          <w:rFonts w:ascii="Times New Roman" w:hAnsi="Times New Roman" w:eastAsia="Times New Roman" w:cs="Times New Roman"/>
        </w:rPr>
        <w:t>У Господа неисчерпаемые средства. Он не испытывает недостатка в возможностях. Именно из-за нашего недостатка веры, нашей приземленности, нашей пустой болтовни, нашего неверия, проявляющегося в нашей речи, вокруг нас сгущаются темные тени. Христос не явлен ни в слове, ни в характере как Совершенно Прекрасный и Превосходнейший среди десяти тысяч. Когда душа довольствуется тем, чтобы возноситься в суете, Дух Господень может сделать для нее совсем немного. Наш близорукий взгляд видит тень, но не способен увидеть славу за ней. Ангелы удерживают четыре ветра, представленные в образе разъяренной лошади, стремящейся вырваться и промчаться по лицу всей земли, неся по своему пути разрушение и смерть.</w:t>
      </w:r>
    </w:p>
    <w:p>
      <w:pPr>
        <w:pStyle w:val="ArticleScripture"/>
        <w:jc w:val="left"/>
      </w:pPr>
      <w:r>
        <w:rPr>
          <w:rFonts w:ascii="Times New Roman" w:hAnsi="Times New Roman" w:eastAsia="Times New Roman" w:cs="Times New Roman"/>
        </w:rPr>
        <w:t>Неужели мы будем спать на самом пороге вечного мира? Неужели мы будем вялыми, холодными и мертвыми? О, если бы в наших церквах были Дух и дыхание Божьи, вдунутые в Его народ, чтобы народ встал на ноги и ожил. Нам нужно видеть, что путь узок, а врата тесны. Но когда мы проходим через тесные врата, широта за ними безгранична. Manuscript Releases, том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пятьдесят девять</dc:title>
  <dc:subject>Раскрытие последней пророческой тайны: кульминационное снятие печатей Львом от колена Иудина</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